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4C589" w14:textId="77777777" w:rsidR="00A70E3E" w:rsidRPr="00F269E2" w:rsidRDefault="00925A79" w:rsidP="00A70E3E">
      <w:pPr>
        <w:rPr>
          <w:rFonts w:ascii="DIN-Regular" w:hAnsi="DIN-Regular" w:cs="Arial"/>
        </w:rPr>
      </w:pPr>
      <w:r w:rsidRPr="00F269E2">
        <w:rPr>
          <w:rFonts w:ascii="DIN-Regular" w:hAnsi="DIN-Regular" w:cs="Arial"/>
        </w:rPr>
        <w:t xml:space="preserve">  </w:t>
      </w:r>
    </w:p>
    <w:p w14:paraId="4C5B008B" w14:textId="77777777" w:rsidR="001E3010" w:rsidRPr="00F269E2" w:rsidRDefault="001E3010" w:rsidP="00A70E3E">
      <w:pPr>
        <w:rPr>
          <w:rFonts w:ascii="DIN-Regular" w:hAnsi="DIN-Regular" w:cs="Arial"/>
        </w:rPr>
      </w:pPr>
    </w:p>
    <w:p w14:paraId="5A30C44A" w14:textId="77777777" w:rsidR="001E3010" w:rsidRPr="00F269E2" w:rsidRDefault="001E3010" w:rsidP="00A70E3E">
      <w:pPr>
        <w:rPr>
          <w:rFonts w:ascii="DIN-Regular" w:hAnsi="DIN-Regular" w:cs="Arial"/>
        </w:rPr>
      </w:pPr>
    </w:p>
    <w:p w14:paraId="1BE72506" w14:textId="77777777" w:rsidR="001E3010" w:rsidRPr="00F269E2" w:rsidRDefault="001E3010" w:rsidP="00A70E3E">
      <w:pPr>
        <w:rPr>
          <w:rFonts w:ascii="DIN-Regular" w:hAnsi="DIN-Regular" w:cs="Arial"/>
        </w:rPr>
      </w:pPr>
    </w:p>
    <w:p w14:paraId="0D841E5D" w14:textId="77777777" w:rsidR="001E3010" w:rsidRDefault="001E3010" w:rsidP="00A70E3E">
      <w:pPr>
        <w:rPr>
          <w:rFonts w:ascii="DIN-Regular" w:hAnsi="DIN-Regular" w:cs="Arial"/>
        </w:rPr>
      </w:pPr>
    </w:p>
    <w:p w14:paraId="208D9EB1" w14:textId="77777777" w:rsidR="003A4BE0" w:rsidRDefault="003A4BE0" w:rsidP="00A70E3E">
      <w:pPr>
        <w:rPr>
          <w:rFonts w:ascii="DIN-Regular" w:hAnsi="DIN-Regular" w:cs="Arial"/>
        </w:rPr>
      </w:pPr>
    </w:p>
    <w:p w14:paraId="740DBC06" w14:textId="77777777" w:rsidR="003A4BE0" w:rsidRPr="00F269E2" w:rsidRDefault="003A4BE0" w:rsidP="00A70E3E">
      <w:pPr>
        <w:rPr>
          <w:rFonts w:ascii="DIN-Regular" w:hAnsi="DIN-Regular" w:cs="Arial"/>
        </w:rPr>
      </w:pPr>
    </w:p>
    <w:p w14:paraId="4DF31635" w14:textId="77777777" w:rsidR="001E3010" w:rsidRPr="00F269E2" w:rsidRDefault="001E3010" w:rsidP="00A70E3E">
      <w:pPr>
        <w:rPr>
          <w:rFonts w:ascii="DIN-Regular" w:hAnsi="DIN-Regular" w:cs="Arial"/>
        </w:rPr>
      </w:pPr>
    </w:p>
    <w:p w14:paraId="01A7DBFB" w14:textId="77777777" w:rsidR="001E3010" w:rsidRPr="00F269E2" w:rsidRDefault="001E3010" w:rsidP="00A70E3E">
      <w:pPr>
        <w:rPr>
          <w:rFonts w:ascii="DIN-Regular" w:hAnsi="DIN-Regular" w:cs="Arial"/>
        </w:rPr>
      </w:pPr>
    </w:p>
    <w:p w14:paraId="1FAECECE" w14:textId="77777777" w:rsidR="001E3010" w:rsidRPr="007D1005" w:rsidRDefault="001E3010" w:rsidP="001E3010">
      <w:pPr>
        <w:pStyle w:val="Topptekst"/>
        <w:rPr>
          <w:rFonts w:cs="Arial"/>
          <w:color w:val="7F7F7F"/>
          <w:sz w:val="56"/>
        </w:rPr>
      </w:pPr>
      <w:r w:rsidRPr="007D1005">
        <w:rPr>
          <w:rFonts w:cs="Arial"/>
          <w:color w:val="7F7F7F"/>
          <w:sz w:val="56"/>
        </w:rPr>
        <w:t>Oppdragsbeskrivelse</w:t>
      </w:r>
    </w:p>
    <w:p w14:paraId="1040652B" w14:textId="77777777" w:rsidR="001E3010" w:rsidRPr="007D1005" w:rsidRDefault="001E3010" w:rsidP="001E3010">
      <w:pPr>
        <w:rPr>
          <w:rFonts w:cs="Arial"/>
          <w:b/>
          <w:sz w:val="56"/>
        </w:rPr>
      </w:pPr>
      <w:r w:rsidRPr="007D1005">
        <w:rPr>
          <w:rFonts w:cs="Arial"/>
          <w:b/>
          <w:sz w:val="56"/>
        </w:rPr>
        <w:t>Billettkontroll på Ruters buss- og båtlinjer i Oslo og Akershus</w:t>
      </w:r>
    </w:p>
    <w:p w14:paraId="1175E7AC" w14:textId="77777777" w:rsidR="00A70E3E" w:rsidRPr="007D1005" w:rsidRDefault="00A70E3E" w:rsidP="00A70E3E">
      <w:pPr>
        <w:rPr>
          <w:rFonts w:cs="Arial"/>
        </w:rPr>
      </w:pPr>
    </w:p>
    <w:p w14:paraId="7345606D" w14:textId="77777777" w:rsidR="002F1FE9" w:rsidRDefault="002F1FE9" w:rsidP="00F8400E">
      <w:pPr>
        <w:pStyle w:val="Listeny"/>
        <w:numPr>
          <w:ilvl w:val="0"/>
          <w:numId w:val="0"/>
        </w:numPr>
        <w:ind w:left="567" w:hanging="283"/>
      </w:pPr>
    </w:p>
    <w:p w14:paraId="47911ADD" w14:textId="77777777" w:rsidR="003A4BE0" w:rsidRDefault="003A4BE0" w:rsidP="00F8400E">
      <w:pPr>
        <w:pStyle w:val="Listeny"/>
        <w:numPr>
          <w:ilvl w:val="0"/>
          <w:numId w:val="0"/>
        </w:numPr>
        <w:ind w:left="567" w:hanging="283"/>
      </w:pPr>
    </w:p>
    <w:p w14:paraId="24C069AD" w14:textId="77777777" w:rsidR="003A4BE0" w:rsidRDefault="003A4BE0" w:rsidP="00F8400E">
      <w:pPr>
        <w:pStyle w:val="Listeny"/>
        <w:numPr>
          <w:ilvl w:val="0"/>
          <w:numId w:val="0"/>
        </w:numPr>
        <w:ind w:left="567" w:hanging="283"/>
      </w:pPr>
    </w:p>
    <w:p w14:paraId="04A2E014" w14:textId="77777777" w:rsidR="003A4BE0" w:rsidRDefault="003A4BE0" w:rsidP="00F8400E">
      <w:pPr>
        <w:pStyle w:val="Listeny"/>
        <w:numPr>
          <w:ilvl w:val="0"/>
          <w:numId w:val="0"/>
        </w:numPr>
        <w:ind w:left="567" w:hanging="283"/>
      </w:pPr>
    </w:p>
    <w:p w14:paraId="777B04A7" w14:textId="77777777" w:rsidR="003A4BE0" w:rsidRDefault="003A4BE0" w:rsidP="00F8400E">
      <w:pPr>
        <w:pStyle w:val="Listeny"/>
        <w:numPr>
          <w:ilvl w:val="0"/>
          <w:numId w:val="0"/>
        </w:numPr>
        <w:ind w:left="567" w:hanging="283"/>
      </w:pPr>
    </w:p>
    <w:p w14:paraId="456E6D02" w14:textId="77777777" w:rsidR="003A4BE0" w:rsidRDefault="003A4BE0" w:rsidP="00F8400E">
      <w:pPr>
        <w:pStyle w:val="Listeny"/>
        <w:numPr>
          <w:ilvl w:val="0"/>
          <w:numId w:val="0"/>
        </w:numPr>
        <w:ind w:left="567" w:hanging="283"/>
      </w:pPr>
    </w:p>
    <w:p w14:paraId="3858C6C2" w14:textId="77777777" w:rsidR="00A70E3E" w:rsidRPr="00F269E2" w:rsidRDefault="00A70E3E" w:rsidP="00A70E3E">
      <w:pPr>
        <w:rPr>
          <w:rFonts w:ascii="DIN-Regular" w:hAnsi="DIN-Regular" w:cs="Arial"/>
        </w:rPr>
      </w:pPr>
    </w:p>
    <w:p w14:paraId="40CDE2EF" w14:textId="77777777" w:rsidR="00A70E3E" w:rsidRPr="00F269E2" w:rsidRDefault="00A70E3E" w:rsidP="00A70E3E">
      <w:pPr>
        <w:rPr>
          <w:rFonts w:ascii="DIN-Regular" w:hAnsi="DIN-Regular" w:cs="Arial"/>
        </w:rPr>
      </w:pPr>
    </w:p>
    <w:p w14:paraId="3587B83A" w14:textId="77777777" w:rsidR="00A70E3E" w:rsidRPr="00F269E2" w:rsidRDefault="00A70E3E" w:rsidP="00A70E3E">
      <w:pPr>
        <w:rPr>
          <w:rFonts w:ascii="DIN-Regular" w:hAnsi="DIN-Regular" w:cs="Arial"/>
        </w:rPr>
      </w:pPr>
    </w:p>
    <w:p w14:paraId="32B354E6" w14:textId="77777777" w:rsidR="00A70E3E" w:rsidRPr="00F269E2" w:rsidRDefault="00A70E3E" w:rsidP="00A70E3E">
      <w:pPr>
        <w:rPr>
          <w:rFonts w:ascii="DIN-Regular" w:hAnsi="DIN-Regular" w:cs="Arial"/>
        </w:rPr>
      </w:pPr>
    </w:p>
    <w:p w14:paraId="24CCCE81" w14:textId="77777777" w:rsidR="003A4BE0" w:rsidRDefault="003A4BE0" w:rsidP="001E3010">
      <w:pPr>
        <w:rPr>
          <w:rFonts w:ascii="DIN-Regular" w:hAnsi="DIN-Regular"/>
          <w:b/>
          <w:sz w:val="32"/>
        </w:rPr>
      </w:pPr>
      <w:bookmarkStart w:id="0" w:name="_Toc271015510"/>
    </w:p>
    <w:p w14:paraId="04A97FC2" w14:textId="4341826F" w:rsidR="007D1005" w:rsidRDefault="007D1005" w:rsidP="001E3010">
      <w:pPr>
        <w:rPr>
          <w:rFonts w:ascii="DIN-Regular" w:hAnsi="DIN-Regular"/>
          <w:b/>
          <w:sz w:val="32"/>
        </w:rPr>
      </w:pPr>
    </w:p>
    <w:p w14:paraId="4335A335" w14:textId="7BC2FBA5" w:rsidR="007D1005" w:rsidRDefault="007D1005" w:rsidP="001E3010">
      <w:pPr>
        <w:rPr>
          <w:rFonts w:ascii="DIN-Regular" w:hAnsi="DIN-Regular"/>
          <w:b/>
          <w:sz w:val="32"/>
        </w:rPr>
      </w:pPr>
    </w:p>
    <w:p w14:paraId="023CEF84" w14:textId="76BD571E" w:rsidR="007D1005" w:rsidRDefault="007D1005" w:rsidP="001E3010">
      <w:pPr>
        <w:rPr>
          <w:rFonts w:ascii="DIN-Regular" w:hAnsi="DIN-Regular"/>
          <w:b/>
          <w:sz w:val="32"/>
        </w:rPr>
      </w:pPr>
    </w:p>
    <w:p w14:paraId="58C414A2" w14:textId="77777777" w:rsidR="007D1005" w:rsidRDefault="007D1005" w:rsidP="001E3010">
      <w:pPr>
        <w:rPr>
          <w:rFonts w:ascii="DIN-Regular" w:hAnsi="DIN-Regular"/>
          <w:b/>
          <w:sz w:val="32"/>
        </w:rPr>
      </w:pPr>
    </w:p>
    <w:p w14:paraId="601AE142" w14:textId="0C8C7D24" w:rsidR="00A555B7" w:rsidRPr="00F269E2" w:rsidRDefault="00A555B7" w:rsidP="001E3010">
      <w:pPr>
        <w:rPr>
          <w:rFonts w:ascii="DIN-Regular" w:hAnsi="DIN-Regular"/>
          <w:b/>
          <w:sz w:val="32"/>
        </w:rPr>
      </w:pPr>
      <w:r w:rsidRPr="00F269E2">
        <w:rPr>
          <w:rFonts w:ascii="DIN-Regular" w:hAnsi="DIN-Regular"/>
          <w:b/>
          <w:sz w:val="32"/>
        </w:rPr>
        <w:t>Innholdsfortegnelse</w:t>
      </w:r>
    </w:p>
    <w:p w14:paraId="02409C3D" w14:textId="77777777" w:rsidR="00A555B7" w:rsidRPr="00F269E2" w:rsidRDefault="00A555B7" w:rsidP="001E3010">
      <w:pPr>
        <w:rPr>
          <w:rFonts w:ascii="DIN-Regular" w:hAnsi="DIN-Regular"/>
        </w:rPr>
      </w:pPr>
    </w:p>
    <w:p w14:paraId="2CC0CA54" w14:textId="2CA5F349" w:rsidR="00446822" w:rsidRDefault="005D2D1D">
      <w:pPr>
        <w:pStyle w:val="INNH1"/>
        <w:rPr>
          <w:rFonts w:asciiTheme="minorHAnsi" w:eastAsiaTheme="minorEastAsia" w:hAnsiTheme="minorHAnsi" w:cstheme="minorBidi"/>
          <w:b w:val="0"/>
          <w:bCs w:val="0"/>
          <w:snapToGrid/>
          <w:szCs w:val="22"/>
          <w:lang w:eastAsia="nb-NO"/>
        </w:rPr>
      </w:pPr>
      <w:r w:rsidRPr="00F269E2">
        <w:rPr>
          <w:rFonts w:ascii="DIN-Regular" w:hAnsi="DIN-Regular"/>
          <w:sz w:val="20"/>
        </w:rPr>
        <w:fldChar w:fldCharType="begin"/>
      </w:r>
      <w:r w:rsidR="001E3010" w:rsidRPr="00F269E2">
        <w:rPr>
          <w:rFonts w:ascii="DIN-Regular" w:hAnsi="DIN-Regular"/>
        </w:rPr>
        <w:instrText xml:space="preserve"> TOC \o "1-2" \h \z \u </w:instrText>
      </w:r>
      <w:r w:rsidRPr="00F269E2">
        <w:rPr>
          <w:rFonts w:ascii="DIN-Regular" w:hAnsi="DIN-Regular"/>
          <w:sz w:val="20"/>
        </w:rPr>
        <w:fldChar w:fldCharType="separate"/>
      </w:r>
      <w:hyperlink w:anchor="_Toc5277480" w:history="1">
        <w:r w:rsidR="00446822" w:rsidRPr="00CB3B52">
          <w:rPr>
            <w:rStyle w:val="Hyperkobling"/>
          </w:rPr>
          <w:t>1</w:t>
        </w:r>
        <w:r w:rsidR="00446822">
          <w:rPr>
            <w:rFonts w:asciiTheme="minorHAnsi" w:eastAsiaTheme="minorEastAsia" w:hAnsiTheme="minorHAnsi" w:cstheme="minorBidi"/>
            <w:b w:val="0"/>
            <w:bCs w:val="0"/>
            <w:snapToGrid/>
            <w:szCs w:val="22"/>
            <w:lang w:eastAsia="nb-NO"/>
          </w:rPr>
          <w:tab/>
        </w:r>
        <w:r w:rsidR="00446822" w:rsidRPr="00CB3B52">
          <w:rPr>
            <w:rStyle w:val="Hyperkobling"/>
          </w:rPr>
          <w:t>Bakgrunn</w:t>
        </w:r>
        <w:r w:rsidR="00446822">
          <w:rPr>
            <w:webHidden/>
          </w:rPr>
          <w:tab/>
        </w:r>
        <w:r w:rsidR="00446822">
          <w:rPr>
            <w:webHidden/>
          </w:rPr>
          <w:fldChar w:fldCharType="begin"/>
        </w:r>
        <w:r w:rsidR="00446822">
          <w:rPr>
            <w:webHidden/>
          </w:rPr>
          <w:instrText xml:space="preserve"> PAGEREF _Toc5277480 \h </w:instrText>
        </w:r>
        <w:r w:rsidR="00446822">
          <w:rPr>
            <w:webHidden/>
          </w:rPr>
        </w:r>
        <w:r w:rsidR="00446822">
          <w:rPr>
            <w:webHidden/>
          </w:rPr>
          <w:fldChar w:fldCharType="separate"/>
        </w:r>
        <w:r w:rsidR="00446822">
          <w:rPr>
            <w:webHidden/>
          </w:rPr>
          <w:t>3</w:t>
        </w:r>
        <w:r w:rsidR="00446822">
          <w:rPr>
            <w:webHidden/>
          </w:rPr>
          <w:fldChar w:fldCharType="end"/>
        </w:r>
      </w:hyperlink>
    </w:p>
    <w:p w14:paraId="7B1EC431" w14:textId="55F82488" w:rsidR="00446822" w:rsidRDefault="00F44E4A">
      <w:pPr>
        <w:pStyle w:val="INNH1"/>
        <w:rPr>
          <w:rFonts w:asciiTheme="minorHAnsi" w:eastAsiaTheme="minorEastAsia" w:hAnsiTheme="minorHAnsi" w:cstheme="minorBidi"/>
          <w:b w:val="0"/>
          <w:bCs w:val="0"/>
          <w:snapToGrid/>
          <w:szCs w:val="22"/>
          <w:lang w:eastAsia="nb-NO"/>
        </w:rPr>
      </w:pPr>
      <w:hyperlink w:anchor="_Toc5277481" w:history="1">
        <w:r w:rsidR="00446822" w:rsidRPr="00CB3B52">
          <w:rPr>
            <w:rStyle w:val="Hyperkobling"/>
          </w:rPr>
          <w:t>2</w:t>
        </w:r>
        <w:r w:rsidR="00446822">
          <w:rPr>
            <w:rFonts w:asciiTheme="minorHAnsi" w:eastAsiaTheme="minorEastAsia" w:hAnsiTheme="minorHAnsi" w:cstheme="minorBidi"/>
            <w:b w:val="0"/>
            <w:bCs w:val="0"/>
            <w:snapToGrid/>
            <w:szCs w:val="22"/>
            <w:lang w:eastAsia="nb-NO"/>
          </w:rPr>
          <w:tab/>
        </w:r>
        <w:r w:rsidR="00446822" w:rsidRPr="00CB3B52">
          <w:rPr>
            <w:rStyle w:val="Hyperkobling"/>
          </w:rPr>
          <w:t>Oppdragets omfang</w:t>
        </w:r>
        <w:r w:rsidR="00446822">
          <w:rPr>
            <w:webHidden/>
          </w:rPr>
          <w:tab/>
        </w:r>
        <w:r w:rsidR="00446822">
          <w:rPr>
            <w:webHidden/>
          </w:rPr>
          <w:fldChar w:fldCharType="begin"/>
        </w:r>
        <w:r w:rsidR="00446822">
          <w:rPr>
            <w:webHidden/>
          </w:rPr>
          <w:instrText xml:space="preserve"> PAGEREF _Toc5277481 \h </w:instrText>
        </w:r>
        <w:r w:rsidR="00446822">
          <w:rPr>
            <w:webHidden/>
          </w:rPr>
        </w:r>
        <w:r w:rsidR="00446822">
          <w:rPr>
            <w:webHidden/>
          </w:rPr>
          <w:fldChar w:fldCharType="separate"/>
        </w:r>
        <w:r w:rsidR="00446822">
          <w:rPr>
            <w:webHidden/>
          </w:rPr>
          <w:t>3</w:t>
        </w:r>
        <w:r w:rsidR="00446822">
          <w:rPr>
            <w:webHidden/>
          </w:rPr>
          <w:fldChar w:fldCharType="end"/>
        </w:r>
      </w:hyperlink>
    </w:p>
    <w:p w14:paraId="6659772C" w14:textId="7F912F44" w:rsidR="00446822" w:rsidRDefault="00F44E4A">
      <w:pPr>
        <w:pStyle w:val="INNH1"/>
        <w:rPr>
          <w:rFonts w:asciiTheme="minorHAnsi" w:eastAsiaTheme="minorEastAsia" w:hAnsiTheme="minorHAnsi" w:cstheme="minorBidi"/>
          <w:b w:val="0"/>
          <w:bCs w:val="0"/>
          <w:snapToGrid/>
          <w:szCs w:val="22"/>
          <w:lang w:eastAsia="nb-NO"/>
        </w:rPr>
      </w:pPr>
      <w:hyperlink w:anchor="_Toc5277482" w:history="1">
        <w:r w:rsidR="00446822" w:rsidRPr="00CB3B52">
          <w:rPr>
            <w:rStyle w:val="Hyperkobling"/>
          </w:rPr>
          <w:t>3</w:t>
        </w:r>
        <w:r w:rsidR="00446822">
          <w:rPr>
            <w:rFonts w:asciiTheme="minorHAnsi" w:eastAsiaTheme="minorEastAsia" w:hAnsiTheme="minorHAnsi" w:cstheme="minorBidi"/>
            <w:b w:val="0"/>
            <w:bCs w:val="0"/>
            <w:snapToGrid/>
            <w:szCs w:val="22"/>
            <w:lang w:eastAsia="nb-NO"/>
          </w:rPr>
          <w:tab/>
        </w:r>
        <w:r w:rsidR="00446822" w:rsidRPr="00CB3B52">
          <w:rPr>
            <w:rStyle w:val="Hyperkobling"/>
          </w:rPr>
          <w:t>Kontrollformer</w:t>
        </w:r>
        <w:r w:rsidR="00446822">
          <w:rPr>
            <w:webHidden/>
          </w:rPr>
          <w:tab/>
        </w:r>
        <w:r w:rsidR="00446822">
          <w:rPr>
            <w:webHidden/>
          </w:rPr>
          <w:fldChar w:fldCharType="begin"/>
        </w:r>
        <w:r w:rsidR="00446822">
          <w:rPr>
            <w:webHidden/>
          </w:rPr>
          <w:instrText xml:space="preserve"> PAGEREF _Toc5277482 \h </w:instrText>
        </w:r>
        <w:r w:rsidR="00446822">
          <w:rPr>
            <w:webHidden/>
          </w:rPr>
        </w:r>
        <w:r w:rsidR="00446822">
          <w:rPr>
            <w:webHidden/>
          </w:rPr>
          <w:fldChar w:fldCharType="separate"/>
        </w:r>
        <w:r w:rsidR="00446822">
          <w:rPr>
            <w:webHidden/>
          </w:rPr>
          <w:t>3</w:t>
        </w:r>
        <w:r w:rsidR="00446822">
          <w:rPr>
            <w:webHidden/>
          </w:rPr>
          <w:fldChar w:fldCharType="end"/>
        </w:r>
      </w:hyperlink>
    </w:p>
    <w:p w14:paraId="113DB811" w14:textId="5F7A0989" w:rsidR="00446822" w:rsidRDefault="00F44E4A">
      <w:pPr>
        <w:pStyle w:val="INNH1"/>
        <w:rPr>
          <w:rFonts w:asciiTheme="minorHAnsi" w:eastAsiaTheme="minorEastAsia" w:hAnsiTheme="minorHAnsi" w:cstheme="minorBidi"/>
          <w:b w:val="0"/>
          <w:bCs w:val="0"/>
          <w:snapToGrid/>
          <w:szCs w:val="22"/>
          <w:lang w:eastAsia="nb-NO"/>
        </w:rPr>
      </w:pPr>
      <w:hyperlink w:anchor="_Toc5277483" w:history="1">
        <w:r w:rsidR="00446822" w:rsidRPr="00CB3B52">
          <w:rPr>
            <w:rStyle w:val="Hyperkobling"/>
          </w:rPr>
          <w:t>4</w:t>
        </w:r>
        <w:r w:rsidR="00446822">
          <w:rPr>
            <w:rFonts w:asciiTheme="minorHAnsi" w:eastAsiaTheme="minorEastAsia" w:hAnsiTheme="minorHAnsi" w:cstheme="minorBidi"/>
            <w:b w:val="0"/>
            <w:bCs w:val="0"/>
            <w:snapToGrid/>
            <w:szCs w:val="22"/>
            <w:lang w:eastAsia="nb-NO"/>
          </w:rPr>
          <w:tab/>
        </w:r>
        <w:r w:rsidR="00446822" w:rsidRPr="00CB3B52">
          <w:rPr>
            <w:rStyle w:val="Hyperkobling"/>
          </w:rPr>
          <w:t>Fordeling av avtalt antall kontrollerte</w:t>
        </w:r>
        <w:r w:rsidR="00446822">
          <w:rPr>
            <w:webHidden/>
          </w:rPr>
          <w:tab/>
        </w:r>
        <w:r w:rsidR="00446822">
          <w:rPr>
            <w:webHidden/>
          </w:rPr>
          <w:fldChar w:fldCharType="begin"/>
        </w:r>
        <w:r w:rsidR="00446822">
          <w:rPr>
            <w:webHidden/>
          </w:rPr>
          <w:instrText xml:space="preserve"> PAGEREF _Toc5277483 \h </w:instrText>
        </w:r>
        <w:r w:rsidR="00446822">
          <w:rPr>
            <w:webHidden/>
          </w:rPr>
        </w:r>
        <w:r w:rsidR="00446822">
          <w:rPr>
            <w:webHidden/>
          </w:rPr>
          <w:fldChar w:fldCharType="separate"/>
        </w:r>
        <w:r w:rsidR="00446822">
          <w:rPr>
            <w:webHidden/>
          </w:rPr>
          <w:t>4</w:t>
        </w:r>
        <w:r w:rsidR="00446822">
          <w:rPr>
            <w:webHidden/>
          </w:rPr>
          <w:fldChar w:fldCharType="end"/>
        </w:r>
      </w:hyperlink>
    </w:p>
    <w:p w14:paraId="07CB18EE" w14:textId="6ED4FD1E" w:rsidR="00446822" w:rsidRDefault="00F44E4A">
      <w:pPr>
        <w:pStyle w:val="INNH1"/>
        <w:rPr>
          <w:rFonts w:asciiTheme="minorHAnsi" w:eastAsiaTheme="minorEastAsia" w:hAnsiTheme="minorHAnsi" w:cstheme="minorBidi"/>
          <w:b w:val="0"/>
          <w:bCs w:val="0"/>
          <w:snapToGrid/>
          <w:szCs w:val="22"/>
          <w:lang w:eastAsia="nb-NO"/>
        </w:rPr>
      </w:pPr>
      <w:hyperlink w:anchor="_Toc5277484" w:history="1">
        <w:r w:rsidR="00446822" w:rsidRPr="00CB3B52">
          <w:rPr>
            <w:rStyle w:val="Hyperkobling"/>
          </w:rPr>
          <w:t>5</w:t>
        </w:r>
        <w:r w:rsidR="00446822">
          <w:rPr>
            <w:rFonts w:asciiTheme="minorHAnsi" w:eastAsiaTheme="minorEastAsia" w:hAnsiTheme="minorHAnsi" w:cstheme="minorBidi"/>
            <w:b w:val="0"/>
            <w:bCs w:val="0"/>
            <w:snapToGrid/>
            <w:szCs w:val="22"/>
            <w:lang w:eastAsia="nb-NO"/>
          </w:rPr>
          <w:tab/>
        </w:r>
        <w:r w:rsidR="00446822" w:rsidRPr="00CB3B52">
          <w:rPr>
            <w:rStyle w:val="Hyperkobling"/>
          </w:rPr>
          <w:t>Passasjertall</w:t>
        </w:r>
        <w:r w:rsidR="00446822">
          <w:rPr>
            <w:webHidden/>
          </w:rPr>
          <w:tab/>
        </w:r>
        <w:r w:rsidR="00446822">
          <w:rPr>
            <w:webHidden/>
          </w:rPr>
          <w:fldChar w:fldCharType="begin"/>
        </w:r>
        <w:r w:rsidR="00446822">
          <w:rPr>
            <w:webHidden/>
          </w:rPr>
          <w:instrText xml:space="preserve"> PAGEREF _Toc5277484 \h </w:instrText>
        </w:r>
        <w:r w:rsidR="00446822">
          <w:rPr>
            <w:webHidden/>
          </w:rPr>
        </w:r>
        <w:r w:rsidR="00446822">
          <w:rPr>
            <w:webHidden/>
          </w:rPr>
          <w:fldChar w:fldCharType="separate"/>
        </w:r>
        <w:r w:rsidR="00446822">
          <w:rPr>
            <w:webHidden/>
          </w:rPr>
          <w:t>5</w:t>
        </w:r>
        <w:r w:rsidR="00446822">
          <w:rPr>
            <w:webHidden/>
          </w:rPr>
          <w:fldChar w:fldCharType="end"/>
        </w:r>
      </w:hyperlink>
    </w:p>
    <w:p w14:paraId="15881125" w14:textId="18CD8BFA" w:rsidR="00446822" w:rsidRDefault="00F44E4A">
      <w:pPr>
        <w:pStyle w:val="INNH1"/>
        <w:rPr>
          <w:rFonts w:asciiTheme="minorHAnsi" w:eastAsiaTheme="minorEastAsia" w:hAnsiTheme="minorHAnsi" w:cstheme="minorBidi"/>
          <w:b w:val="0"/>
          <w:bCs w:val="0"/>
          <w:snapToGrid/>
          <w:szCs w:val="22"/>
          <w:lang w:eastAsia="nb-NO"/>
        </w:rPr>
      </w:pPr>
      <w:hyperlink w:anchor="_Toc5277485" w:history="1">
        <w:r w:rsidR="00446822" w:rsidRPr="00CB3B52">
          <w:rPr>
            <w:rStyle w:val="Hyperkobling"/>
          </w:rPr>
          <w:t>6</w:t>
        </w:r>
        <w:r w:rsidR="00446822">
          <w:rPr>
            <w:rFonts w:asciiTheme="minorHAnsi" w:eastAsiaTheme="minorEastAsia" w:hAnsiTheme="minorHAnsi" w:cstheme="minorBidi"/>
            <w:b w:val="0"/>
            <w:bCs w:val="0"/>
            <w:snapToGrid/>
            <w:szCs w:val="22"/>
            <w:lang w:eastAsia="nb-NO"/>
          </w:rPr>
          <w:tab/>
        </w:r>
        <w:r w:rsidR="00446822" w:rsidRPr="00CB3B52">
          <w:rPr>
            <w:rStyle w:val="Hyperkobling"/>
          </w:rPr>
          <w:t>Godtgjøring</w:t>
        </w:r>
        <w:r w:rsidR="00446822">
          <w:rPr>
            <w:webHidden/>
          </w:rPr>
          <w:tab/>
        </w:r>
        <w:r w:rsidR="00446822">
          <w:rPr>
            <w:webHidden/>
          </w:rPr>
          <w:fldChar w:fldCharType="begin"/>
        </w:r>
        <w:r w:rsidR="00446822">
          <w:rPr>
            <w:webHidden/>
          </w:rPr>
          <w:instrText xml:space="preserve"> PAGEREF _Toc5277485 \h </w:instrText>
        </w:r>
        <w:r w:rsidR="00446822">
          <w:rPr>
            <w:webHidden/>
          </w:rPr>
        </w:r>
        <w:r w:rsidR="00446822">
          <w:rPr>
            <w:webHidden/>
          </w:rPr>
          <w:fldChar w:fldCharType="separate"/>
        </w:r>
        <w:r w:rsidR="00446822">
          <w:rPr>
            <w:webHidden/>
          </w:rPr>
          <w:t>5</w:t>
        </w:r>
        <w:r w:rsidR="00446822">
          <w:rPr>
            <w:webHidden/>
          </w:rPr>
          <w:fldChar w:fldCharType="end"/>
        </w:r>
      </w:hyperlink>
    </w:p>
    <w:p w14:paraId="20067223" w14:textId="746D77F5" w:rsidR="00446822" w:rsidRDefault="00F44E4A">
      <w:pPr>
        <w:pStyle w:val="INNH1"/>
        <w:rPr>
          <w:rFonts w:asciiTheme="minorHAnsi" w:eastAsiaTheme="minorEastAsia" w:hAnsiTheme="minorHAnsi" w:cstheme="minorBidi"/>
          <w:b w:val="0"/>
          <w:bCs w:val="0"/>
          <w:snapToGrid/>
          <w:szCs w:val="22"/>
          <w:lang w:eastAsia="nb-NO"/>
        </w:rPr>
      </w:pPr>
      <w:hyperlink w:anchor="_Toc5277486" w:history="1">
        <w:r w:rsidR="00446822" w:rsidRPr="00CB3B52">
          <w:rPr>
            <w:rStyle w:val="Hyperkobling"/>
          </w:rPr>
          <w:t>7</w:t>
        </w:r>
        <w:r w:rsidR="00446822">
          <w:rPr>
            <w:rFonts w:asciiTheme="minorHAnsi" w:eastAsiaTheme="minorEastAsia" w:hAnsiTheme="minorHAnsi" w:cstheme="minorBidi"/>
            <w:b w:val="0"/>
            <w:bCs w:val="0"/>
            <w:snapToGrid/>
            <w:szCs w:val="22"/>
            <w:lang w:eastAsia="nb-NO"/>
          </w:rPr>
          <w:tab/>
        </w:r>
        <w:r w:rsidR="00446822" w:rsidRPr="00CB3B52">
          <w:rPr>
            <w:rStyle w:val="Hyperkobling"/>
          </w:rPr>
          <w:t>Bemanning</w:t>
        </w:r>
        <w:r w:rsidR="00446822">
          <w:rPr>
            <w:webHidden/>
          </w:rPr>
          <w:tab/>
        </w:r>
        <w:r w:rsidR="00446822">
          <w:rPr>
            <w:webHidden/>
          </w:rPr>
          <w:fldChar w:fldCharType="begin"/>
        </w:r>
        <w:r w:rsidR="00446822">
          <w:rPr>
            <w:webHidden/>
          </w:rPr>
          <w:instrText xml:space="preserve"> PAGEREF _Toc5277486 \h </w:instrText>
        </w:r>
        <w:r w:rsidR="00446822">
          <w:rPr>
            <w:webHidden/>
          </w:rPr>
        </w:r>
        <w:r w:rsidR="00446822">
          <w:rPr>
            <w:webHidden/>
          </w:rPr>
          <w:fldChar w:fldCharType="separate"/>
        </w:r>
        <w:r w:rsidR="00446822">
          <w:rPr>
            <w:webHidden/>
          </w:rPr>
          <w:t>6</w:t>
        </w:r>
        <w:r w:rsidR="00446822">
          <w:rPr>
            <w:webHidden/>
          </w:rPr>
          <w:fldChar w:fldCharType="end"/>
        </w:r>
      </w:hyperlink>
    </w:p>
    <w:p w14:paraId="32557D4F" w14:textId="103E96BF" w:rsidR="00446822" w:rsidRDefault="00F44E4A">
      <w:pPr>
        <w:pStyle w:val="INNH1"/>
        <w:rPr>
          <w:rFonts w:asciiTheme="minorHAnsi" w:eastAsiaTheme="minorEastAsia" w:hAnsiTheme="minorHAnsi" w:cstheme="minorBidi"/>
          <w:b w:val="0"/>
          <w:bCs w:val="0"/>
          <w:snapToGrid/>
          <w:szCs w:val="22"/>
          <w:lang w:eastAsia="nb-NO"/>
        </w:rPr>
      </w:pPr>
      <w:hyperlink w:anchor="_Toc5277487" w:history="1">
        <w:r w:rsidR="00446822" w:rsidRPr="00CB3B52">
          <w:rPr>
            <w:rStyle w:val="Hyperkobling"/>
          </w:rPr>
          <w:t>8</w:t>
        </w:r>
        <w:r w:rsidR="00446822">
          <w:rPr>
            <w:rFonts w:asciiTheme="minorHAnsi" w:eastAsiaTheme="minorEastAsia" w:hAnsiTheme="minorHAnsi" w:cstheme="minorBidi"/>
            <w:b w:val="0"/>
            <w:bCs w:val="0"/>
            <w:snapToGrid/>
            <w:szCs w:val="22"/>
            <w:lang w:eastAsia="nb-NO"/>
          </w:rPr>
          <w:tab/>
        </w:r>
        <w:r w:rsidR="00446822" w:rsidRPr="00CB3B52">
          <w:rPr>
            <w:rStyle w:val="Hyperkobling"/>
          </w:rPr>
          <w:t>Organisering og gjennomføring av oppdraget</w:t>
        </w:r>
        <w:r w:rsidR="00446822">
          <w:rPr>
            <w:webHidden/>
          </w:rPr>
          <w:tab/>
        </w:r>
        <w:r w:rsidR="00446822">
          <w:rPr>
            <w:webHidden/>
          </w:rPr>
          <w:fldChar w:fldCharType="begin"/>
        </w:r>
        <w:r w:rsidR="00446822">
          <w:rPr>
            <w:webHidden/>
          </w:rPr>
          <w:instrText xml:space="preserve"> PAGEREF _Toc5277487 \h </w:instrText>
        </w:r>
        <w:r w:rsidR="00446822">
          <w:rPr>
            <w:webHidden/>
          </w:rPr>
        </w:r>
        <w:r w:rsidR="00446822">
          <w:rPr>
            <w:webHidden/>
          </w:rPr>
          <w:fldChar w:fldCharType="separate"/>
        </w:r>
        <w:r w:rsidR="00446822">
          <w:rPr>
            <w:webHidden/>
          </w:rPr>
          <w:t>7</w:t>
        </w:r>
        <w:r w:rsidR="00446822">
          <w:rPr>
            <w:webHidden/>
          </w:rPr>
          <w:fldChar w:fldCharType="end"/>
        </w:r>
      </w:hyperlink>
    </w:p>
    <w:p w14:paraId="14B51C50" w14:textId="49204098" w:rsidR="00446822" w:rsidRDefault="00F44E4A">
      <w:pPr>
        <w:pStyle w:val="INNH2"/>
        <w:rPr>
          <w:rFonts w:asciiTheme="minorHAnsi" w:eastAsiaTheme="minorEastAsia" w:hAnsiTheme="minorHAnsi" w:cstheme="minorBidi"/>
          <w:iCs w:val="0"/>
          <w:noProof/>
          <w:snapToGrid/>
          <w:szCs w:val="22"/>
          <w:lang w:eastAsia="nb-NO"/>
        </w:rPr>
      </w:pPr>
      <w:hyperlink w:anchor="_Toc5277488" w:history="1">
        <w:r w:rsidR="00446822" w:rsidRPr="00CB3B52">
          <w:rPr>
            <w:rStyle w:val="Hyperkobling"/>
            <w:noProof/>
            <w14:scene3d>
              <w14:camera w14:prst="orthographicFront"/>
              <w14:lightRig w14:rig="threePt" w14:dir="t">
                <w14:rot w14:lat="0" w14:lon="0" w14:rev="0"/>
              </w14:lightRig>
            </w14:scene3d>
          </w:rPr>
          <w:t>8.1</w:t>
        </w:r>
        <w:r w:rsidR="00446822">
          <w:rPr>
            <w:rFonts w:asciiTheme="minorHAnsi" w:eastAsiaTheme="minorEastAsia" w:hAnsiTheme="minorHAnsi" w:cstheme="minorBidi"/>
            <w:iCs w:val="0"/>
            <w:noProof/>
            <w:snapToGrid/>
            <w:szCs w:val="22"/>
            <w:lang w:eastAsia="nb-NO"/>
          </w:rPr>
          <w:tab/>
        </w:r>
        <w:r w:rsidR="00446822" w:rsidRPr="00CB3B52">
          <w:rPr>
            <w:rStyle w:val="Hyperkobling"/>
            <w:noProof/>
          </w:rPr>
          <w:t>Kontaktperson</w:t>
        </w:r>
        <w:r w:rsidR="00446822">
          <w:rPr>
            <w:noProof/>
            <w:webHidden/>
          </w:rPr>
          <w:tab/>
        </w:r>
        <w:r w:rsidR="00446822">
          <w:rPr>
            <w:noProof/>
            <w:webHidden/>
          </w:rPr>
          <w:fldChar w:fldCharType="begin"/>
        </w:r>
        <w:r w:rsidR="00446822">
          <w:rPr>
            <w:noProof/>
            <w:webHidden/>
          </w:rPr>
          <w:instrText xml:space="preserve"> PAGEREF _Toc5277488 \h </w:instrText>
        </w:r>
        <w:r w:rsidR="00446822">
          <w:rPr>
            <w:noProof/>
            <w:webHidden/>
          </w:rPr>
        </w:r>
        <w:r w:rsidR="00446822">
          <w:rPr>
            <w:noProof/>
            <w:webHidden/>
          </w:rPr>
          <w:fldChar w:fldCharType="separate"/>
        </w:r>
        <w:r w:rsidR="00446822">
          <w:rPr>
            <w:noProof/>
            <w:webHidden/>
          </w:rPr>
          <w:t>7</w:t>
        </w:r>
        <w:r w:rsidR="00446822">
          <w:rPr>
            <w:noProof/>
            <w:webHidden/>
          </w:rPr>
          <w:fldChar w:fldCharType="end"/>
        </w:r>
      </w:hyperlink>
    </w:p>
    <w:p w14:paraId="030BF006" w14:textId="4178311D" w:rsidR="00446822" w:rsidRDefault="00F44E4A">
      <w:pPr>
        <w:pStyle w:val="INNH2"/>
        <w:rPr>
          <w:rFonts w:asciiTheme="minorHAnsi" w:eastAsiaTheme="minorEastAsia" w:hAnsiTheme="minorHAnsi" w:cstheme="minorBidi"/>
          <w:iCs w:val="0"/>
          <w:noProof/>
          <w:snapToGrid/>
          <w:szCs w:val="22"/>
          <w:lang w:eastAsia="nb-NO"/>
        </w:rPr>
      </w:pPr>
      <w:hyperlink w:anchor="_Toc5277489" w:history="1">
        <w:r w:rsidR="00446822" w:rsidRPr="00CB3B52">
          <w:rPr>
            <w:rStyle w:val="Hyperkobling"/>
            <w:noProof/>
            <w14:scene3d>
              <w14:camera w14:prst="orthographicFront"/>
              <w14:lightRig w14:rig="threePt" w14:dir="t">
                <w14:rot w14:lat="0" w14:lon="0" w14:rev="0"/>
              </w14:lightRig>
            </w14:scene3d>
          </w:rPr>
          <w:t>8.2</w:t>
        </w:r>
        <w:r w:rsidR="00446822">
          <w:rPr>
            <w:rFonts w:asciiTheme="minorHAnsi" w:eastAsiaTheme="minorEastAsia" w:hAnsiTheme="minorHAnsi" w:cstheme="minorBidi"/>
            <w:iCs w:val="0"/>
            <w:noProof/>
            <w:snapToGrid/>
            <w:szCs w:val="22"/>
            <w:lang w:eastAsia="nb-NO"/>
          </w:rPr>
          <w:tab/>
        </w:r>
        <w:r w:rsidR="00446822" w:rsidRPr="00CB3B52">
          <w:rPr>
            <w:rStyle w:val="Hyperkobling"/>
            <w:noProof/>
          </w:rPr>
          <w:t>Opplæring av billettkontrollmedarbeidere</w:t>
        </w:r>
        <w:r w:rsidR="00446822">
          <w:rPr>
            <w:noProof/>
            <w:webHidden/>
          </w:rPr>
          <w:tab/>
        </w:r>
        <w:r w:rsidR="00446822">
          <w:rPr>
            <w:noProof/>
            <w:webHidden/>
          </w:rPr>
          <w:fldChar w:fldCharType="begin"/>
        </w:r>
        <w:r w:rsidR="00446822">
          <w:rPr>
            <w:noProof/>
            <w:webHidden/>
          </w:rPr>
          <w:instrText xml:space="preserve"> PAGEREF _Toc5277489 \h </w:instrText>
        </w:r>
        <w:r w:rsidR="00446822">
          <w:rPr>
            <w:noProof/>
            <w:webHidden/>
          </w:rPr>
        </w:r>
        <w:r w:rsidR="00446822">
          <w:rPr>
            <w:noProof/>
            <w:webHidden/>
          </w:rPr>
          <w:fldChar w:fldCharType="separate"/>
        </w:r>
        <w:r w:rsidR="00446822">
          <w:rPr>
            <w:noProof/>
            <w:webHidden/>
          </w:rPr>
          <w:t>7</w:t>
        </w:r>
        <w:r w:rsidR="00446822">
          <w:rPr>
            <w:noProof/>
            <w:webHidden/>
          </w:rPr>
          <w:fldChar w:fldCharType="end"/>
        </w:r>
      </w:hyperlink>
    </w:p>
    <w:p w14:paraId="7C03CA2D" w14:textId="778B0F16" w:rsidR="00446822" w:rsidRDefault="00F44E4A">
      <w:pPr>
        <w:pStyle w:val="INNH2"/>
        <w:rPr>
          <w:rFonts w:asciiTheme="minorHAnsi" w:eastAsiaTheme="minorEastAsia" w:hAnsiTheme="minorHAnsi" w:cstheme="minorBidi"/>
          <w:iCs w:val="0"/>
          <w:noProof/>
          <w:snapToGrid/>
          <w:szCs w:val="22"/>
          <w:lang w:eastAsia="nb-NO"/>
        </w:rPr>
      </w:pPr>
      <w:hyperlink w:anchor="_Toc5277490" w:history="1">
        <w:r w:rsidR="00446822" w:rsidRPr="00CB3B52">
          <w:rPr>
            <w:rStyle w:val="Hyperkobling"/>
            <w:noProof/>
            <w14:scene3d>
              <w14:camera w14:prst="orthographicFront"/>
              <w14:lightRig w14:rig="threePt" w14:dir="t">
                <w14:rot w14:lat="0" w14:lon="0" w14:rev="0"/>
              </w14:lightRig>
            </w14:scene3d>
          </w:rPr>
          <w:t>8.3</w:t>
        </w:r>
        <w:r w:rsidR="00446822">
          <w:rPr>
            <w:rFonts w:asciiTheme="minorHAnsi" w:eastAsiaTheme="minorEastAsia" w:hAnsiTheme="minorHAnsi" w:cstheme="minorBidi"/>
            <w:iCs w:val="0"/>
            <w:noProof/>
            <w:snapToGrid/>
            <w:szCs w:val="22"/>
            <w:lang w:eastAsia="nb-NO"/>
          </w:rPr>
          <w:tab/>
        </w:r>
        <w:r w:rsidR="00446822" w:rsidRPr="00CB3B52">
          <w:rPr>
            <w:rStyle w:val="Hyperkobling"/>
            <w:noProof/>
          </w:rPr>
          <w:t>Kontrollenheter og betalingsterminaler</w:t>
        </w:r>
        <w:r w:rsidR="00446822">
          <w:rPr>
            <w:noProof/>
            <w:webHidden/>
          </w:rPr>
          <w:tab/>
        </w:r>
        <w:r w:rsidR="00446822">
          <w:rPr>
            <w:noProof/>
            <w:webHidden/>
          </w:rPr>
          <w:fldChar w:fldCharType="begin"/>
        </w:r>
        <w:r w:rsidR="00446822">
          <w:rPr>
            <w:noProof/>
            <w:webHidden/>
          </w:rPr>
          <w:instrText xml:space="preserve"> PAGEREF _Toc5277490 \h </w:instrText>
        </w:r>
        <w:r w:rsidR="00446822">
          <w:rPr>
            <w:noProof/>
            <w:webHidden/>
          </w:rPr>
        </w:r>
        <w:r w:rsidR="00446822">
          <w:rPr>
            <w:noProof/>
            <w:webHidden/>
          </w:rPr>
          <w:fldChar w:fldCharType="separate"/>
        </w:r>
        <w:r w:rsidR="00446822">
          <w:rPr>
            <w:noProof/>
            <w:webHidden/>
          </w:rPr>
          <w:t>7</w:t>
        </w:r>
        <w:r w:rsidR="00446822">
          <w:rPr>
            <w:noProof/>
            <w:webHidden/>
          </w:rPr>
          <w:fldChar w:fldCharType="end"/>
        </w:r>
      </w:hyperlink>
    </w:p>
    <w:p w14:paraId="387022CD" w14:textId="0D1B788E" w:rsidR="00446822" w:rsidRDefault="00F44E4A">
      <w:pPr>
        <w:pStyle w:val="INNH2"/>
        <w:rPr>
          <w:rFonts w:asciiTheme="minorHAnsi" w:eastAsiaTheme="minorEastAsia" w:hAnsiTheme="minorHAnsi" w:cstheme="minorBidi"/>
          <w:iCs w:val="0"/>
          <w:noProof/>
          <w:snapToGrid/>
          <w:szCs w:val="22"/>
          <w:lang w:eastAsia="nb-NO"/>
        </w:rPr>
      </w:pPr>
      <w:hyperlink w:anchor="_Toc5277491" w:history="1">
        <w:r w:rsidR="00446822" w:rsidRPr="00CB3B52">
          <w:rPr>
            <w:rStyle w:val="Hyperkobling"/>
            <w:noProof/>
            <w14:scene3d>
              <w14:camera w14:prst="orthographicFront"/>
              <w14:lightRig w14:rig="threePt" w14:dir="t">
                <w14:rot w14:lat="0" w14:lon="0" w14:rev="0"/>
              </w14:lightRig>
            </w14:scene3d>
          </w:rPr>
          <w:t>8.4</w:t>
        </w:r>
        <w:r w:rsidR="00446822">
          <w:rPr>
            <w:rFonts w:asciiTheme="minorHAnsi" w:eastAsiaTheme="minorEastAsia" w:hAnsiTheme="minorHAnsi" w:cstheme="minorBidi"/>
            <w:iCs w:val="0"/>
            <w:noProof/>
            <w:snapToGrid/>
            <w:szCs w:val="22"/>
            <w:lang w:eastAsia="nb-NO"/>
          </w:rPr>
          <w:tab/>
        </w:r>
        <w:r w:rsidR="00446822" w:rsidRPr="00CB3B52">
          <w:rPr>
            <w:rStyle w:val="Hyperkobling"/>
            <w:noProof/>
          </w:rPr>
          <w:t>Kontroll av personopplysninger mot Folkeregisteret</w:t>
        </w:r>
        <w:r w:rsidR="00446822">
          <w:rPr>
            <w:noProof/>
            <w:webHidden/>
          </w:rPr>
          <w:tab/>
        </w:r>
        <w:r w:rsidR="00446822">
          <w:rPr>
            <w:noProof/>
            <w:webHidden/>
          </w:rPr>
          <w:fldChar w:fldCharType="begin"/>
        </w:r>
        <w:r w:rsidR="00446822">
          <w:rPr>
            <w:noProof/>
            <w:webHidden/>
          </w:rPr>
          <w:instrText xml:space="preserve"> PAGEREF _Toc5277491 \h </w:instrText>
        </w:r>
        <w:r w:rsidR="00446822">
          <w:rPr>
            <w:noProof/>
            <w:webHidden/>
          </w:rPr>
        </w:r>
        <w:r w:rsidR="00446822">
          <w:rPr>
            <w:noProof/>
            <w:webHidden/>
          </w:rPr>
          <w:fldChar w:fldCharType="separate"/>
        </w:r>
        <w:r w:rsidR="00446822">
          <w:rPr>
            <w:noProof/>
            <w:webHidden/>
          </w:rPr>
          <w:t>7</w:t>
        </w:r>
        <w:r w:rsidR="00446822">
          <w:rPr>
            <w:noProof/>
            <w:webHidden/>
          </w:rPr>
          <w:fldChar w:fldCharType="end"/>
        </w:r>
      </w:hyperlink>
    </w:p>
    <w:p w14:paraId="40F3E605" w14:textId="67BABAF8" w:rsidR="00446822" w:rsidRDefault="00F44E4A">
      <w:pPr>
        <w:pStyle w:val="INNH2"/>
        <w:rPr>
          <w:rFonts w:asciiTheme="minorHAnsi" w:eastAsiaTheme="minorEastAsia" w:hAnsiTheme="minorHAnsi" w:cstheme="minorBidi"/>
          <w:iCs w:val="0"/>
          <w:noProof/>
          <w:snapToGrid/>
          <w:szCs w:val="22"/>
          <w:lang w:eastAsia="nb-NO"/>
        </w:rPr>
      </w:pPr>
      <w:hyperlink w:anchor="_Toc5277492" w:history="1">
        <w:r w:rsidR="00446822" w:rsidRPr="00CB3B52">
          <w:rPr>
            <w:rStyle w:val="Hyperkobling"/>
            <w:noProof/>
            <w14:scene3d>
              <w14:camera w14:prst="orthographicFront"/>
              <w14:lightRig w14:rig="threePt" w14:dir="t">
                <w14:rot w14:lat="0" w14:lon="0" w14:rev="0"/>
              </w14:lightRig>
            </w14:scene3d>
          </w:rPr>
          <w:t>8.5</w:t>
        </w:r>
        <w:r w:rsidR="00446822">
          <w:rPr>
            <w:rFonts w:asciiTheme="minorHAnsi" w:eastAsiaTheme="minorEastAsia" w:hAnsiTheme="minorHAnsi" w:cstheme="minorBidi"/>
            <w:iCs w:val="0"/>
            <w:noProof/>
            <w:snapToGrid/>
            <w:szCs w:val="22"/>
            <w:lang w:eastAsia="nb-NO"/>
          </w:rPr>
          <w:tab/>
        </w:r>
        <w:r w:rsidR="00446822" w:rsidRPr="00CB3B52">
          <w:rPr>
            <w:rStyle w:val="Hyperkobling"/>
            <w:noProof/>
          </w:rPr>
          <w:t>Organisering av billettkontrollen</w:t>
        </w:r>
        <w:r w:rsidR="00446822">
          <w:rPr>
            <w:noProof/>
            <w:webHidden/>
          </w:rPr>
          <w:tab/>
        </w:r>
        <w:r w:rsidR="00446822">
          <w:rPr>
            <w:noProof/>
            <w:webHidden/>
          </w:rPr>
          <w:fldChar w:fldCharType="begin"/>
        </w:r>
        <w:r w:rsidR="00446822">
          <w:rPr>
            <w:noProof/>
            <w:webHidden/>
          </w:rPr>
          <w:instrText xml:space="preserve"> PAGEREF _Toc5277492 \h </w:instrText>
        </w:r>
        <w:r w:rsidR="00446822">
          <w:rPr>
            <w:noProof/>
            <w:webHidden/>
          </w:rPr>
        </w:r>
        <w:r w:rsidR="00446822">
          <w:rPr>
            <w:noProof/>
            <w:webHidden/>
          </w:rPr>
          <w:fldChar w:fldCharType="separate"/>
        </w:r>
        <w:r w:rsidR="00446822">
          <w:rPr>
            <w:noProof/>
            <w:webHidden/>
          </w:rPr>
          <w:t>7</w:t>
        </w:r>
        <w:r w:rsidR="00446822">
          <w:rPr>
            <w:noProof/>
            <w:webHidden/>
          </w:rPr>
          <w:fldChar w:fldCharType="end"/>
        </w:r>
      </w:hyperlink>
    </w:p>
    <w:p w14:paraId="67CC1598" w14:textId="326A0E05" w:rsidR="00446822" w:rsidRDefault="00F44E4A">
      <w:pPr>
        <w:pStyle w:val="INNH1"/>
        <w:rPr>
          <w:rFonts w:asciiTheme="minorHAnsi" w:eastAsiaTheme="minorEastAsia" w:hAnsiTheme="minorHAnsi" w:cstheme="minorBidi"/>
          <w:b w:val="0"/>
          <w:bCs w:val="0"/>
          <w:snapToGrid/>
          <w:szCs w:val="22"/>
          <w:lang w:eastAsia="nb-NO"/>
        </w:rPr>
      </w:pPr>
      <w:hyperlink w:anchor="_Toc5277493" w:history="1">
        <w:r w:rsidR="00446822" w:rsidRPr="00CB3B52">
          <w:rPr>
            <w:rStyle w:val="Hyperkobling"/>
          </w:rPr>
          <w:t>9</w:t>
        </w:r>
        <w:r w:rsidR="00446822">
          <w:rPr>
            <w:rFonts w:asciiTheme="minorHAnsi" w:eastAsiaTheme="minorEastAsia" w:hAnsiTheme="minorHAnsi" w:cstheme="minorBidi"/>
            <w:b w:val="0"/>
            <w:bCs w:val="0"/>
            <w:snapToGrid/>
            <w:szCs w:val="22"/>
            <w:lang w:eastAsia="nb-NO"/>
          </w:rPr>
          <w:tab/>
        </w:r>
        <w:r w:rsidR="00446822" w:rsidRPr="00CB3B52">
          <w:rPr>
            <w:rStyle w:val="Hyperkobling"/>
          </w:rPr>
          <w:t>Rapportering</w:t>
        </w:r>
        <w:r w:rsidR="00446822">
          <w:rPr>
            <w:webHidden/>
          </w:rPr>
          <w:tab/>
        </w:r>
        <w:r w:rsidR="00446822">
          <w:rPr>
            <w:webHidden/>
          </w:rPr>
          <w:fldChar w:fldCharType="begin"/>
        </w:r>
        <w:r w:rsidR="00446822">
          <w:rPr>
            <w:webHidden/>
          </w:rPr>
          <w:instrText xml:space="preserve"> PAGEREF _Toc5277493 \h </w:instrText>
        </w:r>
        <w:r w:rsidR="00446822">
          <w:rPr>
            <w:webHidden/>
          </w:rPr>
        </w:r>
        <w:r w:rsidR="00446822">
          <w:rPr>
            <w:webHidden/>
          </w:rPr>
          <w:fldChar w:fldCharType="separate"/>
        </w:r>
        <w:r w:rsidR="00446822">
          <w:rPr>
            <w:webHidden/>
          </w:rPr>
          <w:t>8</w:t>
        </w:r>
        <w:r w:rsidR="00446822">
          <w:rPr>
            <w:webHidden/>
          </w:rPr>
          <w:fldChar w:fldCharType="end"/>
        </w:r>
      </w:hyperlink>
    </w:p>
    <w:p w14:paraId="1B6568E0" w14:textId="11353135" w:rsidR="00446822" w:rsidRDefault="00F44E4A">
      <w:pPr>
        <w:pStyle w:val="INNH2"/>
        <w:rPr>
          <w:rFonts w:asciiTheme="minorHAnsi" w:eastAsiaTheme="minorEastAsia" w:hAnsiTheme="minorHAnsi" w:cstheme="minorBidi"/>
          <w:iCs w:val="0"/>
          <w:noProof/>
          <w:snapToGrid/>
          <w:szCs w:val="22"/>
          <w:lang w:eastAsia="nb-NO"/>
        </w:rPr>
      </w:pPr>
      <w:hyperlink w:anchor="_Toc5277494" w:history="1">
        <w:r w:rsidR="00446822" w:rsidRPr="00CB3B52">
          <w:rPr>
            <w:rStyle w:val="Hyperkobling"/>
            <w:noProof/>
            <w14:scene3d>
              <w14:camera w14:prst="orthographicFront"/>
              <w14:lightRig w14:rig="threePt" w14:dir="t">
                <w14:rot w14:lat="0" w14:lon="0" w14:rev="0"/>
              </w14:lightRig>
            </w14:scene3d>
          </w:rPr>
          <w:t>9.1</w:t>
        </w:r>
        <w:r w:rsidR="00446822">
          <w:rPr>
            <w:rFonts w:asciiTheme="minorHAnsi" w:eastAsiaTheme="minorEastAsia" w:hAnsiTheme="minorHAnsi" w:cstheme="minorBidi"/>
            <w:iCs w:val="0"/>
            <w:noProof/>
            <w:snapToGrid/>
            <w:szCs w:val="22"/>
            <w:lang w:eastAsia="nb-NO"/>
          </w:rPr>
          <w:tab/>
        </w:r>
        <w:r w:rsidR="00446822" w:rsidRPr="00CB3B52">
          <w:rPr>
            <w:rStyle w:val="Hyperkobling"/>
            <w:noProof/>
          </w:rPr>
          <w:t>Rapportering av planlagte kontroller</w:t>
        </w:r>
        <w:r w:rsidR="00446822">
          <w:rPr>
            <w:noProof/>
            <w:webHidden/>
          </w:rPr>
          <w:tab/>
        </w:r>
        <w:r w:rsidR="00446822">
          <w:rPr>
            <w:noProof/>
            <w:webHidden/>
          </w:rPr>
          <w:fldChar w:fldCharType="begin"/>
        </w:r>
        <w:r w:rsidR="00446822">
          <w:rPr>
            <w:noProof/>
            <w:webHidden/>
          </w:rPr>
          <w:instrText xml:space="preserve"> PAGEREF _Toc5277494 \h </w:instrText>
        </w:r>
        <w:r w:rsidR="00446822">
          <w:rPr>
            <w:noProof/>
            <w:webHidden/>
          </w:rPr>
        </w:r>
        <w:r w:rsidR="00446822">
          <w:rPr>
            <w:noProof/>
            <w:webHidden/>
          </w:rPr>
          <w:fldChar w:fldCharType="separate"/>
        </w:r>
        <w:r w:rsidR="00446822">
          <w:rPr>
            <w:noProof/>
            <w:webHidden/>
          </w:rPr>
          <w:t>8</w:t>
        </w:r>
        <w:r w:rsidR="00446822">
          <w:rPr>
            <w:noProof/>
            <w:webHidden/>
          </w:rPr>
          <w:fldChar w:fldCharType="end"/>
        </w:r>
      </w:hyperlink>
    </w:p>
    <w:p w14:paraId="1C750822" w14:textId="3B8DD748" w:rsidR="00446822" w:rsidRDefault="00F44E4A">
      <w:pPr>
        <w:pStyle w:val="INNH2"/>
        <w:rPr>
          <w:rFonts w:asciiTheme="minorHAnsi" w:eastAsiaTheme="minorEastAsia" w:hAnsiTheme="minorHAnsi" w:cstheme="minorBidi"/>
          <w:iCs w:val="0"/>
          <w:noProof/>
          <w:snapToGrid/>
          <w:szCs w:val="22"/>
          <w:lang w:eastAsia="nb-NO"/>
        </w:rPr>
      </w:pPr>
      <w:hyperlink w:anchor="_Toc5277495" w:history="1">
        <w:r w:rsidR="00446822" w:rsidRPr="00CB3B52">
          <w:rPr>
            <w:rStyle w:val="Hyperkobling"/>
            <w:noProof/>
            <w14:scene3d>
              <w14:camera w14:prst="orthographicFront"/>
              <w14:lightRig w14:rig="threePt" w14:dir="t">
                <w14:rot w14:lat="0" w14:lon="0" w14:rev="0"/>
              </w14:lightRig>
            </w14:scene3d>
          </w:rPr>
          <w:t>9.2</w:t>
        </w:r>
        <w:r w:rsidR="00446822">
          <w:rPr>
            <w:rFonts w:asciiTheme="minorHAnsi" w:eastAsiaTheme="minorEastAsia" w:hAnsiTheme="minorHAnsi" w:cstheme="minorBidi"/>
            <w:iCs w:val="0"/>
            <w:noProof/>
            <w:snapToGrid/>
            <w:szCs w:val="22"/>
            <w:lang w:eastAsia="nb-NO"/>
          </w:rPr>
          <w:tab/>
        </w:r>
        <w:r w:rsidR="00446822" w:rsidRPr="00CB3B52">
          <w:rPr>
            <w:rStyle w:val="Hyperkobling"/>
            <w:noProof/>
          </w:rPr>
          <w:t>Rapportering av uønskede hendelser</w:t>
        </w:r>
        <w:r w:rsidR="00446822">
          <w:rPr>
            <w:noProof/>
            <w:webHidden/>
          </w:rPr>
          <w:tab/>
        </w:r>
        <w:r w:rsidR="00446822">
          <w:rPr>
            <w:noProof/>
            <w:webHidden/>
          </w:rPr>
          <w:fldChar w:fldCharType="begin"/>
        </w:r>
        <w:r w:rsidR="00446822">
          <w:rPr>
            <w:noProof/>
            <w:webHidden/>
          </w:rPr>
          <w:instrText xml:space="preserve"> PAGEREF _Toc5277495 \h </w:instrText>
        </w:r>
        <w:r w:rsidR="00446822">
          <w:rPr>
            <w:noProof/>
            <w:webHidden/>
          </w:rPr>
        </w:r>
        <w:r w:rsidR="00446822">
          <w:rPr>
            <w:noProof/>
            <w:webHidden/>
          </w:rPr>
          <w:fldChar w:fldCharType="separate"/>
        </w:r>
        <w:r w:rsidR="00446822">
          <w:rPr>
            <w:noProof/>
            <w:webHidden/>
          </w:rPr>
          <w:t>8</w:t>
        </w:r>
        <w:r w:rsidR="00446822">
          <w:rPr>
            <w:noProof/>
            <w:webHidden/>
          </w:rPr>
          <w:fldChar w:fldCharType="end"/>
        </w:r>
      </w:hyperlink>
    </w:p>
    <w:p w14:paraId="50C5C104" w14:textId="77ABD99F" w:rsidR="00446822" w:rsidRDefault="00F44E4A">
      <w:pPr>
        <w:pStyle w:val="INNH2"/>
        <w:rPr>
          <w:rFonts w:asciiTheme="minorHAnsi" w:eastAsiaTheme="minorEastAsia" w:hAnsiTheme="minorHAnsi" w:cstheme="minorBidi"/>
          <w:iCs w:val="0"/>
          <w:noProof/>
          <w:snapToGrid/>
          <w:szCs w:val="22"/>
          <w:lang w:eastAsia="nb-NO"/>
        </w:rPr>
      </w:pPr>
      <w:hyperlink w:anchor="_Toc5277496" w:history="1">
        <w:r w:rsidR="00446822" w:rsidRPr="00CB3B52">
          <w:rPr>
            <w:rStyle w:val="Hyperkobling"/>
            <w:noProof/>
            <w14:scene3d>
              <w14:camera w14:prst="orthographicFront"/>
              <w14:lightRig w14:rig="threePt" w14:dir="t">
                <w14:rot w14:lat="0" w14:lon="0" w14:rev="0"/>
              </w14:lightRig>
            </w14:scene3d>
          </w:rPr>
          <w:t>9.3</w:t>
        </w:r>
        <w:r w:rsidR="00446822">
          <w:rPr>
            <w:rFonts w:asciiTheme="minorHAnsi" w:eastAsiaTheme="minorEastAsia" w:hAnsiTheme="minorHAnsi" w:cstheme="minorBidi"/>
            <w:iCs w:val="0"/>
            <w:noProof/>
            <w:snapToGrid/>
            <w:szCs w:val="22"/>
            <w:lang w:eastAsia="nb-NO"/>
          </w:rPr>
          <w:tab/>
        </w:r>
        <w:r w:rsidR="00446822" w:rsidRPr="00CB3B52">
          <w:rPr>
            <w:rStyle w:val="Hyperkobling"/>
            <w:noProof/>
          </w:rPr>
          <w:t>Evaluering av kvalitet på leverte billettkontrolltjenester</w:t>
        </w:r>
        <w:r w:rsidR="00446822">
          <w:rPr>
            <w:noProof/>
            <w:webHidden/>
          </w:rPr>
          <w:tab/>
        </w:r>
        <w:r w:rsidR="00446822">
          <w:rPr>
            <w:noProof/>
            <w:webHidden/>
          </w:rPr>
          <w:fldChar w:fldCharType="begin"/>
        </w:r>
        <w:r w:rsidR="00446822">
          <w:rPr>
            <w:noProof/>
            <w:webHidden/>
          </w:rPr>
          <w:instrText xml:space="preserve"> PAGEREF _Toc5277496 \h </w:instrText>
        </w:r>
        <w:r w:rsidR="00446822">
          <w:rPr>
            <w:noProof/>
            <w:webHidden/>
          </w:rPr>
        </w:r>
        <w:r w:rsidR="00446822">
          <w:rPr>
            <w:noProof/>
            <w:webHidden/>
          </w:rPr>
          <w:fldChar w:fldCharType="separate"/>
        </w:r>
        <w:r w:rsidR="00446822">
          <w:rPr>
            <w:noProof/>
            <w:webHidden/>
          </w:rPr>
          <w:t>8</w:t>
        </w:r>
        <w:r w:rsidR="00446822">
          <w:rPr>
            <w:noProof/>
            <w:webHidden/>
          </w:rPr>
          <w:fldChar w:fldCharType="end"/>
        </w:r>
      </w:hyperlink>
    </w:p>
    <w:p w14:paraId="4D8A86ED" w14:textId="0A05A7DB" w:rsidR="00446822" w:rsidRDefault="00F44E4A">
      <w:pPr>
        <w:pStyle w:val="INNH1"/>
        <w:rPr>
          <w:rFonts w:asciiTheme="minorHAnsi" w:eastAsiaTheme="minorEastAsia" w:hAnsiTheme="minorHAnsi" w:cstheme="minorBidi"/>
          <w:b w:val="0"/>
          <w:bCs w:val="0"/>
          <w:snapToGrid/>
          <w:szCs w:val="22"/>
          <w:lang w:eastAsia="nb-NO"/>
        </w:rPr>
      </w:pPr>
      <w:hyperlink w:anchor="_Toc5277497" w:history="1">
        <w:r w:rsidR="00446822" w:rsidRPr="00CB3B52">
          <w:rPr>
            <w:rStyle w:val="Hyperkobling"/>
          </w:rPr>
          <w:t>10</w:t>
        </w:r>
        <w:r w:rsidR="00446822">
          <w:rPr>
            <w:rFonts w:asciiTheme="minorHAnsi" w:eastAsiaTheme="minorEastAsia" w:hAnsiTheme="minorHAnsi" w:cstheme="minorBidi"/>
            <w:b w:val="0"/>
            <w:bCs w:val="0"/>
            <w:snapToGrid/>
            <w:szCs w:val="22"/>
            <w:lang w:eastAsia="nb-NO"/>
          </w:rPr>
          <w:tab/>
        </w:r>
        <w:r w:rsidR="00446822" w:rsidRPr="00CB3B52">
          <w:rPr>
            <w:rStyle w:val="Hyperkobling"/>
          </w:rPr>
          <w:t>Fremdrift og milepæler</w:t>
        </w:r>
        <w:r w:rsidR="00446822">
          <w:rPr>
            <w:webHidden/>
          </w:rPr>
          <w:tab/>
        </w:r>
        <w:r w:rsidR="00446822">
          <w:rPr>
            <w:webHidden/>
          </w:rPr>
          <w:fldChar w:fldCharType="begin"/>
        </w:r>
        <w:r w:rsidR="00446822">
          <w:rPr>
            <w:webHidden/>
          </w:rPr>
          <w:instrText xml:space="preserve"> PAGEREF _Toc5277497 \h </w:instrText>
        </w:r>
        <w:r w:rsidR="00446822">
          <w:rPr>
            <w:webHidden/>
          </w:rPr>
        </w:r>
        <w:r w:rsidR="00446822">
          <w:rPr>
            <w:webHidden/>
          </w:rPr>
          <w:fldChar w:fldCharType="separate"/>
        </w:r>
        <w:r w:rsidR="00446822">
          <w:rPr>
            <w:webHidden/>
          </w:rPr>
          <w:t>8</w:t>
        </w:r>
        <w:r w:rsidR="00446822">
          <w:rPr>
            <w:webHidden/>
          </w:rPr>
          <w:fldChar w:fldCharType="end"/>
        </w:r>
      </w:hyperlink>
    </w:p>
    <w:p w14:paraId="7E07F440" w14:textId="77777777" w:rsidR="001E3010" w:rsidRPr="00F269E2" w:rsidRDefault="005D2D1D">
      <w:pPr>
        <w:spacing w:before="0" w:after="0"/>
        <w:rPr>
          <w:rFonts w:ascii="DIN-Regular" w:hAnsi="DIN-Regular" w:cs="Arial"/>
          <w:b/>
          <w:bCs/>
          <w:kern w:val="32"/>
          <w:sz w:val="28"/>
          <w:szCs w:val="32"/>
        </w:rPr>
      </w:pPr>
      <w:r w:rsidRPr="00F269E2">
        <w:rPr>
          <w:rFonts w:ascii="DIN-Regular" w:hAnsi="DIN-Regular"/>
        </w:rPr>
        <w:fldChar w:fldCharType="end"/>
      </w:r>
      <w:r w:rsidR="008F0D64">
        <w:rPr>
          <w:rFonts w:ascii="DIN-Regular" w:hAnsi="DIN-Regular"/>
        </w:rPr>
        <w:t xml:space="preserve">   </w:t>
      </w:r>
      <w:r w:rsidR="001E3010" w:rsidRPr="00F269E2">
        <w:rPr>
          <w:rFonts w:ascii="DIN-Regular" w:hAnsi="DIN-Regular"/>
        </w:rPr>
        <w:br w:type="page"/>
      </w:r>
    </w:p>
    <w:p w14:paraId="12322520" w14:textId="77777777" w:rsidR="001E3010" w:rsidRPr="00F269E2" w:rsidRDefault="001E3010" w:rsidP="00C3767C">
      <w:pPr>
        <w:pStyle w:val="Overskrift1"/>
      </w:pPr>
      <w:bookmarkStart w:id="1" w:name="_Toc5277480"/>
      <w:r w:rsidRPr="00F269E2">
        <w:lastRenderedPageBreak/>
        <w:t>Bakgrunn</w:t>
      </w:r>
      <w:bookmarkEnd w:id="0"/>
      <w:bookmarkEnd w:id="1"/>
    </w:p>
    <w:p w14:paraId="05D420B9" w14:textId="77777777" w:rsidR="001E3010" w:rsidRPr="00F269E2" w:rsidRDefault="001E3010">
      <w:bookmarkStart w:id="2" w:name="_Hlk3472320"/>
      <w:r w:rsidRPr="00F269E2">
        <w:t xml:space="preserve">Ruter er ansvarlig for at det gjennomføres billettkontroll på buss, trikk, </w:t>
      </w:r>
      <w:r w:rsidR="0074487F" w:rsidRPr="00F269E2">
        <w:t>T-bane</w:t>
      </w:r>
      <w:r w:rsidRPr="00F269E2">
        <w:t xml:space="preserve"> og båt på de linjer selskapet har konsesjon for. Retningslinjer for hvordan billettkontrollen skal gjennomføres er nedfelt i en egen instruks, og gjelder for all billettkontroll som skjer på Ruters linjenett. </w:t>
      </w:r>
    </w:p>
    <w:p w14:paraId="35F80497" w14:textId="5B221C04" w:rsidR="001E3010" w:rsidRPr="00F269E2" w:rsidRDefault="001E3010">
      <w:r w:rsidRPr="00F269E2">
        <w:t xml:space="preserve">På trikk og </w:t>
      </w:r>
      <w:r w:rsidR="0074487F" w:rsidRPr="00F269E2">
        <w:t>T-bane</w:t>
      </w:r>
      <w:r w:rsidRPr="00F269E2">
        <w:t xml:space="preserve"> gjennomføres billettkontrollen av</w:t>
      </w:r>
      <w:r w:rsidR="00F138A2">
        <w:t xml:space="preserve"> Sporveien</w:t>
      </w:r>
      <w:r w:rsidRPr="00F269E2">
        <w:t>, mens billettkontroll på båt og buss i Oslo</w:t>
      </w:r>
      <w:r w:rsidR="00F138A2">
        <w:t xml:space="preserve"> og Akershus</w:t>
      </w:r>
      <w:r w:rsidRPr="00F269E2">
        <w:t xml:space="preserve"> </w:t>
      </w:r>
      <w:proofErr w:type="spellStart"/>
      <w:r w:rsidRPr="00F269E2">
        <w:t>pt</w:t>
      </w:r>
      <w:proofErr w:type="spellEnd"/>
      <w:r w:rsidRPr="00F269E2">
        <w:t>.</w:t>
      </w:r>
      <w:r w:rsidR="003A5CD4">
        <w:t xml:space="preserve"> </w:t>
      </w:r>
      <w:r w:rsidRPr="00F269E2">
        <w:t>gjenn</w:t>
      </w:r>
      <w:r w:rsidR="00035A0B" w:rsidRPr="00F269E2">
        <w:t>omføres av Securitas</w:t>
      </w:r>
      <w:r w:rsidR="00F138A2">
        <w:t>.</w:t>
      </w:r>
      <w:r w:rsidR="007E72FA">
        <w:t xml:space="preserve"> </w:t>
      </w:r>
      <w:r w:rsidRPr="00F269E2">
        <w:t>I</w:t>
      </w:r>
      <w:r w:rsidR="00F020F1" w:rsidRPr="00F269E2">
        <w:t xml:space="preserve"> 20</w:t>
      </w:r>
      <w:r w:rsidR="00F138A2">
        <w:t>1</w:t>
      </w:r>
      <w:r w:rsidR="00C44B1E">
        <w:t>8</w:t>
      </w:r>
      <w:r w:rsidR="00F020F1" w:rsidRPr="00F269E2">
        <w:t xml:space="preserve"> ble billettene til</w:t>
      </w:r>
      <w:r w:rsidR="00C44B1E">
        <w:t xml:space="preserve"> cirka 2,6 millioner </w:t>
      </w:r>
      <w:r w:rsidR="00F020F1" w:rsidRPr="00F269E2">
        <w:t xml:space="preserve">passasjerer </w:t>
      </w:r>
      <w:r w:rsidRPr="00F269E2">
        <w:t>på buss og båt i Oslo og Akershus</w:t>
      </w:r>
      <w:r w:rsidR="00F020F1" w:rsidRPr="00F269E2">
        <w:t xml:space="preserve"> kontrollert</w:t>
      </w:r>
      <w:r w:rsidR="00F138A2">
        <w:t>.</w:t>
      </w:r>
    </w:p>
    <w:bookmarkEnd w:id="2"/>
    <w:p w14:paraId="06D4F538" w14:textId="1788F202" w:rsidR="001E3010" w:rsidRDefault="001E3010">
      <w:pPr>
        <w:rPr>
          <w:rFonts w:cs="Arial"/>
        </w:rPr>
      </w:pPr>
      <w:r w:rsidRPr="00F269E2">
        <w:t xml:space="preserve">For ytterligere informasjon om Ruter vises det til Oppdragsgivers hjemmesider: </w:t>
      </w:r>
      <w:hyperlink r:id="rId8" w:history="1">
        <w:r w:rsidRPr="00D91AEE">
          <w:rPr>
            <w:rStyle w:val="Hyperkobling"/>
            <w:rFonts w:cs="Arial"/>
            <w:color w:val="000000"/>
          </w:rPr>
          <w:t>http://www.ruter.no</w:t>
        </w:r>
      </w:hyperlink>
      <w:r w:rsidR="00966977" w:rsidRPr="00664A33">
        <w:rPr>
          <w:rFonts w:cs="Arial"/>
        </w:rPr>
        <w:t>.</w:t>
      </w:r>
    </w:p>
    <w:p w14:paraId="7BB90147" w14:textId="77777777" w:rsidR="008F7EB7" w:rsidRPr="00664A33" w:rsidRDefault="008F7EB7">
      <w:pPr>
        <w:rPr>
          <w:rFonts w:cs="Arial"/>
        </w:rPr>
      </w:pPr>
    </w:p>
    <w:p w14:paraId="32D00916" w14:textId="7884EAA5" w:rsidR="001E3010" w:rsidRPr="00F269E2" w:rsidRDefault="008F7EB7" w:rsidP="00C3767C">
      <w:pPr>
        <w:pStyle w:val="Overskrift1"/>
      </w:pPr>
      <w:bookmarkStart w:id="3" w:name="_Toc271015186"/>
      <w:bookmarkStart w:id="4" w:name="_Toc271015241"/>
      <w:bookmarkStart w:id="5" w:name="_Toc271015313"/>
      <w:bookmarkStart w:id="6" w:name="_Toc271015511"/>
      <w:bookmarkStart w:id="7" w:name="_Toc271015189"/>
      <w:bookmarkStart w:id="8" w:name="_Toc271015244"/>
      <w:bookmarkStart w:id="9" w:name="_Toc271015316"/>
      <w:bookmarkStart w:id="10" w:name="_Toc271015514"/>
      <w:bookmarkStart w:id="11" w:name="_Toc271015190"/>
      <w:bookmarkStart w:id="12" w:name="_Toc271015245"/>
      <w:bookmarkStart w:id="13" w:name="_Toc271015317"/>
      <w:bookmarkStart w:id="14" w:name="_Toc271015515"/>
      <w:bookmarkStart w:id="15" w:name="_Toc271015516"/>
      <w:bookmarkStart w:id="16" w:name="_Ref271282038"/>
      <w:bookmarkStart w:id="17" w:name="_Toc5277481"/>
      <w:bookmarkEnd w:id="3"/>
      <w:bookmarkEnd w:id="4"/>
      <w:bookmarkEnd w:id="5"/>
      <w:bookmarkEnd w:id="6"/>
      <w:bookmarkEnd w:id="7"/>
      <w:bookmarkEnd w:id="8"/>
      <w:bookmarkEnd w:id="9"/>
      <w:bookmarkEnd w:id="10"/>
      <w:bookmarkEnd w:id="11"/>
      <w:bookmarkEnd w:id="12"/>
      <w:bookmarkEnd w:id="13"/>
      <w:bookmarkEnd w:id="14"/>
      <w:r>
        <w:t>Oppdragets</w:t>
      </w:r>
      <w:r w:rsidRPr="00F269E2">
        <w:t xml:space="preserve"> </w:t>
      </w:r>
      <w:r w:rsidR="001E3010" w:rsidRPr="00F269E2">
        <w:t>omfang</w:t>
      </w:r>
      <w:bookmarkEnd w:id="15"/>
      <w:bookmarkEnd w:id="16"/>
      <w:bookmarkEnd w:id="17"/>
    </w:p>
    <w:p w14:paraId="3DB112C5" w14:textId="6EB30856" w:rsidR="00D02472" w:rsidRDefault="001E3010">
      <w:r w:rsidRPr="00F269E2">
        <w:t>Billettkontroll skal utføres på alle buss- og båtlinjer som Ruter har ansvar for i Oslo og Akershu</w:t>
      </w:r>
      <w:r w:rsidR="00706808" w:rsidRPr="00F269E2">
        <w:t>s.</w:t>
      </w:r>
      <w:r w:rsidR="00D02472">
        <w:t xml:space="preserve"> </w:t>
      </w:r>
      <w:r w:rsidR="00D02472" w:rsidRPr="009A4FEB">
        <w:rPr>
          <w:highlight w:val="yellow"/>
        </w:rPr>
        <w:t xml:space="preserve">Oppdraget er inndelt i </w:t>
      </w:r>
      <w:r w:rsidR="00C44B1E" w:rsidRPr="009A4FEB">
        <w:rPr>
          <w:highlight w:val="yellow"/>
        </w:rPr>
        <w:t>4</w:t>
      </w:r>
      <w:r w:rsidR="00D02472" w:rsidRPr="009A4FEB">
        <w:rPr>
          <w:highlight w:val="yellow"/>
        </w:rPr>
        <w:t xml:space="preserve"> kontrakter bestående av buss- og båtlinjer.</w:t>
      </w:r>
      <w:r w:rsidR="00D02472">
        <w:t xml:space="preserve"> </w:t>
      </w:r>
      <w:r w:rsidR="0086342A">
        <w:t xml:space="preserve">For oversikt over hvilke linjer som inngår i hver kontrakt, se </w:t>
      </w:r>
      <w:r w:rsidR="00985AF6">
        <w:t>bilag 1</w:t>
      </w:r>
      <w:r w:rsidR="0086342A">
        <w:t xml:space="preserve">. </w:t>
      </w:r>
    </w:p>
    <w:p w14:paraId="71F95D1E" w14:textId="48AC7553" w:rsidR="00F35A92" w:rsidRDefault="00F35A92">
      <w:r>
        <w:t xml:space="preserve"> Ruter ønsker å kjøpe et avtalt kontrollomfang, som vil være spesifisert på:</w:t>
      </w:r>
    </w:p>
    <w:p w14:paraId="067636B9" w14:textId="0ED70E0B" w:rsidR="00F35A92" w:rsidRDefault="00F35A92" w:rsidP="00F8400E">
      <w:pPr>
        <w:pStyle w:val="Listeny"/>
      </w:pPr>
      <w:r>
        <w:t>Type kontroll (</w:t>
      </w:r>
      <w:proofErr w:type="spellStart"/>
      <w:r w:rsidR="00616638">
        <w:t>innkontroll</w:t>
      </w:r>
      <w:proofErr w:type="spellEnd"/>
      <w:r w:rsidR="00616638">
        <w:t xml:space="preserve">, </w:t>
      </w:r>
      <w:r>
        <w:t>sivil eller uniformert vognkontroll og lukket kontroll)</w:t>
      </w:r>
    </w:p>
    <w:p w14:paraId="001DFD33" w14:textId="56C15F6F" w:rsidR="00DA304F" w:rsidRDefault="00DA304F" w:rsidP="00F8400E">
      <w:pPr>
        <w:pStyle w:val="Listeny"/>
      </w:pPr>
      <w:r>
        <w:t>Hvor den skal gjennomføres (</w:t>
      </w:r>
      <w:r w:rsidR="00BF23F6">
        <w:t xml:space="preserve">linjer og nærmere definerte </w:t>
      </w:r>
      <w:r>
        <w:t>geografiske soner)</w:t>
      </w:r>
    </w:p>
    <w:p w14:paraId="19874487" w14:textId="2D0DAE47" w:rsidR="00F35A92" w:rsidRDefault="00F35A92" w:rsidP="00F8400E">
      <w:pPr>
        <w:pStyle w:val="Listeny"/>
      </w:pPr>
      <w:r>
        <w:t>Når det skal gjennomføres (ukedag og tidspunkt</w:t>
      </w:r>
      <w:r w:rsidR="00BF23F6">
        <w:t xml:space="preserve"> på døgnet</w:t>
      </w:r>
      <w:r>
        <w:t>)</w:t>
      </w:r>
    </w:p>
    <w:p w14:paraId="45B13D52" w14:textId="4819785B" w:rsidR="00CB32F5" w:rsidRDefault="00B90949">
      <w:r>
        <w:t>Totalt skal det gjennomføres kontroll av 3,1 millioner passasjerer per år</w:t>
      </w:r>
      <w:r w:rsidR="00040725">
        <w:t xml:space="preserve">, fordelt på 4 kontrakter, </w:t>
      </w:r>
      <w:r w:rsidR="00CB32F5">
        <w:t xml:space="preserve">som vist i tabellen under. </w:t>
      </w:r>
    </w:p>
    <w:tbl>
      <w:tblPr>
        <w:tblW w:w="6658" w:type="dxa"/>
        <w:tblCellMar>
          <w:left w:w="70" w:type="dxa"/>
          <w:right w:w="70" w:type="dxa"/>
        </w:tblCellMar>
        <w:tblLook w:val="04A0" w:firstRow="1" w:lastRow="0" w:firstColumn="1" w:lastColumn="0" w:noHBand="0" w:noVBand="1"/>
      </w:tblPr>
      <w:tblGrid>
        <w:gridCol w:w="2689"/>
        <w:gridCol w:w="3969"/>
      </w:tblGrid>
      <w:tr w:rsidR="00B90949" w:rsidRPr="00350737" w14:paraId="15CC15BC" w14:textId="77777777" w:rsidTr="009A4FEB">
        <w:trPr>
          <w:trHeight w:val="300"/>
        </w:trPr>
        <w:tc>
          <w:tcPr>
            <w:tcW w:w="268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27C3E8" w14:textId="16B27532" w:rsidR="00B90949" w:rsidRPr="009A4FEB" w:rsidRDefault="00B90949">
            <w:pPr>
              <w:spacing w:before="0" w:after="0"/>
              <w:rPr>
                <w:rFonts w:ascii="Calibri" w:hAnsi="Calibri"/>
                <w:b/>
                <w:bCs/>
                <w:snapToGrid/>
                <w:color w:val="000000"/>
                <w:szCs w:val="22"/>
                <w:lang w:eastAsia="nb-NO"/>
              </w:rPr>
            </w:pPr>
            <w:r w:rsidRPr="009A4FEB">
              <w:rPr>
                <w:rFonts w:ascii="Calibri" w:hAnsi="Calibri"/>
                <w:b/>
                <w:bCs/>
                <w:snapToGrid/>
                <w:color w:val="000000"/>
                <w:szCs w:val="22"/>
                <w:lang w:eastAsia="nb-NO"/>
              </w:rPr>
              <w:t>Kontrakt</w:t>
            </w:r>
          </w:p>
        </w:tc>
        <w:tc>
          <w:tcPr>
            <w:tcW w:w="3969" w:type="dxa"/>
            <w:tcBorders>
              <w:top w:val="single" w:sz="4" w:space="0" w:color="auto"/>
              <w:left w:val="nil"/>
              <w:bottom w:val="single" w:sz="4" w:space="0" w:color="auto"/>
              <w:right w:val="single" w:sz="4" w:space="0" w:color="auto"/>
            </w:tcBorders>
            <w:shd w:val="clear" w:color="000000" w:fill="D9D9D9"/>
            <w:noWrap/>
            <w:vAlign w:val="center"/>
            <w:hideMark/>
          </w:tcPr>
          <w:p w14:paraId="10D350B6" w14:textId="5746C0F3" w:rsidR="00B90949" w:rsidRPr="007F39DA" w:rsidRDefault="00B90949">
            <w:pPr>
              <w:spacing w:before="0" w:after="0"/>
              <w:jc w:val="center"/>
              <w:rPr>
                <w:rFonts w:ascii="Calibri" w:hAnsi="Calibri"/>
                <w:b/>
                <w:bCs/>
                <w:snapToGrid/>
                <w:color w:val="000000"/>
                <w:szCs w:val="22"/>
                <w:lang w:eastAsia="nb-NO"/>
              </w:rPr>
            </w:pPr>
            <w:r w:rsidRPr="009A4FEB">
              <w:rPr>
                <w:rFonts w:ascii="Calibri" w:hAnsi="Calibri"/>
                <w:b/>
                <w:bCs/>
                <w:color w:val="000000"/>
                <w:szCs w:val="22"/>
              </w:rPr>
              <w:t>Ant</w:t>
            </w:r>
            <w:r>
              <w:rPr>
                <w:rFonts w:ascii="Calibri" w:hAnsi="Calibri"/>
                <w:b/>
                <w:bCs/>
                <w:color w:val="000000"/>
                <w:szCs w:val="22"/>
              </w:rPr>
              <w:t>.</w:t>
            </w:r>
            <w:r w:rsidRPr="007F39DA">
              <w:rPr>
                <w:rFonts w:ascii="Calibri" w:hAnsi="Calibri"/>
                <w:b/>
                <w:bCs/>
                <w:color w:val="000000"/>
                <w:szCs w:val="22"/>
              </w:rPr>
              <w:t xml:space="preserve"> kontrollerte</w:t>
            </w:r>
            <w:r>
              <w:rPr>
                <w:rFonts w:ascii="Calibri" w:hAnsi="Calibri"/>
                <w:b/>
                <w:bCs/>
                <w:color w:val="000000"/>
                <w:szCs w:val="22"/>
              </w:rPr>
              <w:t xml:space="preserve"> passasjerer/ år</w:t>
            </w:r>
          </w:p>
        </w:tc>
      </w:tr>
      <w:tr w:rsidR="00B90949" w:rsidRPr="00350737" w14:paraId="7031E50A" w14:textId="77777777" w:rsidTr="009A4FEB">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16A88F0" w14:textId="77777777" w:rsidR="00B90949" w:rsidRPr="007F39DA" w:rsidRDefault="00B90949">
            <w:pPr>
              <w:spacing w:before="0" w:after="0"/>
              <w:rPr>
                <w:rFonts w:ascii="Calibri" w:hAnsi="Calibri"/>
                <w:snapToGrid/>
                <w:color w:val="000000"/>
                <w:szCs w:val="22"/>
                <w:lang w:eastAsia="nb-NO"/>
              </w:rPr>
            </w:pPr>
            <w:r w:rsidRPr="007F39DA">
              <w:rPr>
                <w:rFonts w:ascii="Calibri" w:hAnsi="Calibri"/>
                <w:snapToGrid/>
                <w:color w:val="000000"/>
                <w:szCs w:val="22"/>
                <w:lang w:eastAsia="nb-NO"/>
              </w:rPr>
              <w:t>Indre by</w:t>
            </w:r>
          </w:p>
        </w:tc>
        <w:tc>
          <w:tcPr>
            <w:tcW w:w="3969" w:type="dxa"/>
            <w:tcBorders>
              <w:top w:val="nil"/>
              <w:left w:val="nil"/>
              <w:bottom w:val="single" w:sz="4" w:space="0" w:color="auto"/>
              <w:right w:val="single" w:sz="4" w:space="0" w:color="auto"/>
            </w:tcBorders>
            <w:shd w:val="clear" w:color="auto" w:fill="auto"/>
            <w:noWrap/>
            <w:vAlign w:val="center"/>
            <w:hideMark/>
          </w:tcPr>
          <w:p w14:paraId="50588D4F" w14:textId="40107CDC" w:rsidR="00B90949" w:rsidRPr="007F39DA" w:rsidRDefault="00B90949">
            <w:pPr>
              <w:spacing w:before="0" w:after="0"/>
              <w:jc w:val="center"/>
              <w:rPr>
                <w:rFonts w:ascii="Calibri" w:hAnsi="Calibri"/>
                <w:snapToGrid/>
                <w:color w:val="000000"/>
                <w:szCs w:val="22"/>
                <w:lang w:eastAsia="nb-NO"/>
              </w:rPr>
            </w:pPr>
            <w:r w:rsidRPr="007F39DA">
              <w:rPr>
                <w:rFonts w:ascii="Calibri" w:hAnsi="Calibri"/>
                <w:color w:val="000000"/>
                <w:szCs w:val="22"/>
              </w:rPr>
              <w:t>2 040 000</w:t>
            </w:r>
          </w:p>
        </w:tc>
      </w:tr>
      <w:tr w:rsidR="00B90949" w:rsidRPr="00350737" w14:paraId="2F899C32" w14:textId="77777777" w:rsidTr="009A4FEB">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52CAC90" w14:textId="77777777" w:rsidR="00B90949" w:rsidRPr="007F39DA" w:rsidRDefault="00B90949">
            <w:pPr>
              <w:spacing w:before="0" w:after="0"/>
              <w:rPr>
                <w:rFonts w:ascii="Calibri" w:hAnsi="Calibri"/>
                <w:snapToGrid/>
                <w:color w:val="000000"/>
                <w:szCs w:val="22"/>
                <w:lang w:eastAsia="nb-NO"/>
              </w:rPr>
            </w:pPr>
            <w:r w:rsidRPr="007F39DA">
              <w:rPr>
                <w:rFonts w:ascii="Calibri" w:hAnsi="Calibri"/>
                <w:snapToGrid/>
                <w:color w:val="000000"/>
                <w:szCs w:val="22"/>
                <w:lang w:eastAsia="nb-NO"/>
              </w:rPr>
              <w:t>Nordøst</w:t>
            </w:r>
          </w:p>
        </w:tc>
        <w:tc>
          <w:tcPr>
            <w:tcW w:w="3969" w:type="dxa"/>
            <w:tcBorders>
              <w:top w:val="nil"/>
              <w:left w:val="nil"/>
              <w:bottom w:val="single" w:sz="4" w:space="0" w:color="auto"/>
              <w:right w:val="single" w:sz="4" w:space="0" w:color="auto"/>
            </w:tcBorders>
            <w:shd w:val="clear" w:color="auto" w:fill="auto"/>
            <w:noWrap/>
            <w:vAlign w:val="center"/>
            <w:hideMark/>
          </w:tcPr>
          <w:p w14:paraId="377F73C8" w14:textId="416F94C0" w:rsidR="00B90949" w:rsidRPr="007F39DA" w:rsidRDefault="00B90949">
            <w:pPr>
              <w:spacing w:before="0" w:after="0"/>
              <w:jc w:val="center"/>
              <w:rPr>
                <w:rFonts w:ascii="Calibri" w:hAnsi="Calibri"/>
                <w:snapToGrid/>
                <w:color w:val="000000"/>
                <w:szCs w:val="22"/>
                <w:lang w:eastAsia="nb-NO"/>
              </w:rPr>
            </w:pPr>
            <w:r w:rsidRPr="007F39DA">
              <w:rPr>
                <w:rFonts w:ascii="Calibri" w:hAnsi="Calibri"/>
                <w:color w:val="000000"/>
                <w:szCs w:val="22"/>
              </w:rPr>
              <w:t>270 000</w:t>
            </w:r>
          </w:p>
        </w:tc>
      </w:tr>
      <w:tr w:rsidR="00B90949" w:rsidRPr="00350737" w14:paraId="3188373A" w14:textId="77777777" w:rsidTr="009A4FEB">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D3A0128" w14:textId="77777777" w:rsidR="00B90949" w:rsidRPr="007F39DA" w:rsidRDefault="00B90949">
            <w:pPr>
              <w:spacing w:before="0" w:after="0"/>
              <w:rPr>
                <w:rFonts w:ascii="Calibri" w:hAnsi="Calibri"/>
                <w:snapToGrid/>
                <w:color w:val="000000"/>
                <w:szCs w:val="22"/>
                <w:lang w:eastAsia="nb-NO"/>
              </w:rPr>
            </w:pPr>
            <w:r w:rsidRPr="007F39DA">
              <w:rPr>
                <w:rFonts w:ascii="Calibri" w:hAnsi="Calibri"/>
                <w:snapToGrid/>
                <w:color w:val="000000"/>
                <w:szCs w:val="22"/>
                <w:lang w:eastAsia="nb-NO"/>
              </w:rPr>
              <w:t>Sør</w:t>
            </w:r>
          </w:p>
        </w:tc>
        <w:tc>
          <w:tcPr>
            <w:tcW w:w="3969" w:type="dxa"/>
            <w:tcBorders>
              <w:top w:val="nil"/>
              <w:left w:val="nil"/>
              <w:bottom w:val="single" w:sz="4" w:space="0" w:color="auto"/>
              <w:right w:val="single" w:sz="4" w:space="0" w:color="auto"/>
            </w:tcBorders>
            <w:shd w:val="clear" w:color="auto" w:fill="auto"/>
            <w:noWrap/>
            <w:vAlign w:val="center"/>
            <w:hideMark/>
          </w:tcPr>
          <w:p w14:paraId="210E02A5" w14:textId="5168644C" w:rsidR="00B90949" w:rsidRPr="007F39DA" w:rsidRDefault="00B90949">
            <w:pPr>
              <w:spacing w:before="0" w:after="0"/>
              <w:jc w:val="center"/>
              <w:rPr>
                <w:rFonts w:ascii="Calibri" w:hAnsi="Calibri"/>
                <w:snapToGrid/>
                <w:color w:val="000000"/>
                <w:szCs w:val="22"/>
                <w:lang w:eastAsia="nb-NO"/>
              </w:rPr>
            </w:pPr>
            <w:r w:rsidRPr="007F39DA">
              <w:rPr>
                <w:rFonts w:ascii="Calibri" w:hAnsi="Calibri"/>
                <w:color w:val="000000"/>
                <w:szCs w:val="22"/>
              </w:rPr>
              <w:t>440 000</w:t>
            </w:r>
          </w:p>
        </w:tc>
      </w:tr>
      <w:tr w:rsidR="00B90949" w:rsidRPr="00350737" w14:paraId="52D7325C" w14:textId="77777777" w:rsidTr="009A4FEB">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1BB8A41" w14:textId="77777777" w:rsidR="00B90949" w:rsidRPr="007F39DA" w:rsidRDefault="00B90949">
            <w:pPr>
              <w:spacing w:before="0" w:after="0"/>
              <w:rPr>
                <w:rFonts w:ascii="Calibri" w:hAnsi="Calibri"/>
                <w:snapToGrid/>
                <w:color w:val="000000"/>
                <w:szCs w:val="22"/>
                <w:lang w:eastAsia="nb-NO"/>
              </w:rPr>
            </w:pPr>
            <w:r w:rsidRPr="007F39DA">
              <w:rPr>
                <w:rFonts w:ascii="Calibri" w:hAnsi="Calibri"/>
                <w:snapToGrid/>
                <w:color w:val="000000"/>
                <w:szCs w:val="22"/>
                <w:lang w:eastAsia="nb-NO"/>
              </w:rPr>
              <w:t>Vest</w:t>
            </w:r>
          </w:p>
        </w:tc>
        <w:tc>
          <w:tcPr>
            <w:tcW w:w="3969" w:type="dxa"/>
            <w:tcBorders>
              <w:top w:val="nil"/>
              <w:left w:val="nil"/>
              <w:bottom w:val="single" w:sz="4" w:space="0" w:color="auto"/>
              <w:right w:val="single" w:sz="4" w:space="0" w:color="auto"/>
            </w:tcBorders>
            <w:shd w:val="clear" w:color="auto" w:fill="auto"/>
            <w:noWrap/>
            <w:vAlign w:val="center"/>
            <w:hideMark/>
          </w:tcPr>
          <w:p w14:paraId="575E2C52" w14:textId="26122B73" w:rsidR="00B90949" w:rsidRPr="007F39DA" w:rsidRDefault="00B90949">
            <w:pPr>
              <w:spacing w:before="0" w:after="0"/>
              <w:jc w:val="center"/>
              <w:rPr>
                <w:rFonts w:ascii="Calibri" w:hAnsi="Calibri"/>
                <w:snapToGrid/>
                <w:color w:val="000000"/>
                <w:szCs w:val="22"/>
                <w:lang w:eastAsia="nb-NO"/>
              </w:rPr>
            </w:pPr>
            <w:r w:rsidRPr="007F39DA">
              <w:rPr>
                <w:rFonts w:ascii="Calibri" w:hAnsi="Calibri"/>
                <w:color w:val="000000"/>
                <w:szCs w:val="22"/>
              </w:rPr>
              <w:t>360 000</w:t>
            </w:r>
          </w:p>
        </w:tc>
      </w:tr>
      <w:tr w:rsidR="00B90949" w:rsidRPr="00350737" w14:paraId="79709594" w14:textId="77777777" w:rsidTr="009A4FEB">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4B3D4D5" w14:textId="77777777" w:rsidR="00B90949" w:rsidRPr="007F39DA" w:rsidRDefault="00B90949">
            <w:pPr>
              <w:spacing w:before="0" w:after="0"/>
              <w:rPr>
                <w:rFonts w:ascii="Calibri" w:hAnsi="Calibri"/>
                <w:b/>
                <w:bCs/>
                <w:snapToGrid/>
                <w:color w:val="000000"/>
                <w:szCs w:val="22"/>
                <w:lang w:eastAsia="nb-NO"/>
              </w:rPr>
            </w:pPr>
            <w:r w:rsidRPr="007F39DA">
              <w:rPr>
                <w:rFonts w:ascii="Calibri" w:hAnsi="Calibri"/>
                <w:b/>
                <w:bCs/>
                <w:snapToGrid/>
                <w:color w:val="000000"/>
                <w:szCs w:val="22"/>
                <w:lang w:eastAsia="nb-NO"/>
              </w:rPr>
              <w:t>Totalt</w:t>
            </w:r>
          </w:p>
        </w:tc>
        <w:tc>
          <w:tcPr>
            <w:tcW w:w="3969" w:type="dxa"/>
            <w:tcBorders>
              <w:top w:val="nil"/>
              <w:left w:val="nil"/>
              <w:bottom w:val="single" w:sz="4" w:space="0" w:color="auto"/>
              <w:right w:val="single" w:sz="4" w:space="0" w:color="auto"/>
            </w:tcBorders>
            <w:shd w:val="clear" w:color="auto" w:fill="auto"/>
            <w:noWrap/>
            <w:vAlign w:val="center"/>
            <w:hideMark/>
          </w:tcPr>
          <w:p w14:paraId="1E09CFAB" w14:textId="4C7B425E" w:rsidR="00B90949" w:rsidRPr="007F39DA" w:rsidRDefault="00B90949">
            <w:pPr>
              <w:spacing w:before="0" w:after="0"/>
              <w:jc w:val="center"/>
              <w:rPr>
                <w:rFonts w:ascii="Calibri" w:hAnsi="Calibri"/>
                <w:b/>
                <w:bCs/>
                <w:snapToGrid/>
                <w:color w:val="000000"/>
                <w:szCs w:val="22"/>
                <w:lang w:eastAsia="nb-NO"/>
              </w:rPr>
            </w:pPr>
            <w:r w:rsidRPr="007F39DA">
              <w:rPr>
                <w:rFonts w:ascii="Calibri" w:hAnsi="Calibri"/>
                <w:b/>
                <w:bCs/>
                <w:color w:val="000000"/>
                <w:szCs w:val="22"/>
              </w:rPr>
              <w:t>3 100 000</w:t>
            </w:r>
          </w:p>
        </w:tc>
      </w:tr>
    </w:tbl>
    <w:p w14:paraId="30EEA81D" w14:textId="77777777" w:rsidR="00B90949" w:rsidRDefault="00B90949" w:rsidP="003A5CD4">
      <w:pPr>
        <w:pStyle w:val="Listeny"/>
        <w:numPr>
          <w:ilvl w:val="0"/>
          <w:numId w:val="0"/>
        </w:numPr>
        <w:rPr>
          <w:highlight w:val="yellow"/>
        </w:rPr>
      </w:pPr>
    </w:p>
    <w:p w14:paraId="5D8A6E63" w14:textId="5562233C" w:rsidR="00DA71D5" w:rsidRPr="00D91AEE" w:rsidRDefault="00A61CF2" w:rsidP="003A5CD4">
      <w:pPr>
        <w:pStyle w:val="Listeny"/>
        <w:numPr>
          <w:ilvl w:val="0"/>
          <w:numId w:val="0"/>
        </w:numPr>
      </w:pPr>
      <w:r w:rsidRPr="00350737">
        <w:rPr>
          <w:highlight w:val="yellow"/>
        </w:rPr>
        <w:t xml:space="preserve">I dagens kontrakter med bussoperatørene er det en åpning for at Ruter kan gi </w:t>
      </w:r>
      <w:r w:rsidR="00316A6A" w:rsidRPr="00350737">
        <w:rPr>
          <w:highlight w:val="yellow"/>
        </w:rPr>
        <w:t>bussoperatøren myndighet til å gjennomføre billettkontroll</w:t>
      </w:r>
      <w:r w:rsidR="00C2044B" w:rsidRPr="00350737">
        <w:rPr>
          <w:highlight w:val="yellow"/>
        </w:rPr>
        <w:t xml:space="preserve"> i gitte tidsrom</w:t>
      </w:r>
      <w:r w:rsidR="00316A6A" w:rsidRPr="00350737">
        <w:rPr>
          <w:highlight w:val="yellow"/>
        </w:rPr>
        <w:t xml:space="preserve">. </w:t>
      </w:r>
      <w:r w:rsidRPr="00350737">
        <w:rPr>
          <w:highlight w:val="yellow"/>
        </w:rPr>
        <w:t xml:space="preserve">Hvis dette vil bli aktuelt vil dette gjennomføres i dialog med leverandør på de aktuelle </w:t>
      </w:r>
      <w:r w:rsidR="00D91AEE">
        <w:rPr>
          <w:highlight w:val="yellow"/>
        </w:rPr>
        <w:t>linjene</w:t>
      </w:r>
      <w:r w:rsidRPr="007F39DA">
        <w:rPr>
          <w:highlight w:val="yellow"/>
        </w:rPr>
        <w:t>.</w:t>
      </w:r>
    </w:p>
    <w:p w14:paraId="1E136216" w14:textId="77777777" w:rsidR="00D24637" w:rsidRDefault="00D24637" w:rsidP="003A5CD4">
      <w:pPr>
        <w:pStyle w:val="Listeny"/>
        <w:numPr>
          <w:ilvl w:val="0"/>
          <w:numId w:val="0"/>
        </w:numPr>
      </w:pPr>
    </w:p>
    <w:p w14:paraId="32C72AA0" w14:textId="26F11A3F" w:rsidR="0062439D" w:rsidRDefault="0062439D" w:rsidP="003A5CD4">
      <w:pPr>
        <w:pStyle w:val="Listeny"/>
        <w:numPr>
          <w:ilvl w:val="0"/>
          <w:numId w:val="0"/>
        </w:numPr>
      </w:pPr>
      <w:r>
        <w:t>Tilbyder bes angi hvilke tidsfrister som vil gjelde ved økning/reduksjon i antall kontrollerte</w:t>
      </w:r>
      <w:r w:rsidR="002A4F56">
        <w:t xml:space="preserve">, kontrollform mv. </w:t>
      </w:r>
      <w:r>
        <w:t>evt. ved endringer av tidspunkt/sted for kontrollene.</w:t>
      </w:r>
    </w:p>
    <w:p w14:paraId="1DBB0A47" w14:textId="77777777" w:rsidR="00746EA4" w:rsidRDefault="00746EA4" w:rsidP="00C3767C">
      <w:pPr>
        <w:pStyle w:val="Overskrift1"/>
      </w:pPr>
      <w:bookmarkStart w:id="18" w:name="_Toc386188968"/>
      <w:bookmarkStart w:id="19" w:name="_Toc5277482"/>
      <w:bookmarkEnd w:id="18"/>
      <w:r>
        <w:t>Kontrollformer</w:t>
      </w:r>
      <w:bookmarkEnd w:id="19"/>
    </w:p>
    <w:p w14:paraId="2B860A94" w14:textId="35A6E577" w:rsidR="00E2313C" w:rsidRDefault="006209B4">
      <w:r>
        <w:t xml:space="preserve">Det er </w:t>
      </w:r>
      <w:r w:rsidR="005F0DC6">
        <w:t xml:space="preserve">fire </w:t>
      </w:r>
      <w:r w:rsidR="00B000A6">
        <w:t>aktuelle kontrollformer:</w:t>
      </w:r>
    </w:p>
    <w:p w14:paraId="203F08A7" w14:textId="77777777" w:rsidR="006D179A" w:rsidRDefault="006D179A" w:rsidP="006D179A">
      <w:pPr>
        <w:pStyle w:val="Listeavsnitt"/>
        <w:numPr>
          <w:ilvl w:val="0"/>
          <w:numId w:val="50"/>
        </w:numPr>
      </w:pPr>
      <w:proofErr w:type="spellStart"/>
      <w:r>
        <w:t>Innkontroll</w:t>
      </w:r>
      <w:proofErr w:type="spellEnd"/>
      <w:r>
        <w:t xml:space="preserve"> (uniformert)</w:t>
      </w:r>
    </w:p>
    <w:p w14:paraId="2D3BC12A" w14:textId="77777777" w:rsidR="006D179A" w:rsidRDefault="006D179A" w:rsidP="006D179A">
      <w:pPr>
        <w:pStyle w:val="Listeavsnitt"/>
        <w:numPr>
          <w:ilvl w:val="0"/>
          <w:numId w:val="50"/>
        </w:numPr>
      </w:pPr>
      <w:r>
        <w:t>Uniformert vognkontroll</w:t>
      </w:r>
    </w:p>
    <w:p w14:paraId="686E4192" w14:textId="77777777" w:rsidR="006D179A" w:rsidRDefault="006D179A" w:rsidP="006D179A">
      <w:pPr>
        <w:pStyle w:val="Listeavsnitt"/>
        <w:numPr>
          <w:ilvl w:val="0"/>
          <w:numId w:val="50"/>
        </w:numPr>
      </w:pPr>
      <w:r>
        <w:t>Sivil vognkontroll</w:t>
      </w:r>
    </w:p>
    <w:p w14:paraId="68D66BA8" w14:textId="77777777" w:rsidR="006D179A" w:rsidRDefault="006D179A" w:rsidP="006D179A">
      <w:pPr>
        <w:pStyle w:val="Listeavsnitt"/>
        <w:numPr>
          <w:ilvl w:val="0"/>
          <w:numId w:val="50"/>
        </w:numPr>
      </w:pPr>
      <w:r>
        <w:t>Lukket kontroll</w:t>
      </w:r>
    </w:p>
    <w:p w14:paraId="5302D3AA" w14:textId="77777777" w:rsidR="004B2036" w:rsidRDefault="004B2036">
      <w:proofErr w:type="spellStart"/>
      <w:r w:rsidRPr="00F838AB">
        <w:rPr>
          <w:b/>
        </w:rPr>
        <w:t>Innkontroll</w:t>
      </w:r>
      <w:proofErr w:type="spellEnd"/>
      <w:r>
        <w:t xml:space="preserve"> innebærer at alle som skal gå om bord på transportmiddelet må vise gyldig billett ved påstigning. De som ikke har gyldig billett, må enten kjøpe ny billett eller la være å reise. </w:t>
      </w:r>
    </w:p>
    <w:p w14:paraId="2E7EF44E" w14:textId="77777777" w:rsidR="0062439D" w:rsidRDefault="00B000A6">
      <w:r w:rsidRPr="00F838AB">
        <w:rPr>
          <w:b/>
        </w:rPr>
        <w:t>Uniformert og sivil vognkontroll</w:t>
      </w:r>
      <w:r>
        <w:t xml:space="preserve"> er ordinær billettkontroll om bord i transportmiddelet, se Instruks for billettkontroll for mer informasjon om gjennomføring. </w:t>
      </w:r>
    </w:p>
    <w:p w14:paraId="576F1C1E" w14:textId="50639C28" w:rsidR="00E60516" w:rsidRDefault="0086342A">
      <w:r w:rsidRPr="00F838AB">
        <w:rPr>
          <w:b/>
        </w:rPr>
        <w:t>Lukket kontroll</w:t>
      </w:r>
      <w:r>
        <w:t xml:space="preserve"> innebærer at </w:t>
      </w:r>
      <w:r w:rsidR="00D24637">
        <w:t xml:space="preserve">alle som går av eller på skal kontrolleres. </w:t>
      </w:r>
      <w:r w:rsidR="00B000A6">
        <w:t>Ved lukket kontroll skal bemanningen være slik at alle om bord i transportmiddelet, og de som går av eller på, skal kunne kontrolleres uten unødvendige forsi</w:t>
      </w:r>
      <w:r w:rsidR="00D2561E">
        <w:t xml:space="preserve">nkelser. </w:t>
      </w:r>
      <w:r w:rsidR="00D87F4F">
        <w:t xml:space="preserve">Ved lukket kontroll ilegges ikke gebyr, dersom ikke annet </w:t>
      </w:r>
      <w:r w:rsidR="00D87F4F">
        <w:lastRenderedPageBreak/>
        <w:t xml:space="preserve">er avtalt. </w:t>
      </w:r>
      <w:r w:rsidR="0062439D">
        <w:t>Normalt sett krever dette</w:t>
      </w:r>
      <w:r w:rsidR="00D2561E">
        <w:t xml:space="preserve"> 7 til 9</w:t>
      </w:r>
      <w:r w:rsidR="00B000A6">
        <w:t xml:space="preserve"> </w:t>
      </w:r>
      <w:r w:rsidR="0062439D">
        <w:t>billettkontrollører</w:t>
      </w:r>
      <w:r w:rsidR="00B000A6">
        <w:t xml:space="preserve"> dersom det er en solobuss som skal kontroller</w:t>
      </w:r>
      <w:r w:rsidR="006209B4">
        <w:t>e</w:t>
      </w:r>
      <w:r w:rsidR="00B000A6">
        <w:t xml:space="preserve">s, dersom en leddbuss kontrolleres er mannskapsbehovet normalt sett </w:t>
      </w:r>
      <w:r w:rsidR="00D2561E">
        <w:t>9 - 12</w:t>
      </w:r>
      <w:r w:rsidR="00B000A6">
        <w:t xml:space="preserve"> personer. </w:t>
      </w:r>
    </w:p>
    <w:p w14:paraId="4E9EBB2B" w14:textId="107507F1" w:rsidR="00B04510" w:rsidRDefault="00F81916">
      <w:r>
        <w:t xml:space="preserve">Minst én gang per år skal det gjennomføres </w:t>
      </w:r>
      <w:r w:rsidR="00B04510">
        <w:t>et større antall lukkede kontroller</w:t>
      </w:r>
      <w:r>
        <w:t xml:space="preserve"> i løpet av en periode på 4 til 6 uker. Vanligvis </w:t>
      </w:r>
      <w:r w:rsidR="00B04510">
        <w:t>gjennomføres</w:t>
      </w:r>
      <w:r>
        <w:t xml:space="preserve"> kontrollene</w:t>
      </w:r>
      <w:r w:rsidRPr="00F81916">
        <w:t xml:space="preserve"> </w:t>
      </w:r>
      <w:r>
        <w:t>tidlig på høsten (fra medio august til primo oktober)</w:t>
      </w:r>
      <w:r w:rsidR="00B04510">
        <w:t xml:space="preserve">. Hensikten er å frembringe et mest mulig reelt bilde av faktisk andel </w:t>
      </w:r>
      <w:r>
        <w:t>betalende passasjerer</w:t>
      </w:r>
      <w:r w:rsidR="00B04510">
        <w:t xml:space="preserve">. Tidspunkt </w:t>
      </w:r>
      <w:r>
        <w:t>og omfang av</w:t>
      </w:r>
      <w:r w:rsidR="00B04510">
        <w:t xml:space="preserve"> den årlige lukkede kontrollen</w:t>
      </w:r>
      <w:r w:rsidR="00C3767C">
        <w:t xml:space="preserve"> vil avtales med valgt leverandør</w:t>
      </w:r>
      <w:r w:rsidR="00B04510">
        <w:t xml:space="preserve">. </w:t>
      </w:r>
    </w:p>
    <w:p w14:paraId="49A2E358" w14:textId="3CEFAE6C" w:rsidR="006D2136" w:rsidRDefault="00F81916" w:rsidP="006D2136">
      <w:r w:rsidRPr="007F39DA">
        <w:rPr>
          <w:highlight w:val="yellow"/>
        </w:rPr>
        <w:t>I tillegg</w:t>
      </w:r>
      <w:r w:rsidR="00D2178E" w:rsidRPr="007F39DA">
        <w:rPr>
          <w:highlight w:val="yellow"/>
        </w:rPr>
        <w:t xml:space="preserve"> ønsker </w:t>
      </w:r>
      <w:r w:rsidR="006D2136" w:rsidRPr="007F39DA">
        <w:rPr>
          <w:highlight w:val="yellow"/>
        </w:rPr>
        <w:t>Ruter</w:t>
      </w:r>
      <w:r w:rsidR="00BF6D19" w:rsidRPr="007F39DA">
        <w:rPr>
          <w:highlight w:val="yellow"/>
        </w:rPr>
        <w:t xml:space="preserve"> </w:t>
      </w:r>
      <w:r w:rsidR="009C1439" w:rsidRPr="007F39DA">
        <w:rPr>
          <w:highlight w:val="yellow"/>
        </w:rPr>
        <w:t>en beskrivelse av hv</w:t>
      </w:r>
      <w:r w:rsidR="00C654D4" w:rsidRPr="007F39DA">
        <w:rPr>
          <w:highlight w:val="yellow"/>
        </w:rPr>
        <w:t xml:space="preserve">ordan </w:t>
      </w:r>
      <w:r w:rsidR="009C1439" w:rsidRPr="007F39DA">
        <w:rPr>
          <w:highlight w:val="yellow"/>
        </w:rPr>
        <w:t xml:space="preserve">leverandør </w:t>
      </w:r>
      <w:r w:rsidR="00C654D4" w:rsidRPr="007F39DA">
        <w:rPr>
          <w:highlight w:val="yellow"/>
        </w:rPr>
        <w:t>kan gjennomføre lukkede kontroller</w:t>
      </w:r>
      <w:r w:rsidR="006D2136" w:rsidRPr="007F39DA">
        <w:rPr>
          <w:highlight w:val="yellow"/>
        </w:rPr>
        <w:t xml:space="preserve"> mer løpende, og i et begrenset omfang (f. eks</w:t>
      </w:r>
      <w:r w:rsidR="009C1439" w:rsidRPr="007F39DA">
        <w:rPr>
          <w:highlight w:val="yellow"/>
        </w:rPr>
        <w:t>.</w:t>
      </w:r>
      <w:r w:rsidR="006D2136" w:rsidRPr="007F39DA">
        <w:rPr>
          <w:highlight w:val="yellow"/>
        </w:rPr>
        <w:t xml:space="preserve"> 2 % av totalt antall kontrollerte for den aktuelle kontrakt). </w:t>
      </w:r>
      <w:r w:rsidR="00C654D4" w:rsidRPr="007F39DA">
        <w:rPr>
          <w:highlight w:val="yellow"/>
        </w:rPr>
        <w:t xml:space="preserve">Hensikten er å få mer løpende informasjon </w:t>
      </w:r>
      <w:r w:rsidR="006D2136" w:rsidRPr="007F39DA">
        <w:rPr>
          <w:highlight w:val="yellow"/>
        </w:rPr>
        <w:t>utvikling i andel faktisk betalende</w:t>
      </w:r>
      <w:r w:rsidR="00C654D4" w:rsidRPr="007F39DA">
        <w:rPr>
          <w:highlight w:val="yellow"/>
        </w:rPr>
        <w:t>.</w:t>
      </w:r>
      <w:r w:rsidR="00C654D4">
        <w:t xml:space="preserve">  </w:t>
      </w:r>
    </w:p>
    <w:p w14:paraId="27E20D75" w14:textId="52033362" w:rsidR="00245023" w:rsidRDefault="00D541FB" w:rsidP="00C3767C">
      <w:pPr>
        <w:pStyle w:val="Overskrift1"/>
      </w:pPr>
      <w:bookmarkStart w:id="20" w:name="_Toc5277483"/>
      <w:r>
        <w:t>F</w:t>
      </w:r>
      <w:r w:rsidR="00245023">
        <w:t xml:space="preserve">ordeling av </w:t>
      </w:r>
      <w:r w:rsidR="00F81916">
        <w:t xml:space="preserve">avtalt antall </w:t>
      </w:r>
      <w:r w:rsidR="00245023">
        <w:t>kontroller</w:t>
      </w:r>
      <w:r w:rsidR="00F81916">
        <w:t>te</w:t>
      </w:r>
      <w:bookmarkEnd w:id="20"/>
    </w:p>
    <w:p w14:paraId="4C6994E9" w14:textId="5CC12B25" w:rsidR="00D541FB" w:rsidRDefault="00245023" w:rsidP="00245023">
      <w:r>
        <w:t>Ruters</w:t>
      </w:r>
      <w:r w:rsidR="001E233C">
        <w:t xml:space="preserve"> </w:t>
      </w:r>
      <w:r>
        <w:t xml:space="preserve">område er inndelt i </w:t>
      </w:r>
      <w:r w:rsidR="009D7411">
        <w:t>fire markedsområder</w:t>
      </w:r>
      <w:r w:rsidR="00D541FB">
        <w:t xml:space="preserve">, som deler ansvaret for Ruters buss- og båtlinjer mellom seg. Billettkontrollkontraktene vil bygge </w:t>
      </w:r>
      <w:r w:rsidR="00B90949">
        <w:t xml:space="preserve">på </w:t>
      </w:r>
      <w:r w:rsidR="00D541FB">
        <w:t xml:space="preserve">den samme inndelingen. Det vil si at billettkontrollkontrakt indre by, skal gjennomføre billettkontroller på de linjer som inngår i markedsområdet </w:t>
      </w:r>
      <w:r w:rsidR="004A6DF6">
        <w:t>i</w:t>
      </w:r>
      <w:r w:rsidR="00D541FB">
        <w:t xml:space="preserve">ndre by </w:t>
      </w:r>
      <w:proofErr w:type="spellStart"/>
      <w:r w:rsidR="00D541FB">
        <w:t>osv</w:t>
      </w:r>
      <w:proofErr w:type="spellEnd"/>
      <w:r w:rsidR="00EA0522">
        <w:t xml:space="preserve"> (som vist i bilag 1)</w:t>
      </w:r>
      <w:r w:rsidR="00D541FB">
        <w:t xml:space="preserve">. </w:t>
      </w:r>
    </w:p>
    <w:p w14:paraId="44D8ACFF" w14:textId="77777777" w:rsidR="004A6DF6" w:rsidRDefault="00D541FB" w:rsidP="00EA0522">
      <w:pPr>
        <w:rPr>
          <w:highlight w:val="yellow"/>
        </w:rPr>
      </w:pPr>
      <w:r w:rsidRPr="007F39DA">
        <w:rPr>
          <w:highlight w:val="yellow"/>
        </w:rPr>
        <w:t>Det avtalte volum kontrollerte passasjerer per kontrakt, skal deretter fordeles på</w:t>
      </w:r>
      <w:r w:rsidR="004A6DF6">
        <w:rPr>
          <w:highlight w:val="yellow"/>
        </w:rPr>
        <w:t>:</w:t>
      </w:r>
    </w:p>
    <w:p w14:paraId="68817BDD" w14:textId="79A0FF8F" w:rsidR="004A6DF6" w:rsidRPr="007F39DA" w:rsidRDefault="004A6DF6" w:rsidP="004A6DF6">
      <w:pPr>
        <w:pStyle w:val="Listeavsnitt"/>
        <w:numPr>
          <w:ilvl w:val="0"/>
          <w:numId w:val="56"/>
        </w:numPr>
      </w:pPr>
      <w:r>
        <w:rPr>
          <w:highlight w:val="yellow"/>
        </w:rPr>
        <w:t>K</w:t>
      </w:r>
      <w:r w:rsidR="00D541FB" w:rsidRPr="007F39DA">
        <w:rPr>
          <w:highlight w:val="yellow"/>
        </w:rPr>
        <w:t>ontrolltype</w:t>
      </w:r>
    </w:p>
    <w:p w14:paraId="5FEEE734" w14:textId="3078F7FA" w:rsidR="004A6DF6" w:rsidRPr="007F39DA" w:rsidRDefault="004A6DF6" w:rsidP="004A6DF6">
      <w:pPr>
        <w:pStyle w:val="Listeavsnitt"/>
        <w:numPr>
          <w:ilvl w:val="0"/>
          <w:numId w:val="56"/>
        </w:numPr>
      </w:pPr>
      <w:r>
        <w:rPr>
          <w:highlight w:val="yellow"/>
        </w:rPr>
        <w:t>D</w:t>
      </w:r>
      <w:r w:rsidR="00D541FB" w:rsidRPr="007F39DA">
        <w:rPr>
          <w:highlight w:val="yellow"/>
        </w:rPr>
        <w:t>riftsart</w:t>
      </w:r>
    </w:p>
    <w:p w14:paraId="02FFC3AD" w14:textId="2BCE025F" w:rsidR="004A6DF6" w:rsidRPr="007F39DA" w:rsidRDefault="004A6DF6" w:rsidP="004A6DF6">
      <w:pPr>
        <w:pStyle w:val="Listeavsnitt"/>
        <w:numPr>
          <w:ilvl w:val="0"/>
          <w:numId w:val="56"/>
        </w:numPr>
      </w:pPr>
      <w:r>
        <w:rPr>
          <w:highlight w:val="yellow"/>
        </w:rPr>
        <w:t>L</w:t>
      </w:r>
      <w:r w:rsidR="00D541FB" w:rsidRPr="007F39DA">
        <w:rPr>
          <w:highlight w:val="yellow"/>
        </w:rPr>
        <w:t>injer</w:t>
      </w:r>
    </w:p>
    <w:p w14:paraId="3985EB4A" w14:textId="193DB41B" w:rsidR="004A6DF6" w:rsidRPr="007F39DA" w:rsidRDefault="004A6DF6" w:rsidP="004A6DF6">
      <w:pPr>
        <w:pStyle w:val="Listeavsnitt"/>
        <w:numPr>
          <w:ilvl w:val="0"/>
          <w:numId w:val="56"/>
        </w:numPr>
      </w:pPr>
      <w:r>
        <w:rPr>
          <w:highlight w:val="yellow"/>
        </w:rPr>
        <w:t>D</w:t>
      </w:r>
      <w:r w:rsidR="00D541FB" w:rsidRPr="007F39DA">
        <w:rPr>
          <w:highlight w:val="yellow"/>
        </w:rPr>
        <w:t>elmarkedsområder</w:t>
      </w:r>
    </w:p>
    <w:p w14:paraId="14927A23" w14:textId="19A3A4C3" w:rsidR="00EA0522" w:rsidRDefault="004A6DF6" w:rsidP="007F39DA">
      <w:pPr>
        <w:pStyle w:val="Listeavsnitt"/>
        <w:numPr>
          <w:ilvl w:val="0"/>
          <w:numId w:val="56"/>
        </w:numPr>
      </w:pPr>
      <w:r>
        <w:rPr>
          <w:highlight w:val="yellow"/>
        </w:rPr>
        <w:t>U</w:t>
      </w:r>
      <w:r w:rsidR="00D541FB" w:rsidRPr="007F39DA">
        <w:rPr>
          <w:highlight w:val="yellow"/>
        </w:rPr>
        <w:t>kedager og tidsperioder</w:t>
      </w:r>
      <w:r w:rsidR="00D541FB">
        <w:t xml:space="preserve"> </w:t>
      </w:r>
    </w:p>
    <w:p w14:paraId="590A381A" w14:textId="2AFF4A90" w:rsidR="00EA0522" w:rsidRDefault="00EA0522" w:rsidP="00EA0522">
      <w:r>
        <w:t xml:space="preserve">Normalt sett vil fordelingen være basert på driftsart og antall påstigende passasjerer, men vil kunne justeres slik at det gjennomføres flere kontroller der hvor betalingsandelen er lav. </w:t>
      </w:r>
    </w:p>
    <w:p w14:paraId="44131E47" w14:textId="688A4F7D" w:rsidR="009D7ED7" w:rsidRDefault="009D7ED7" w:rsidP="009D7ED7">
      <w:r>
        <w:t>En oversikt over ønsket antall kontrollerte per kontrakt, kontrolltype og driftsart, delmarkedsområder, ukedager og tidsperioder for de linjer som omfattes av kontrakten finnes i bilag 3</w:t>
      </w:r>
      <w:r w:rsidR="0020416C">
        <w:t>.</w:t>
      </w:r>
      <w:r>
        <w:t xml:space="preserve"> </w:t>
      </w:r>
    </w:p>
    <w:p w14:paraId="03831668" w14:textId="193D67FC" w:rsidR="007F39DA" w:rsidRDefault="00EA0522" w:rsidP="00EA0522">
      <w:pPr>
        <w:rPr>
          <w:snapToGrid/>
          <w:lang w:eastAsia="en-US"/>
        </w:rPr>
      </w:pPr>
      <w:r>
        <w:rPr>
          <w:snapToGrid/>
          <w:lang w:eastAsia="en-US"/>
        </w:rPr>
        <w:t>En linje som tilhører et markedsområde kan gå gjennom flere delmarkedsområder.</w:t>
      </w:r>
      <w:r w:rsidR="004A6DF6">
        <w:rPr>
          <w:snapToGrid/>
          <w:lang w:eastAsia="en-US"/>
        </w:rPr>
        <w:t xml:space="preserve"> F. eks. tilhører linje 31 indre by, men betjener tre delmarkedsområder (Vest 1, Indre by og Nordøst 1). </w:t>
      </w:r>
      <w:r>
        <w:rPr>
          <w:snapToGrid/>
          <w:lang w:eastAsia="en-US"/>
        </w:rPr>
        <w:t xml:space="preserve"> Det er ønskelig at det kontrolleres passasjerer i alle delmarkedsområder linjen betjener. </w:t>
      </w:r>
    </w:p>
    <w:p w14:paraId="63CAE8C4" w14:textId="6944774A" w:rsidR="00901E6B" w:rsidRPr="00901E6B" w:rsidRDefault="00901E6B" w:rsidP="00890930">
      <w:pPr>
        <w:pStyle w:val="Bildetekst"/>
        <w:rPr>
          <w:snapToGrid/>
          <w:lang w:eastAsia="en-US"/>
        </w:rPr>
      </w:pPr>
      <w:r>
        <w:t xml:space="preserve">Figur </w:t>
      </w:r>
      <w:r w:rsidR="00D615A6">
        <w:rPr>
          <w:noProof/>
        </w:rPr>
        <w:fldChar w:fldCharType="begin"/>
      </w:r>
      <w:r w:rsidR="00D615A6">
        <w:rPr>
          <w:noProof/>
        </w:rPr>
        <w:instrText xml:space="preserve"> SEQ Figur \* ARABIC </w:instrText>
      </w:r>
      <w:r w:rsidR="00D615A6">
        <w:rPr>
          <w:noProof/>
        </w:rPr>
        <w:fldChar w:fldCharType="separate"/>
      </w:r>
      <w:r>
        <w:rPr>
          <w:noProof/>
        </w:rPr>
        <w:t>1</w:t>
      </w:r>
      <w:r w:rsidR="00D615A6">
        <w:rPr>
          <w:noProof/>
        </w:rPr>
        <w:fldChar w:fldCharType="end"/>
      </w:r>
      <w:r>
        <w:t xml:space="preserve">: </w:t>
      </w:r>
      <w:r w:rsidRPr="00901E6B">
        <w:rPr>
          <w:b w:val="0"/>
          <w:snapToGrid/>
          <w:lang w:eastAsia="en-US"/>
        </w:rPr>
        <w:t xml:space="preserve">Illustrasjon av </w:t>
      </w:r>
      <w:r w:rsidR="00890930">
        <w:rPr>
          <w:b w:val="0"/>
          <w:snapToGrid/>
          <w:lang w:eastAsia="en-US"/>
        </w:rPr>
        <w:t xml:space="preserve">hvilke delmarkedsområder </w:t>
      </w:r>
      <w:r w:rsidRPr="00901E6B">
        <w:rPr>
          <w:b w:val="0"/>
          <w:snapToGrid/>
          <w:lang w:eastAsia="en-US"/>
        </w:rPr>
        <w:t>som betjene</w:t>
      </w:r>
      <w:r w:rsidR="00890930">
        <w:rPr>
          <w:b w:val="0"/>
          <w:snapToGrid/>
          <w:lang w:eastAsia="en-US"/>
        </w:rPr>
        <w:t xml:space="preserve">s av linje 31, og hvilke holdeplasser som hører til </w:t>
      </w:r>
      <w:r w:rsidR="00446822">
        <w:rPr>
          <w:b w:val="0"/>
          <w:snapToGrid/>
          <w:lang w:eastAsia="en-US"/>
        </w:rPr>
        <w:t>ulike</w:t>
      </w:r>
      <w:r w:rsidR="00890930">
        <w:rPr>
          <w:b w:val="0"/>
          <w:snapToGrid/>
          <w:lang w:eastAsia="en-US"/>
        </w:rPr>
        <w:t xml:space="preserve"> delmarkedsområder</w:t>
      </w:r>
      <w:r w:rsidRPr="00901E6B">
        <w:rPr>
          <w:b w:val="0"/>
          <w:snapToGrid/>
          <w:lang w:eastAsia="en-US"/>
        </w:rPr>
        <w:t xml:space="preserve"> </w:t>
      </w:r>
    </w:p>
    <w:p w14:paraId="1C23AC38" w14:textId="5FD22E78" w:rsidR="007F39DA" w:rsidRDefault="00D615A6" w:rsidP="00EA0522">
      <w:pPr>
        <w:rPr>
          <w:snapToGrid/>
          <w:lang w:eastAsia="en-US"/>
        </w:rPr>
      </w:pPr>
      <w:r>
        <w:rPr>
          <w:noProof/>
        </w:rPr>
        <w:drawing>
          <wp:inline distT="0" distB="0" distL="0" distR="0" wp14:anchorId="5BD37798" wp14:editId="1A5238CB">
            <wp:extent cx="4967020" cy="3577104"/>
            <wp:effectExtent l="0" t="0" r="5080" b="444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5113" cy="3604537"/>
                    </a:xfrm>
                    <a:prstGeom prst="rect">
                      <a:avLst/>
                    </a:prstGeom>
                    <a:noFill/>
                    <a:ln>
                      <a:noFill/>
                    </a:ln>
                  </pic:spPr>
                </pic:pic>
              </a:graphicData>
            </a:graphic>
          </wp:inline>
        </w:drawing>
      </w:r>
    </w:p>
    <w:p w14:paraId="5554AFED" w14:textId="77777777" w:rsidR="007F39DA" w:rsidRDefault="007F39DA" w:rsidP="00EA0522">
      <w:pPr>
        <w:rPr>
          <w:snapToGrid/>
          <w:lang w:eastAsia="en-US"/>
        </w:rPr>
      </w:pPr>
    </w:p>
    <w:p w14:paraId="566AA3ED" w14:textId="56FF5318" w:rsidR="00EA0522" w:rsidRDefault="00EA0522" w:rsidP="00EA0522">
      <w:pPr>
        <w:rPr>
          <w:snapToGrid/>
          <w:lang w:eastAsia="en-US"/>
        </w:rPr>
      </w:pPr>
      <w:r>
        <w:rPr>
          <w:snapToGrid/>
          <w:lang w:eastAsia="en-US"/>
        </w:rPr>
        <w:t>Mar</w:t>
      </w:r>
      <w:r w:rsidRPr="00D91AEE">
        <w:rPr>
          <w:snapToGrid/>
          <w:lang w:eastAsia="en-US"/>
        </w:rPr>
        <w:t>keds</w:t>
      </w:r>
      <w:r>
        <w:rPr>
          <w:snapToGrid/>
          <w:lang w:eastAsia="en-US"/>
        </w:rPr>
        <w:t>- og delmarkeds</w:t>
      </w:r>
      <w:r w:rsidRPr="00D91AEE">
        <w:rPr>
          <w:snapToGrid/>
          <w:lang w:eastAsia="en-US"/>
        </w:rPr>
        <w:t>områdene er</w:t>
      </w:r>
      <w:r w:rsidR="004A6DF6">
        <w:rPr>
          <w:snapToGrid/>
          <w:lang w:eastAsia="en-US"/>
        </w:rPr>
        <w:t xml:space="preserve"> p.t. geografisk</w:t>
      </w:r>
      <w:r>
        <w:rPr>
          <w:snapToGrid/>
          <w:lang w:eastAsia="en-US"/>
        </w:rPr>
        <w:t xml:space="preserve"> </w:t>
      </w:r>
      <w:r w:rsidRPr="00D91AEE">
        <w:rPr>
          <w:snapToGrid/>
          <w:lang w:eastAsia="en-US"/>
        </w:rPr>
        <w:t xml:space="preserve">definert som følger: </w:t>
      </w:r>
    </w:p>
    <w:tbl>
      <w:tblPr>
        <w:tblW w:w="8784" w:type="dxa"/>
        <w:tblLayout w:type="fixed"/>
        <w:tblCellMar>
          <w:left w:w="70" w:type="dxa"/>
          <w:right w:w="70" w:type="dxa"/>
        </w:tblCellMar>
        <w:tblLook w:val="04A0" w:firstRow="1" w:lastRow="0" w:firstColumn="1" w:lastColumn="0" w:noHBand="0" w:noVBand="1"/>
      </w:tblPr>
      <w:tblGrid>
        <w:gridCol w:w="1413"/>
        <w:gridCol w:w="1701"/>
        <w:gridCol w:w="5670"/>
      </w:tblGrid>
      <w:tr w:rsidR="00EA0522" w:rsidRPr="007D1005" w14:paraId="2EC3D420" w14:textId="77777777" w:rsidTr="007F39DA">
        <w:trPr>
          <w:trHeight w:val="288"/>
          <w:tblHeader/>
        </w:trPr>
        <w:tc>
          <w:tcPr>
            <w:tcW w:w="1413"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541FA0B3" w14:textId="77777777" w:rsidR="00EA0522" w:rsidRPr="007D1005" w:rsidRDefault="00EA0522" w:rsidP="00460892">
            <w:pPr>
              <w:spacing w:before="0" w:after="0"/>
              <w:rPr>
                <w:rFonts w:cs="Arial"/>
                <w:b/>
                <w:bCs/>
                <w:snapToGrid/>
                <w:color w:val="000000"/>
                <w:sz w:val="14"/>
                <w:szCs w:val="14"/>
                <w:lang w:eastAsia="nb-NO"/>
              </w:rPr>
            </w:pPr>
            <w:r>
              <w:rPr>
                <w:rFonts w:cs="Arial"/>
                <w:b/>
                <w:bCs/>
                <w:snapToGrid/>
                <w:color w:val="000000"/>
                <w:sz w:val="14"/>
                <w:szCs w:val="14"/>
                <w:lang w:eastAsia="nb-NO"/>
              </w:rPr>
              <w:t>M</w:t>
            </w:r>
            <w:r w:rsidRPr="007D1005">
              <w:rPr>
                <w:rFonts w:cs="Arial"/>
                <w:b/>
                <w:bCs/>
                <w:snapToGrid/>
                <w:color w:val="000000"/>
                <w:sz w:val="14"/>
                <w:szCs w:val="14"/>
                <w:lang w:eastAsia="nb-NO"/>
              </w:rPr>
              <w:t>arkedsområde</w:t>
            </w:r>
          </w:p>
        </w:tc>
        <w:tc>
          <w:tcPr>
            <w:tcW w:w="1701"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C64D88E" w14:textId="77777777" w:rsidR="00EA0522" w:rsidRPr="007D1005" w:rsidRDefault="00EA0522" w:rsidP="00460892">
            <w:pPr>
              <w:spacing w:before="0" w:after="0"/>
              <w:rPr>
                <w:rFonts w:cs="Arial"/>
                <w:b/>
                <w:bCs/>
                <w:snapToGrid/>
                <w:color w:val="000000"/>
                <w:sz w:val="14"/>
                <w:szCs w:val="14"/>
                <w:lang w:eastAsia="nb-NO"/>
              </w:rPr>
            </w:pPr>
            <w:r w:rsidRPr="007D1005">
              <w:rPr>
                <w:rFonts w:cs="Arial"/>
                <w:b/>
                <w:bCs/>
                <w:snapToGrid/>
                <w:color w:val="000000"/>
                <w:sz w:val="14"/>
                <w:szCs w:val="14"/>
                <w:lang w:eastAsia="nb-NO"/>
              </w:rPr>
              <w:t>Delmarkedsområde</w:t>
            </w:r>
          </w:p>
        </w:tc>
        <w:tc>
          <w:tcPr>
            <w:tcW w:w="5670"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23D49E26" w14:textId="77777777" w:rsidR="00EA0522" w:rsidRPr="007D1005" w:rsidRDefault="00EA0522" w:rsidP="00460892">
            <w:pPr>
              <w:spacing w:before="0" w:after="0"/>
              <w:rPr>
                <w:rFonts w:cs="Arial"/>
                <w:b/>
                <w:bCs/>
                <w:snapToGrid/>
                <w:color w:val="000000"/>
                <w:sz w:val="14"/>
                <w:szCs w:val="14"/>
                <w:lang w:eastAsia="nb-NO"/>
              </w:rPr>
            </w:pPr>
            <w:r>
              <w:rPr>
                <w:rFonts w:cs="Arial"/>
                <w:b/>
                <w:bCs/>
                <w:snapToGrid/>
                <w:color w:val="000000"/>
                <w:sz w:val="14"/>
                <w:szCs w:val="14"/>
                <w:lang w:eastAsia="nb-NO"/>
              </w:rPr>
              <w:t>Bydeler / kommuner</w:t>
            </w:r>
          </w:p>
        </w:tc>
      </w:tr>
      <w:tr w:rsidR="00EA0522" w:rsidRPr="007D1005" w14:paraId="701A8205" w14:textId="77777777" w:rsidTr="007F39DA">
        <w:trPr>
          <w:trHeight w:val="288"/>
        </w:trPr>
        <w:tc>
          <w:tcPr>
            <w:tcW w:w="141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AD8B92" w14:textId="77777777" w:rsidR="00EA0522" w:rsidRPr="007D1005" w:rsidRDefault="00EA0522" w:rsidP="00460892">
            <w:pPr>
              <w:spacing w:before="0" w:after="0"/>
              <w:rPr>
                <w:rFonts w:cs="Arial"/>
                <w:snapToGrid/>
                <w:color w:val="000000"/>
                <w:sz w:val="14"/>
                <w:szCs w:val="14"/>
                <w:lang w:eastAsia="nb-NO"/>
              </w:rPr>
            </w:pPr>
            <w:r w:rsidRPr="007D1005">
              <w:rPr>
                <w:rFonts w:cs="Arial"/>
                <w:snapToGrid/>
                <w:color w:val="000000"/>
                <w:sz w:val="14"/>
                <w:szCs w:val="14"/>
                <w:lang w:eastAsia="nb-NO"/>
              </w:rPr>
              <w:t>Indre by</w:t>
            </w:r>
          </w:p>
        </w:tc>
        <w:tc>
          <w:tcPr>
            <w:tcW w:w="1701" w:type="dxa"/>
            <w:tcBorders>
              <w:top w:val="single" w:sz="4" w:space="0" w:color="000000"/>
              <w:left w:val="single" w:sz="4" w:space="0" w:color="000000"/>
              <w:bottom w:val="single" w:sz="4" w:space="0" w:color="000000"/>
              <w:right w:val="single" w:sz="4" w:space="0" w:color="000000"/>
            </w:tcBorders>
            <w:vAlign w:val="center"/>
          </w:tcPr>
          <w:p w14:paraId="01D01F82" w14:textId="77777777" w:rsidR="00EA0522" w:rsidRPr="007D1005" w:rsidRDefault="00EA0522" w:rsidP="00460892">
            <w:pPr>
              <w:spacing w:before="0" w:after="0"/>
              <w:rPr>
                <w:rFonts w:cs="Arial"/>
                <w:snapToGrid/>
                <w:color w:val="000000"/>
                <w:sz w:val="14"/>
                <w:szCs w:val="14"/>
                <w:lang w:eastAsia="nb-NO"/>
              </w:rPr>
            </w:pPr>
            <w:r w:rsidRPr="007D1005">
              <w:rPr>
                <w:rFonts w:cs="Arial"/>
                <w:snapToGrid/>
                <w:color w:val="000000"/>
                <w:sz w:val="14"/>
                <w:szCs w:val="14"/>
                <w:lang w:eastAsia="nb-NO"/>
              </w:rPr>
              <w:t>Indre by</w:t>
            </w:r>
          </w:p>
        </w:tc>
        <w:tc>
          <w:tcPr>
            <w:tcW w:w="5670" w:type="dxa"/>
            <w:tcBorders>
              <w:top w:val="single" w:sz="4" w:space="0" w:color="000000"/>
              <w:left w:val="single" w:sz="4" w:space="0" w:color="000000"/>
              <w:bottom w:val="single" w:sz="4" w:space="0" w:color="000000"/>
              <w:right w:val="single" w:sz="4" w:space="0" w:color="000000"/>
            </w:tcBorders>
            <w:vAlign w:val="center"/>
          </w:tcPr>
          <w:p w14:paraId="28556BEF" w14:textId="77777777" w:rsidR="00EA0522" w:rsidRPr="00460892" w:rsidRDefault="00EA0522" w:rsidP="00460892">
            <w:pPr>
              <w:spacing w:before="0" w:after="0"/>
              <w:rPr>
                <w:rFonts w:cs="Arial"/>
                <w:snapToGrid/>
                <w:color w:val="000000"/>
                <w:sz w:val="14"/>
                <w:szCs w:val="14"/>
                <w:lang w:eastAsia="nb-NO"/>
              </w:rPr>
            </w:pPr>
            <w:r w:rsidRPr="00460892">
              <w:rPr>
                <w:snapToGrid/>
                <w:sz w:val="14"/>
                <w:lang w:eastAsia="en-US"/>
              </w:rPr>
              <w:t>Bydelene Gamle Oslo, Grünerløkka, Sagene, St. Hanshaugen, Frogner</w:t>
            </w:r>
          </w:p>
        </w:tc>
      </w:tr>
      <w:tr w:rsidR="00EA0522" w:rsidRPr="007D1005" w14:paraId="0C56E0FE" w14:textId="77777777" w:rsidTr="007F39DA">
        <w:trPr>
          <w:trHeight w:val="288"/>
        </w:trPr>
        <w:tc>
          <w:tcPr>
            <w:tcW w:w="1413" w:type="dxa"/>
            <w:vMerge w:val="restart"/>
            <w:tcBorders>
              <w:top w:val="nil"/>
              <w:left w:val="single" w:sz="4" w:space="0" w:color="000000"/>
              <w:right w:val="single" w:sz="4" w:space="0" w:color="000000"/>
            </w:tcBorders>
            <w:shd w:val="clear" w:color="auto" w:fill="auto"/>
            <w:vAlign w:val="center"/>
            <w:hideMark/>
          </w:tcPr>
          <w:p w14:paraId="43FAF4A0" w14:textId="77777777" w:rsidR="00EA0522" w:rsidRPr="007D1005" w:rsidRDefault="00EA0522" w:rsidP="00460892">
            <w:pPr>
              <w:spacing w:before="0" w:after="0"/>
              <w:rPr>
                <w:rFonts w:cs="Arial"/>
                <w:snapToGrid/>
                <w:color w:val="000000"/>
                <w:sz w:val="14"/>
                <w:szCs w:val="14"/>
                <w:lang w:eastAsia="nb-NO"/>
              </w:rPr>
            </w:pPr>
            <w:r w:rsidRPr="007D1005">
              <w:rPr>
                <w:rFonts w:cs="Arial"/>
                <w:snapToGrid/>
                <w:color w:val="000000"/>
                <w:sz w:val="14"/>
                <w:szCs w:val="14"/>
                <w:lang w:eastAsia="nb-NO"/>
              </w:rPr>
              <w:t xml:space="preserve">Nordøst </w:t>
            </w:r>
          </w:p>
        </w:tc>
        <w:tc>
          <w:tcPr>
            <w:tcW w:w="1701" w:type="dxa"/>
            <w:tcBorders>
              <w:top w:val="nil"/>
              <w:left w:val="single" w:sz="4" w:space="0" w:color="000000"/>
              <w:bottom w:val="single" w:sz="4" w:space="0" w:color="000000"/>
              <w:right w:val="single" w:sz="4" w:space="0" w:color="000000"/>
            </w:tcBorders>
            <w:vAlign w:val="center"/>
          </w:tcPr>
          <w:p w14:paraId="0D876CE1" w14:textId="77777777" w:rsidR="00EA0522" w:rsidRPr="007D1005" w:rsidRDefault="00EA0522" w:rsidP="00460892">
            <w:pPr>
              <w:spacing w:before="0" w:after="0"/>
              <w:rPr>
                <w:rFonts w:cs="Arial"/>
                <w:snapToGrid/>
                <w:color w:val="000000"/>
                <w:sz w:val="14"/>
                <w:szCs w:val="14"/>
                <w:lang w:eastAsia="nb-NO"/>
              </w:rPr>
            </w:pPr>
            <w:r w:rsidRPr="007D1005">
              <w:rPr>
                <w:rFonts w:cs="Arial"/>
                <w:snapToGrid/>
                <w:color w:val="000000"/>
                <w:sz w:val="14"/>
                <w:szCs w:val="14"/>
                <w:lang w:eastAsia="nb-NO"/>
              </w:rPr>
              <w:t>Nordøst 1</w:t>
            </w:r>
          </w:p>
        </w:tc>
        <w:tc>
          <w:tcPr>
            <w:tcW w:w="5670" w:type="dxa"/>
            <w:tcBorders>
              <w:top w:val="nil"/>
              <w:left w:val="single" w:sz="4" w:space="0" w:color="000000"/>
              <w:bottom w:val="single" w:sz="4" w:space="0" w:color="000000"/>
              <w:right w:val="single" w:sz="4" w:space="0" w:color="000000"/>
            </w:tcBorders>
            <w:vAlign w:val="center"/>
          </w:tcPr>
          <w:p w14:paraId="1F68A38B" w14:textId="77777777" w:rsidR="00EA0522" w:rsidRPr="00460892" w:rsidRDefault="00EA0522" w:rsidP="00460892">
            <w:pPr>
              <w:spacing w:before="0" w:after="0"/>
              <w:rPr>
                <w:rFonts w:cs="Arial"/>
                <w:snapToGrid/>
                <w:color w:val="000000"/>
                <w:sz w:val="14"/>
                <w:szCs w:val="14"/>
                <w:lang w:eastAsia="nb-NO"/>
              </w:rPr>
            </w:pPr>
            <w:r w:rsidRPr="00460892">
              <w:rPr>
                <w:rFonts w:cs="Arial"/>
                <w:snapToGrid/>
                <w:sz w:val="14"/>
                <w:szCs w:val="22"/>
                <w:lang w:eastAsia="en-US"/>
              </w:rPr>
              <w:t>Bydelene Bjerke, Grorud, Stovner, Alna</w:t>
            </w:r>
          </w:p>
        </w:tc>
      </w:tr>
      <w:tr w:rsidR="00EA0522" w:rsidRPr="007D1005" w14:paraId="0EDD3875" w14:textId="77777777" w:rsidTr="007F39DA">
        <w:trPr>
          <w:trHeight w:val="288"/>
        </w:trPr>
        <w:tc>
          <w:tcPr>
            <w:tcW w:w="1413" w:type="dxa"/>
            <w:vMerge/>
            <w:tcBorders>
              <w:left w:val="single" w:sz="4" w:space="0" w:color="000000"/>
              <w:right w:val="single" w:sz="4" w:space="0" w:color="000000"/>
            </w:tcBorders>
            <w:shd w:val="clear" w:color="auto" w:fill="auto"/>
            <w:vAlign w:val="center"/>
          </w:tcPr>
          <w:p w14:paraId="7C022D69" w14:textId="77777777" w:rsidR="00EA0522" w:rsidRPr="007D1005" w:rsidRDefault="00EA0522" w:rsidP="00460892">
            <w:pPr>
              <w:spacing w:before="0" w:after="0"/>
              <w:rPr>
                <w:rFonts w:cs="Arial"/>
                <w:snapToGrid/>
                <w:color w:val="000000"/>
                <w:sz w:val="14"/>
                <w:szCs w:val="14"/>
                <w:lang w:eastAsia="nb-NO"/>
              </w:rPr>
            </w:pPr>
          </w:p>
        </w:tc>
        <w:tc>
          <w:tcPr>
            <w:tcW w:w="1701" w:type="dxa"/>
            <w:tcBorders>
              <w:top w:val="nil"/>
              <w:left w:val="single" w:sz="4" w:space="0" w:color="000000"/>
              <w:bottom w:val="single" w:sz="4" w:space="0" w:color="000000"/>
              <w:right w:val="single" w:sz="4" w:space="0" w:color="000000"/>
            </w:tcBorders>
            <w:vAlign w:val="center"/>
          </w:tcPr>
          <w:p w14:paraId="7A951DBC" w14:textId="77777777" w:rsidR="00EA0522" w:rsidRPr="007D1005" w:rsidRDefault="00EA0522" w:rsidP="00460892">
            <w:pPr>
              <w:spacing w:before="0" w:after="0"/>
              <w:rPr>
                <w:rFonts w:cs="Arial"/>
                <w:snapToGrid/>
                <w:color w:val="000000"/>
                <w:sz w:val="14"/>
                <w:szCs w:val="14"/>
                <w:lang w:eastAsia="nb-NO"/>
              </w:rPr>
            </w:pPr>
            <w:r w:rsidRPr="007D1005">
              <w:rPr>
                <w:rFonts w:cs="Arial"/>
                <w:snapToGrid/>
                <w:color w:val="000000"/>
                <w:sz w:val="14"/>
                <w:szCs w:val="14"/>
                <w:lang w:eastAsia="nb-NO"/>
              </w:rPr>
              <w:t>Nordøst 2</w:t>
            </w:r>
          </w:p>
        </w:tc>
        <w:tc>
          <w:tcPr>
            <w:tcW w:w="5670" w:type="dxa"/>
            <w:tcBorders>
              <w:top w:val="nil"/>
              <w:left w:val="single" w:sz="4" w:space="0" w:color="000000"/>
              <w:bottom w:val="single" w:sz="4" w:space="0" w:color="000000"/>
              <w:right w:val="single" w:sz="4" w:space="0" w:color="000000"/>
            </w:tcBorders>
            <w:vAlign w:val="center"/>
          </w:tcPr>
          <w:p w14:paraId="45A2BA98" w14:textId="77777777" w:rsidR="00EA0522" w:rsidRPr="00460892" w:rsidRDefault="00EA0522" w:rsidP="00460892">
            <w:pPr>
              <w:spacing w:before="0" w:after="0"/>
              <w:rPr>
                <w:rFonts w:cs="Arial"/>
                <w:snapToGrid/>
                <w:color w:val="000000"/>
                <w:sz w:val="14"/>
                <w:szCs w:val="14"/>
                <w:lang w:eastAsia="nb-NO"/>
              </w:rPr>
            </w:pPr>
            <w:r w:rsidRPr="00460892">
              <w:rPr>
                <w:rFonts w:cs="Arial"/>
                <w:snapToGrid/>
                <w:sz w:val="14"/>
                <w:szCs w:val="22"/>
                <w:lang w:eastAsia="en-US"/>
              </w:rPr>
              <w:t>Kommunene Rælingen, Lørenskog, Skedsmo, Nittedal</w:t>
            </w:r>
          </w:p>
        </w:tc>
      </w:tr>
      <w:tr w:rsidR="00EA0522" w:rsidRPr="007D1005" w14:paraId="71129982" w14:textId="77777777" w:rsidTr="007F39DA">
        <w:trPr>
          <w:trHeight w:val="288"/>
        </w:trPr>
        <w:tc>
          <w:tcPr>
            <w:tcW w:w="1413" w:type="dxa"/>
            <w:vMerge/>
            <w:tcBorders>
              <w:left w:val="single" w:sz="4" w:space="0" w:color="000000"/>
              <w:right w:val="single" w:sz="4" w:space="0" w:color="000000"/>
            </w:tcBorders>
            <w:shd w:val="clear" w:color="auto" w:fill="auto"/>
            <w:vAlign w:val="center"/>
          </w:tcPr>
          <w:p w14:paraId="57CB8ECF" w14:textId="77777777" w:rsidR="00EA0522" w:rsidRPr="007D1005" w:rsidRDefault="00EA0522" w:rsidP="00460892">
            <w:pPr>
              <w:spacing w:before="0" w:after="0"/>
              <w:rPr>
                <w:rFonts w:cs="Arial"/>
                <w:snapToGrid/>
                <w:color w:val="000000"/>
                <w:sz w:val="14"/>
                <w:szCs w:val="14"/>
                <w:lang w:eastAsia="nb-NO"/>
              </w:rPr>
            </w:pPr>
          </w:p>
        </w:tc>
        <w:tc>
          <w:tcPr>
            <w:tcW w:w="1701" w:type="dxa"/>
            <w:tcBorders>
              <w:top w:val="nil"/>
              <w:left w:val="single" w:sz="4" w:space="0" w:color="000000"/>
              <w:bottom w:val="single" w:sz="4" w:space="0" w:color="000000"/>
              <w:right w:val="single" w:sz="4" w:space="0" w:color="000000"/>
            </w:tcBorders>
            <w:vAlign w:val="center"/>
          </w:tcPr>
          <w:p w14:paraId="37327EC8" w14:textId="77777777" w:rsidR="00EA0522" w:rsidRPr="007D1005" w:rsidRDefault="00EA0522" w:rsidP="00460892">
            <w:pPr>
              <w:spacing w:before="0" w:after="0"/>
              <w:rPr>
                <w:rFonts w:cs="Arial"/>
                <w:snapToGrid/>
                <w:color w:val="000000"/>
                <w:sz w:val="14"/>
                <w:szCs w:val="14"/>
                <w:lang w:eastAsia="nb-NO"/>
              </w:rPr>
            </w:pPr>
            <w:r w:rsidRPr="007D1005">
              <w:rPr>
                <w:rFonts w:cs="Arial"/>
                <w:snapToGrid/>
                <w:color w:val="000000"/>
                <w:sz w:val="14"/>
                <w:szCs w:val="14"/>
                <w:lang w:eastAsia="nb-NO"/>
              </w:rPr>
              <w:t>Nordøst 3</w:t>
            </w:r>
          </w:p>
        </w:tc>
        <w:tc>
          <w:tcPr>
            <w:tcW w:w="5670" w:type="dxa"/>
            <w:tcBorders>
              <w:top w:val="nil"/>
              <w:left w:val="single" w:sz="4" w:space="0" w:color="000000"/>
              <w:bottom w:val="single" w:sz="4" w:space="0" w:color="000000"/>
              <w:right w:val="single" w:sz="4" w:space="0" w:color="000000"/>
            </w:tcBorders>
            <w:vAlign w:val="center"/>
          </w:tcPr>
          <w:p w14:paraId="2736817E" w14:textId="77777777" w:rsidR="00EA0522" w:rsidRPr="00460892" w:rsidRDefault="00EA0522" w:rsidP="00460892">
            <w:pPr>
              <w:spacing w:before="0" w:after="0"/>
              <w:rPr>
                <w:rFonts w:cs="Arial"/>
                <w:snapToGrid/>
                <w:color w:val="000000"/>
                <w:sz w:val="14"/>
                <w:szCs w:val="14"/>
                <w:lang w:eastAsia="nb-NO"/>
              </w:rPr>
            </w:pPr>
            <w:r w:rsidRPr="00460892">
              <w:rPr>
                <w:rFonts w:cs="Arial"/>
                <w:snapToGrid/>
                <w:sz w:val="14"/>
                <w:szCs w:val="22"/>
                <w:lang w:eastAsia="en-US"/>
              </w:rPr>
              <w:t>Kommunene Gjerdrum, Fet, Sørum og Ullensaker</w:t>
            </w:r>
          </w:p>
        </w:tc>
      </w:tr>
      <w:tr w:rsidR="00EA0522" w:rsidRPr="007D1005" w14:paraId="3223DE08" w14:textId="77777777" w:rsidTr="007F39DA">
        <w:trPr>
          <w:trHeight w:val="288"/>
        </w:trPr>
        <w:tc>
          <w:tcPr>
            <w:tcW w:w="1413" w:type="dxa"/>
            <w:vMerge/>
            <w:tcBorders>
              <w:left w:val="single" w:sz="4" w:space="0" w:color="000000"/>
              <w:bottom w:val="single" w:sz="4" w:space="0" w:color="000000"/>
              <w:right w:val="single" w:sz="4" w:space="0" w:color="000000"/>
            </w:tcBorders>
            <w:shd w:val="clear" w:color="auto" w:fill="auto"/>
            <w:vAlign w:val="center"/>
          </w:tcPr>
          <w:p w14:paraId="71980F27" w14:textId="77777777" w:rsidR="00EA0522" w:rsidRPr="007D1005" w:rsidRDefault="00EA0522" w:rsidP="00460892">
            <w:pPr>
              <w:spacing w:before="0" w:after="0"/>
              <w:rPr>
                <w:rFonts w:cs="Arial"/>
                <w:snapToGrid/>
                <w:color w:val="000000"/>
                <w:sz w:val="14"/>
                <w:szCs w:val="14"/>
                <w:lang w:eastAsia="nb-NO"/>
              </w:rPr>
            </w:pPr>
          </w:p>
        </w:tc>
        <w:tc>
          <w:tcPr>
            <w:tcW w:w="1701" w:type="dxa"/>
            <w:tcBorders>
              <w:top w:val="nil"/>
              <w:left w:val="single" w:sz="4" w:space="0" w:color="000000"/>
              <w:bottom w:val="single" w:sz="4" w:space="0" w:color="000000"/>
              <w:right w:val="single" w:sz="4" w:space="0" w:color="000000"/>
            </w:tcBorders>
            <w:vAlign w:val="center"/>
          </w:tcPr>
          <w:p w14:paraId="718A3FFA" w14:textId="77777777" w:rsidR="00EA0522" w:rsidRPr="007D1005" w:rsidRDefault="00EA0522" w:rsidP="00460892">
            <w:pPr>
              <w:spacing w:before="0" w:after="0"/>
              <w:rPr>
                <w:rFonts w:cs="Arial"/>
                <w:snapToGrid/>
                <w:color w:val="000000"/>
                <w:sz w:val="14"/>
                <w:szCs w:val="14"/>
                <w:lang w:eastAsia="nb-NO"/>
              </w:rPr>
            </w:pPr>
            <w:r w:rsidRPr="007D1005">
              <w:rPr>
                <w:rFonts w:cs="Arial"/>
                <w:snapToGrid/>
                <w:color w:val="000000"/>
                <w:sz w:val="14"/>
                <w:szCs w:val="14"/>
                <w:lang w:eastAsia="nb-NO"/>
              </w:rPr>
              <w:t>Nordøst 4</w:t>
            </w:r>
          </w:p>
        </w:tc>
        <w:tc>
          <w:tcPr>
            <w:tcW w:w="5670" w:type="dxa"/>
            <w:tcBorders>
              <w:top w:val="nil"/>
              <w:left w:val="single" w:sz="4" w:space="0" w:color="000000"/>
              <w:bottom w:val="single" w:sz="4" w:space="0" w:color="000000"/>
              <w:right w:val="single" w:sz="4" w:space="0" w:color="000000"/>
            </w:tcBorders>
            <w:vAlign w:val="center"/>
          </w:tcPr>
          <w:p w14:paraId="5FC560EA" w14:textId="77777777" w:rsidR="00EA0522" w:rsidRPr="00460892" w:rsidRDefault="00EA0522" w:rsidP="00460892">
            <w:pPr>
              <w:spacing w:before="0" w:after="0"/>
              <w:rPr>
                <w:rFonts w:cs="Arial"/>
                <w:snapToGrid/>
                <w:color w:val="000000"/>
                <w:sz w:val="14"/>
                <w:szCs w:val="14"/>
                <w:lang w:eastAsia="nb-NO"/>
              </w:rPr>
            </w:pPr>
            <w:r w:rsidRPr="00460892">
              <w:rPr>
                <w:rFonts w:cs="Arial"/>
                <w:snapToGrid/>
                <w:sz w:val="14"/>
                <w:szCs w:val="22"/>
                <w:lang w:eastAsia="en-US"/>
              </w:rPr>
              <w:t>Kommunene Nes, Aurskog-Høland, Nannestad, Eidsvoll, Hurdal</w:t>
            </w:r>
          </w:p>
        </w:tc>
      </w:tr>
      <w:tr w:rsidR="00EA0522" w:rsidRPr="007D1005" w14:paraId="36A19752" w14:textId="77777777" w:rsidTr="007F39DA">
        <w:trPr>
          <w:trHeight w:val="288"/>
        </w:trPr>
        <w:tc>
          <w:tcPr>
            <w:tcW w:w="1413" w:type="dxa"/>
            <w:vMerge w:val="restart"/>
            <w:tcBorders>
              <w:top w:val="nil"/>
              <w:left w:val="single" w:sz="4" w:space="0" w:color="000000"/>
              <w:right w:val="single" w:sz="4" w:space="0" w:color="000000"/>
            </w:tcBorders>
            <w:shd w:val="clear" w:color="auto" w:fill="auto"/>
            <w:vAlign w:val="center"/>
            <w:hideMark/>
          </w:tcPr>
          <w:p w14:paraId="25099766" w14:textId="77777777" w:rsidR="00EA0522" w:rsidRPr="007D1005" w:rsidRDefault="00EA0522" w:rsidP="00460892">
            <w:pPr>
              <w:spacing w:before="0" w:after="0"/>
              <w:rPr>
                <w:rFonts w:cs="Arial"/>
                <w:snapToGrid/>
                <w:color w:val="000000"/>
                <w:sz w:val="14"/>
                <w:szCs w:val="14"/>
                <w:lang w:eastAsia="nb-NO"/>
              </w:rPr>
            </w:pPr>
            <w:r w:rsidRPr="007D1005">
              <w:rPr>
                <w:rFonts w:cs="Arial"/>
                <w:snapToGrid/>
                <w:color w:val="000000"/>
                <w:sz w:val="14"/>
                <w:szCs w:val="14"/>
                <w:lang w:eastAsia="nb-NO"/>
              </w:rPr>
              <w:t xml:space="preserve">Sør </w:t>
            </w:r>
          </w:p>
        </w:tc>
        <w:tc>
          <w:tcPr>
            <w:tcW w:w="1701" w:type="dxa"/>
            <w:tcBorders>
              <w:top w:val="nil"/>
              <w:left w:val="single" w:sz="4" w:space="0" w:color="000000"/>
              <w:bottom w:val="single" w:sz="4" w:space="0" w:color="000000"/>
              <w:right w:val="single" w:sz="4" w:space="0" w:color="000000"/>
            </w:tcBorders>
            <w:vAlign w:val="center"/>
          </w:tcPr>
          <w:p w14:paraId="7C01EA42" w14:textId="77777777" w:rsidR="00EA0522" w:rsidRPr="007D1005" w:rsidRDefault="00EA0522" w:rsidP="00460892">
            <w:pPr>
              <w:spacing w:before="0" w:after="0"/>
              <w:rPr>
                <w:rFonts w:cs="Arial"/>
                <w:snapToGrid/>
                <w:color w:val="000000"/>
                <w:sz w:val="14"/>
                <w:szCs w:val="14"/>
                <w:lang w:eastAsia="nb-NO"/>
              </w:rPr>
            </w:pPr>
            <w:r w:rsidRPr="007D1005">
              <w:rPr>
                <w:rFonts w:cs="Arial"/>
                <w:snapToGrid/>
                <w:color w:val="000000"/>
                <w:sz w:val="14"/>
                <w:szCs w:val="14"/>
                <w:lang w:eastAsia="nb-NO"/>
              </w:rPr>
              <w:t>Sør 1</w:t>
            </w:r>
          </w:p>
        </w:tc>
        <w:tc>
          <w:tcPr>
            <w:tcW w:w="5670" w:type="dxa"/>
            <w:tcBorders>
              <w:top w:val="nil"/>
              <w:left w:val="single" w:sz="4" w:space="0" w:color="000000"/>
              <w:bottom w:val="single" w:sz="4" w:space="0" w:color="000000"/>
              <w:right w:val="single" w:sz="4" w:space="0" w:color="000000"/>
            </w:tcBorders>
            <w:vAlign w:val="center"/>
          </w:tcPr>
          <w:p w14:paraId="7084EDBE" w14:textId="77777777" w:rsidR="00EA0522" w:rsidRPr="00460892" w:rsidRDefault="00EA0522" w:rsidP="00460892">
            <w:pPr>
              <w:spacing w:before="0" w:after="0"/>
              <w:rPr>
                <w:rFonts w:cs="Arial"/>
                <w:snapToGrid/>
                <w:color w:val="000000"/>
                <w:sz w:val="14"/>
                <w:szCs w:val="14"/>
                <w:lang w:eastAsia="nb-NO"/>
              </w:rPr>
            </w:pPr>
            <w:r w:rsidRPr="00460892">
              <w:rPr>
                <w:rFonts w:cs="Arial"/>
                <w:snapToGrid/>
                <w:sz w:val="14"/>
                <w:szCs w:val="22"/>
                <w:lang w:eastAsia="en-US"/>
              </w:rPr>
              <w:t>Bydelene Østensjø, Nordstrand, Søndre Nordstrand</w:t>
            </w:r>
          </w:p>
        </w:tc>
      </w:tr>
      <w:tr w:rsidR="00EA0522" w:rsidRPr="007D1005" w14:paraId="565D4B16" w14:textId="77777777" w:rsidTr="007F39DA">
        <w:trPr>
          <w:trHeight w:val="288"/>
        </w:trPr>
        <w:tc>
          <w:tcPr>
            <w:tcW w:w="1413" w:type="dxa"/>
            <w:vMerge/>
            <w:tcBorders>
              <w:left w:val="single" w:sz="4" w:space="0" w:color="000000"/>
              <w:right w:val="single" w:sz="4" w:space="0" w:color="000000"/>
            </w:tcBorders>
            <w:shd w:val="clear" w:color="auto" w:fill="auto"/>
            <w:vAlign w:val="center"/>
          </w:tcPr>
          <w:p w14:paraId="70370405" w14:textId="77777777" w:rsidR="00EA0522" w:rsidRPr="007D1005" w:rsidRDefault="00EA0522" w:rsidP="00460892">
            <w:pPr>
              <w:spacing w:before="0" w:after="0"/>
              <w:rPr>
                <w:rFonts w:cs="Arial"/>
                <w:snapToGrid/>
                <w:color w:val="000000"/>
                <w:sz w:val="14"/>
                <w:szCs w:val="14"/>
                <w:lang w:eastAsia="nb-NO"/>
              </w:rPr>
            </w:pPr>
          </w:p>
        </w:tc>
        <w:tc>
          <w:tcPr>
            <w:tcW w:w="1701" w:type="dxa"/>
            <w:tcBorders>
              <w:top w:val="nil"/>
              <w:left w:val="single" w:sz="4" w:space="0" w:color="000000"/>
              <w:bottom w:val="single" w:sz="4" w:space="0" w:color="000000"/>
              <w:right w:val="single" w:sz="4" w:space="0" w:color="000000"/>
            </w:tcBorders>
            <w:vAlign w:val="center"/>
          </w:tcPr>
          <w:p w14:paraId="09A22EDA" w14:textId="77777777" w:rsidR="00EA0522" w:rsidRPr="007D1005" w:rsidRDefault="00EA0522" w:rsidP="00460892">
            <w:pPr>
              <w:spacing w:before="0" w:after="0"/>
              <w:rPr>
                <w:rFonts w:cs="Arial"/>
                <w:snapToGrid/>
                <w:color w:val="000000"/>
                <w:sz w:val="14"/>
                <w:szCs w:val="14"/>
                <w:lang w:eastAsia="nb-NO"/>
              </w:rPr>
            </w:pPr>
            <w:r w:rsidRPr="007D1005">
              <w:rPr>
                <w:rFonts w:cs="Arial"/>
                <w:snapToGrid/>
                <w:color w:val="000000"/>
                <w:sz w:val="14"/>
                <w:szCs w:val="14"/>
                <w:lang w:eastAsia="nb-NO"/>
              </w:rPr>
              <w:t>Sør 2</w:t>
            </w:r>
          </w:p>
        </w:tc>
        <w:tc>
          <w:tcPr>
            <w:tcW w:w="5670" w:type="dxa"/>
            <w:tcBorders>
              <w:top w:val="nil"/>
              <w:left w:val="single" w:sz="4" w:space="0" w:color="000000"/>
              <w:bottom w:val="single" w:sz="4" w:space="0" w:color="000000"/>
              <w:right w:val="single" w:sz="4" w:space="0" w:color="000000"/>
            </w:tcBorders>
            <w:vAlign w:val="center"/>
          </w:tcPr>
          <w:p w14:paraId="2DEC1E90" w14:textId="77777777" w:rsidR="00EA0522" w:rsidRPr="00460892" w:rsidRDefault="00EA0522" w:rsidP="00460892">
            <w:pPr>
              <w:spacing w:before="0" w:after="0"/>
              <w:rPr>
                <w:rFonts w:cs="Arial"/>
                <w:snapToGrid/>
                <w:color w:val="000000"/>
                <w:sz w:val="14"/>
                <w:szCs w:val="14"/>
                <w:lang w:eastAsia="nb-NO"/>
              </w:rPr>
            </w:pPr>
            <w:r w:rsidRPr="00460892">
              <w:rPr>
                <w:rFonts w:cs="Arial"/>
                <w:snapToGrid/>
                <w:sz w:val="14"/>
                <w:szCs w:val="22"/>
                <w:lang w:eastAsia="en-US"/>
              </w:rPr>
              <w:t>Kommunene Nesodden, Oppegård, Ski</w:t>
            </w:r>
          </w:p>
        </w:tc>
      </w:tr>
      <w:tr w:rsidR="00EA0522" w:rsidRPr="007D1005" w14:paraId="4DBBE7F7" w14:textId="77777777" w:rsidTr="007F39DA">
        <w:trPr>
          <w:trHeight w:val="288"/>
        </w:trPr>
        <w:tc>
          <w:tcPr>
            <w:tcW w:w="1413" w:type="dxa"/>
            <w:vMerge/>
            <w:tcBorders>
              <w:left w:val="single" w:sz="4" w:space="0" w:color="000000"/>
              <w:bottom w:val="single" w:sz="4" w:space="0" w:color="000000"/>
              <w:right w:val="single" w:sz="4" w:space="0" w:color="000000"/>
            </w:tcBorders>
            <w:shd w:val="clear" w:color="auto" w:fill="auto"/>
            <w:vAlign w:val="center"/>
          </w:tcPr>
          <w:p w14:paraId="54165D7D" w14:textId="77777777" w:rsidR="00EA0522" w:rsidRPr="007D1005" w:rsidRDefault="00EA0522" w:rsidP="00460892">
            <w:pPr>
              <w:spacing w:before="0" w:after="0"/>
              <w:rPr>
                <w:rFonts w:cs="Arial"/>
                <w:snapToGrid/>
                <w:color w:val="000000"/>
                <w:sz w:val="14"/>
                <w:szCs w:val="14"/>
                <w:lang w:eastAsia="nb-NO"/>
              </w:rPr>
            </w:pPr>
          </w:p>
        </w:tc>
        <w:tc>
          <w:tcPr>
            <w:tcW w:w="1701" w:type="dxa"/>
            <w:tcBorders>
              <w:top w:val="nil"/>
              <w:left w:val="single" w:sz="4" w:space="0" w:color="000000"/>
              <w:bottom w:val="single" w:sz="4" w:space="0" w:color="000000"/>
              <w:right w:val="single" w:sz="4" w:space="0" w:color="000000"/>
            </w:tcBorders>
            <w:vAlign w:val="center"/>
          </w:tcPr>
          <w:p w14:paraId="790D5DB9" w14:textId="77777777" w:rsidR="00EA0522" w:rsidRPr="007D1005" w:rsidRDefault="00EA0522" w:rsidP="00460892">
            <w:pPr>
              <w:spacing w:before="0" w:after="0"/>
              <w:rPr>
                <w:rFonts w:cs="Arial"/>
                <w:snapToGrid/>
                <w:color w:val="000000"/>
                <w:sz w:val="14"/>
                <w:szCs w:val="14"/>
                <w:lang w:eastAsia="nb-NO"/>
              </w:rPr>
            </w:pPr>
            <w:r w:rsidRPr="007D1005">
              <w:rPr>
                <w:rFonts w:cs="Arial"/>
                <w:snapToGrid/>
                <w:color w:val="000000"/>
                <w:sz w:val="14"/>
                <w:szCs w:val="14"/>
                <w:lang w:eastAsia="nb-NO"/>
              </w:rPr>
              <w:t>Sør 3</w:t>
            </w:r>
          </w:p>
        </w:tc>
        <w:tc>
          <w:tcPr>
            <w:tcW w:w="5670" w:type="dxa"/>
            <w:tcBorders>
              <w:top w:val="nil"/>
              <w:left w:val="single" w:sz="4" w:space="0" w:color="000000"/>
              <w:bottom w:val="single" w:sz="4" w:space="0" w:color="000000"/>
              <w:right w:val="single" w:sz="4" w:space="0" w:color="000000"/>
            </w:tcBorders>
            <w:vAlign w:val="center"/>
          </w:tcPr>
          <w:p w14:paraId="10D16FD5" w14:textId="77777777" w:rsidR="00EA0522" w:rsidRPr="00460892" w:rsidRDefault="00EA0522" w:rsidP="00460892">
            <w:pPr>
              <w:spacing w:before="0" w:after="0"/>
              <w:rPr>
                <w:rFonts w:cs="Arial"/>
                <w:snapToGrid/>
                <w:color w:val="000000"/>
                <w:sz w:val="14"/>
                <w:szCs w:val="14"/>
                <w:lang w:eastAsia="nb-NO"/>
              </w:rPr>
            </w:pPr>
            <w:r w:rsidRPr="00460892">
              <w:rPr>
                <w:rFonts w:cs="Arial"/>
                <w:snapToGrid/>
                <w:sz w:val="14"/>
                <w:szCs w:val="22"/>
                <w:lang w:eastAsia="en-US"/>
              </w:rPr>
              <w:t>Kommunene Enebakk, Frogn, Ås, Vestby</w:t>
            </w:r>
          </w:p>
        </w:tc>
      </w:tr>
      <w:tr w:rsidR="00EA0522" w:rsidRPr="007D1005" w14:paraId="7B04D2C8" w14:textId="77777777" w:rsidTr="007F39DA">
        <w:trPr>
          <w:trHeight w:val="288"/>
        </w:trPr>
        <w:tc>
          <w:tcPr>
            <w:tcW w:w="1413" w:type="dxa"/>
            <w:vMerge w:val="restart"/>
            <w:tcBorders>
              <w:top w:val="nil"/>
              <w:left w:val="single" w:sz="4" w:space="0" w:color="000000"/>
              <w:right w:val="single" w:sz="4" w:space="0" w:color="000000"/>
            </w:tcBorders>
            <w:shd w:val="clear" w:color="auto" w:fill="auto"/>
            <w:vAlign w:val="center"/>
            <w:hideMark/>
          </w:tcPr>
          <w:p w14:paraId="3CBEC14D" w14:textId="77777777" w:rsidR="00EA0522" w:rsidRPr="007D1005" w:rsidRDefault="00EA0522" w:rsidP="00460892">
            <w:pPr>
              <w:spacing w:before="0" w:after="0"/>
              <w:rPr>
                <w:rFonts w:cs="Arial"/>
                <w:snapToGrid/>
                <w:color w:val="000000"/>
                <w:sz w:val="14"/>
                <w:szCs w:val="14"/>
                <w:lang w:eastAsia="nb-NO"/>
              </w:rPr>
            </w:pPr>
            <w:r w:rsidRPr="007D1005">
              <w:rPr>
                <w:rFonts w:cs="Arial"/>
                <w:snapToGrid/>
                <w:color w:val="000000"/>
                <w:sz w:val="14"/>
                <w:szCs w:val="14"/>
                <w:lang w:eastAsia="nb-NO"/>
              </w:rPr>
              <w:t xml:space="preserve">Vest </w:t>
            </w:r>
          </w:p>
        </w:tc>
        <w:tc>
          <w:tcPr>
            <w:tcW w:w="1701" w:type="dxa"/>
            <w:tcBorders>
              <w:top w:val="nil"/>
              <w:left w:val="single" w:sz="4" w:space="0" w:color="000000"/>
              <w:bottom w:val="single" w:sz="4" w:space="0" w:color="auto"/>
              <w:right w:val="single" w:sz="4" w:space="0" w:color="000000"/>
            </w:tcBorders>
            <w:vAlign w:val="center"/>
          </w:tcPr>
          <w:p w14:paraId="7D0A8741" w14:textId="77777777" w:rsidR="00EA0522" w:rsidRPr="007D1005" w:rsidRDefault="00EA0522" w:rsidP="00460892">
            <w:pPr>
              <w:spacing w:before="0" w:after="0"/>
              <w:rPr>
                <w:rFonts w:cs="Arial"/>
                <w:snapToGrid/>
                <w:color w:val="000000"/>
                <w:sz w:val="14"/>
                <w:szCs w:val="14"/>
                <w:lang w:eastAsia="nb-NO"/>
              </w:rPr>
            </w:pPr>
            <w:r w:rsidRPr="007D1005">
              <w:rPr>
                <w:rFonts w:cs="Arial"/>
                <w:snapToGrid/>
                <w:color w:val="000000"/>
                <w:sz w:val="14"/>
                <w:szCs w:val="14"/>
                <w:lang w:eastAsia="nb-NO"/>
              </w:rPr>
              <w:t>Vest 1</w:t>
            </w:r>
          </w:p>
        </w:tc>
        <w:tc>
          <w:tcPr>
            <w:tcW w:w="5670" w:type="dxa"/>
            <w:tcBorders>
              <w:top w:val="nil"/>
              <w:left w:val="single" w:sz="4" w:space="0" w:color="000000"/>
              <w:bottom w:val="single" w:sz="4" w:space="0" w:color="auto"/>
              <w:right w:val="single" w:sz="4" w:space="0" w:color="000000"/>
            </w:tcBorders>
            <w:vAlign w:val="center"/>
          </w:tcPr>
          <w:p w14:paraId="17F3B21D" w14:textId="77777777" w:rsidR="00EA0522" w:rsidRPr="00460892" w:rsidRDefault="00EA0522" w:rsidP="00460892">
            <w:pPr>
              <w:spacing w:before="0" w:after="0"/>
              <w:rPr>
                <w:rFonts w:cs="Arial"/>
                <w:snapToGrid/>
                <w:color w:val="000000"/>
                <w:sz w:val="14"/>
                <w:szCs w:val="14"/>
                <w:lang w:eastAsia="nb-NO"/>
              </w:rPr>
            </w:pPr>
            <w:r w:rsidRPr="00460892">
              <w:rPr>
                <w:rFonts w:cs="Arial"/>
                <w:snapToGrid/>
                <w:sz w:val="14"/>
                <w:szCs w:val="22"/>
                <w:lang w:eastAsia="en-US"/>
              </w:rPr>
              <w:t>Bydelene Ullern, Vestre Aker, Nordre Aker</w:t>
            </w:r>
          </w:p>
        </w:tc>
      </w:tr>
      <w:tr w:rsidR="00EA0522" w:rsidRPr="007D1005" w14:paraId="4C1814A0" w14:textId="77777777" w:rsidTr="007F39DA">
        <w:trPr>
          <w:trHeight w:val="288"/>
        </w:trPr>
        <w:tc>
          <w:tcPr>
            <w:tcW w:w="1413" w:type="dxa"/>
            <w:vMerge/>
            <w:tcBorders>
              <w:left w:val="single" w:sz="4" w:space="0" w:color="000000"/>
              <w:right w:val="single" w:sz="4" w:space="0" w:color="000000"/>
            </w:tcBorders>
            <w:shd w:val="clear" w:color="auto" w:fill="auto"/>
            <w:vAlign w:val="center"/>
          </w:tcPr>
          <w:p w14:paraId="0317311B" w14:textId="77777777" w:rsidR="00EA0522" w:rsidRPr="007D1005" w:rsidRDefault="00EA0522" w:rsidP="00460892">
            <w:pPr>
              <w:spacing w:before="0" w:after="0"/>
              <w:rPr>
                <w:rFonts w:cs="Arial"/>
                <w:snapToGrid/>
                <w:color w:val="000000"/>
                <w:sz w:val="14"/>
                <w:szCs w:val="14"/>
                <w:lang w:eastAsia="nb-NO"/>
              </w:rPr>
            </w:pPr>
          </w:p>
        </w:tc>
        <w:tc>
          <w:tcPr>
            <w:tcW w:w="1701" w:type="dxa"/>
            <w:tcBorders>
              <w:top w:val="single" w:sz="4" w:space="0" w:color="auto"/>
              <w:left w:val="single" w:sz="4" w:space="0" w:color="000000"/>
              <w:bottom w:val="single" w:sz="4" w:space="0" w:color="auto"/>
              <w:right w:val="single" w:sz="4" w:space="0" w:color="auto"/>
            </w:tcBorders>
            <w:vAlign w:val="center"/>
          </w:tcPr>
          <w:p w14:paraId="2BC38265" w14:textId="77777777" w:rsidR="00EA0522" w:rsidRPr="007D1005" w:rsidRDefault="00EA0522" w:rsidP="00460892">
            <w:pPr>
              <w:spacing w:before="0" w:after="0"/>
              <w:rPr>
                <w:rFonts w:cs="Arial"/>
                <w:snapToGrid/>
                <w:color w:val="000000"/>
                <w:sz w:val="14"/>
                <w:szCs w:val="14"/>
                <w:lang w:eastAsia="nb-NO"/>
              </w:rPr>
            </w:pPr>
            <w:r w:rsidRPr="007D1005">
              <w:rPr>
                <w:rFonts w:cs="Arial"/>
                <w:snapToGrid/>
                <w:color w:val="000000"/>
                <w:sz w:val="14"/>
                <w:szCs w:val="14"/>
                <w:lang w:eastAsia="nb-NO"/>
              </w:rPr>
              <w:t>Vest 2</w:t>
            </w:r>
          </w:p>
        </w:tc>
        <w:tc>
          <w:tcPr>
            <w:tcW w:w="5670" w:type="dxa"/>
            <w:tcBorders>
              <w:top w:val="single" w:sz="4" w:space="0" w:color="auto"/>
              <w:left w:val="single" w:sz="4" w:space="0" w:color="auto"/>
              <w:bottom w:val="single" w:sz="4" w:space="0" w:color="auto"/>
              <w:right w:val="single" w:sz="4" w:space="0" w:color="auto"/>
            </w:tcBorders>
            <w:vAlign w:val="center"/>
          </w:tcPr>
          <w:p w14:paraId="066E2F45" w14:textId="77777777" w:rsidR="00EA0522" w:rsidRPr="00460892" w:rsidRDefault="00EA0522" w:rsidP="00460892">
            <w:pPr>
              <w:spacing w:before="0" w:after="0"/>
              <w:rPr>
                <w:rFonts w:cs="Arial"/>
                <w:snapToGrid/>
                <w:color w:val="000000"/>
                <w:sz w:val="14"/>
                <w:szCs w:val="14"/>
                <w:lang w:eastAsia="nb-NO"/>
              </w:rPr>
            </w:pPr>
            <w:r w:rsidRPr="00460892">
              <w:rPr>
                <w:rFonts w:cs="Arial"/>
                <w:snapToGrid/>
                <w:sz w:val="14"/>
                <w:szCs w:val="22"/>
                <w:lang w:eastAsia="en-US"/>
              </w:rPr>
              <w:t>Bærum kommune</w:t>
            </w:r>
          </w:p>
        </w:tc>
      </w:tr>
      <w:tr w:rsidR="00EA0522" w:rsidRPr="007D1005" w14:paraId="5E033D44" w14:textId="77777777" w:rsidTr="007F39DA">
        <w:trPr>
          <w:trHeight w:val="288"/>
        </w:trPr>
        <w:tc>
          <w:tcPr>
            <w:tcW w:w="1413" w:type="dxa"/>
            <w:vMerge/>
            <w:tcBorders>
              <w:left w:val="single" w:sz="4" w:space="0" w:color="000000"/>
              <w:right w:val="single" w:sz="4" w:space="0" w:color="000000"/>
            </w:tcBorders>
            <w:shd w:val="clear" w:color="auto" w:fill="auto"/>
            <w:vAlign w:val="center"/>
          </w:tcPr>
          <w:p w14:paraId="52DC1E8F" w14:textId="77777777" w:rsidR="00EA0522" w:rsidRPr="007D1005" w:rsidRDefault="00EA0522" w:rsidP="00460892">
            <w:pPr>
              <w:spacing w:before="0" w:after="0"/>
              <w:rPr>
                <w:rFonts w:cs="Arial"/>
                <w:snapToGrid/>
                <w:color w:val="000000"/>
                <w:sz w:val="14"/>
                <w:szCs w:val="14"/>
                <w:lang w:eastAsia="nb-NO"/>
              </w:rPr>
            </w:pPr>
          </w:p>
        </w:tc>
        <w:tc>
          <w:tcPr>
            <w:tcW w:w="1701" w:type="dxa"/>
            <w:tcBorders>
              <w:top w:val="single" w:sz="4" w:space="0" w:color="auto"/>
              <w:left w:val="single" w:sz="4" w:space="0" w:color="000000"/>
              <w:bottom w:val="single" w:sz="4" w:space="0" w:color="auto"/>
              <w:right w:val="single" w:sz="4" w:space="0" w:color="auto"/>
            </w:tcBorders>
            <w:vAlign w:val="center"/>
          </w:tcPr>
          <w:p w14:paraId="618D2505" w14:textId="77777777" w:rsidR="00EA0522" w:rsidRPr="007D1005" w:rsidRDefault="00EA0522" w:rsidP="00460892">
            <w:pPr>
              <w:spacing w:before="0" w:after="0"/>
              <w:rPr>
                <w:rFonts w:cs="Arial"/>
                <w:snapToGrid/>
                <w:color w:val="000000"/>
                <w:sz w:val="14"/>
                <w:szCs w:val="14"/>
                <w:lang w:eastAsia="nb-NO"/>
              </w:rPr>
            </w:pPr>
            <w:r w:rsidRPr="007D1005">
              <w:rPr>
                <w:rFonts w:cs="Arial"/>
                <w:snapToGrid/>
                <w:color w:val="000000"/>
                <w:sz w:val="14"/>
                <w:szCs w:val="14"/>
                <w:lang w:eastAsia="nb-NO"/>
              </w:rPr>
              <w:t>Vest 3</w:t>
            </w:r>
          </w:p>
        </w:tc>
        <w:tc>
          <w:tcPr>
            <w:tcW w:w="5670" w:type="dxa"/>
            <w:tcBorders>
              <w:top w:val="single" w:sz="4" w:space="0" w:color="auto"/>
              <w:left w:val="single" w:sz="4" w:space="0" w:color="auto"/>
              <w:bottom w:val="single" w:sz="4" w:space="0" w:color="auto"/>
              <w:right w:val="single" w:sz="4" w:space="0" w:color="auto"/>
            </w:tcBorders>
            <w:vAlign w:val="center"/>
          </w:tcPr>
          <w:p w14:paraId="7ED21F2F" w14:textId="77777777" w:rsidR="00EA0522" w:rsidRPr="00460892" w:rsidRDefault="00EA0522" w:rsidP="00460892">
            <w:pPr>
              <w:spacing w:before="0" w:after="0"/>
              <w:rPr>
                <w:rFonts w:cs="Arial"/>
                <w:snapToGrid/>
                <w:color w:val="000000"/>
                <w:sz w:val="14"/>
                <w:szCs w:val="14"/>
                <w:lang w:eastAsia="nb-NO"/>
              </w:rPr>
            </w:pPr>
            <w:r w:rsidRPr="00460892">
              <w:rPr>
                <w:rFonts w:cs="Arial"/>
                <w:snapToGrid/>
                <w:sz w:val="14"/>
                <w:szCs w:val="22"/>
                <w:lang w:eastAsia="en-US"/>
              </w:rPr>
              <w:t>Asker kommune</w:t>
            </w:r>
          </w:p>
        </w:tc>
      </w:tr>
      <w:tr w:rsidR="00EA0522" w:rsidRPr="007D1005" w14:paraId="6946CEE6" w14:textId="77777777" w:rsidTr="007F39DA">
        <w:trPr>
          <w:trHeight w:val="288"/>
        </w:trPr>
        <w:tc>
          <w:tcPr>
            <w:tcW w:w="1413" w:type="dxa"/>
            <w:vMerge/>
            <w:tcBorders>
              <w:left w:val="single" w:sz="4" w:space="0" w:color="000000"/>
              <w:bottom w:val="single" w:sz="4" w:space="0" w:color="auto"/>
              <w:right w:val="single" w:sz="4" w:space="0" w:color="000000"/>
            </w:tcBorders>
            <w:shd w:val="clear" w:color="auto" w:fill="auto"/>
            <w:vAlign w:val="center"/>
          </w:tcPr>
          <w:p w14:paraId="3D5248D3" w14:textId="77777777" w:rsidR="00EA0522" w:rsidRPr="007D1005" w:rsidRDefault="00EA0522" w:rsidP="00460892">
            <w:pPr>
              <w:spacing w:before="0" w:after="0"/>
              <w:rPr>
                <w:rFonts w:cs="Arial"/>
                <w:snapToGrid/>
                <w:color w:val="000000"/>
                <w:sz w:val="14"/>
                <w:szCs w:val="14"/>
                <w:lang w:eastAsia="nb-NO"/>
              </w:rPr>
            </w:pPr>
          </w:p>
        </w:tc>
        <w:tc>
          <w:tcPr>
            <w:tcW w:w="1701" w:type="dxa"/>
            <w:tcBorders>
              <w:top w:val="single" w:sz="4" w:space="0" w:color="auto"/>
              <w:left w:val="single" w:sz="4" w:space="0" w:color="000000"/>
              <w:bottom w:val="single" w:sz="4" w:space="0" w:color="auto"/>
              <w:right w:val="single" w:sz="4" w:space="0" w:color="auto"/>
            </w:tcBorders>
            <w:vAlign w:val="center"/>
          </w:tcPr>
          <w:p w14:paraId="18C08871" w14:textId="77777777" w:rsidR="00EA0522" w:rsidRPr="007D1005" w:rsidRDefault="00EA0522" w:rsidP="00460892">
            <w:pPr>
              <w:spacing w:before="0" w:after="0"/>
              <w:rPr>
                <w:rFonts w:cs="Arial"/>
                <w:snapToGrid/>
                <w:color w:val="000000"/>
                <w:sz w:val="14"/>
                <w:szCs w:val="14"/>
                <w:lang w:eastAsia="nb-NO"/>
              </w:rPr>
            </w:pPr>
            <w:r w:rsidRPr="007D1005">
              <w:rPr>
                <w:rFonts w:cs="Arial"/>
                <w:snapToGrid/>
                <w:color w:val="000000"/>
                <w:sz w:val="14"/>
                <w:szCs w:val="14"/>
                <w:lang w:eastAsia="nb-NO"/>
              </w:rPr>
              <w:t xml:space="preserve">Vest </w:t>
            </w:r>
            <w:r>
              <w:rPr>
                <w:rFonts w:cs="Arial"/>
                <w:snapToGrid/>
                <w:color w:val="000000"/>
                <w:sz w:val="14"/>
                <w:szCs w:val="14"/>
                <w:lang w:eastAsia="nb-NO"/>
              </w:rPr>
              <w:t>4</w:t>
            </w:r>
          </w:p>
        </w:tc>
        <w:tc>
          <w:tcPr>
            <w:tcW w:w="5670" w:type="dxa"/>
            <w:tcBorders>
              <w:top w:val="single" w:sz="4" w:space="0" w:color="auto"/>
              <w:left w:val="single" w:sz="4" w:space="0" w:color="auto"/>
              <w:bottom w:val="single" w:sz="4" w:space="0" w:color="auto"/>
              <w:right w:val="single" w:sz="4" w:space="0" w:color="auto"/>
            </w:tcBorders>
            <w:vAlign w:val="center"/>
          </w:tcPr>
          <w:p w14:paraId="2D3F1CF6" w14:textId="77777777" w:rsidR="00EA0522" w:rsidRPr="00460892" w:rsidRDefault="00EA0522" w:rsidP="00460892">
            <w:pPr>
              <w:spacing w:before="0" w:after="0"/>
              <w:rPr>
                <w:rFonts w:cs="Arial"/>
                <w:snapToGrid/>
                <w:sz w:val="14"/>
                <w:szCs w:val="22"/>
                <w:lang w:eastAsia="en-US"/>
              </w:rPr>
            </w:pPr>
            <w:r w:rsidRPr="00460892">
              <w:rPr>
                <w:rFonts w:cs="Arial"/>
                <w:snapToGrid/>
                <w:sz w:val="14"/>
                <w:szCs w:val="22"/>
                <w:lang w:eastAsia="en-US"/>
              </w:rPr>
              <w:t>Noen holdeplasser i Buskerud</w:t>
            </w:r>
          </w:p>
        </w:tc>
      </w:tr>
    </w:tbl>
    <w:p w14:paraId="6479447F" w14:textId="7376A7AA" w:rsidR="00BB18CD" w:rsidRDefault="003922D1" w:rsidP="00245023">
      <w:r>
        <w:t>Normalt gjennomfører oppdragsgiver ruteendringer 2 ganger årlig, dette</w:t>
      </w:r>
      <w:r w:rsidR="00B90949">
        <w:t xml:space="preserve"> kan</w:t>
      </w:r>
      <w:r>
        <w:t xml:space="preserve"> medføre at linjer legges ned eller blir etablert. </w:t>
      </w:r>
      <w:r w:rsidR="009D7411">
        <w:t xml:space="preserve">Hvilke linjer det enkelte markedsområdet er ansvarlig for, kan </w:t>
      </w:r>
      <w:r>
        <w:t xml:space="preserve">derfor </w:t>
      </w:r>
      <w:r w:rsidR="009D7411">
        <w:t>endres i løpet av kontraktsperioden</w:t>
      </w:r>
      <w:r w:rsidR="00B90949">
        <w:t xml:space="preserve"> og </w:t>
      </w:r>
      <w:r w:rsidR="009D7411">
        <w:t xml:space="preserve">medføre endringer i kontrollvolumet for de berørte kontrakter.  </w:t>
      </w:r>
      <w:r w:rsidR="00735ADB">
        <w:t xml:space="preserve"> </w:t>
      </w:r>
    </w:p>
    <w:p w14:paraId="667D487C" w14:textId="2A0B154D" w:rsidR="00245023" w:rsidRDefault="00BB18CD" w:rsidP="00245023">
      <w:r w:rsidRPr="00F269E2">
        <w:t>Det skal gjennomføres kontroller</w:t>
      </w:r>
      <w:r>
        <w:t xml:space="preserve"> gjennom hele driftsdøgnet hele året,</w:t>
      </w:r>
      <w:r w:rsidR="00734E4B">
        <w:t xml:space="preserve"> om</w:t>
      </w:r>
      <w:r>
        <w:t xml:space="preserve"> ikke annet er avtalt.</w:t>
      </w:r>
      <w:r w:rsidRPr="00F269E2">
        <w:t xml:space="preserve"> </w:t>
      </w:r>
      <w:r w:rsidR="00721A8B">
        <w:t xml:space="preserve">Kontrollene skal i utgangspunktet fordeles med 1/12 av årlig volum per måned, men kan </w:t>
      </w:r>
      <w:r w:rsidRPr="00F269E2">
        <w:t xml:space="preserve">reduseres i </w:t>
      </w:r>
      <w:r>
        <w:t>perioder av året med lavere trafikk (f eks. ferie og høytider)</w:t>
      </w:r>
      <w:r w:rsidR="00721A8B">
        <w:t xml:space="preserve">, og </w:t>
      </w:r>
      <w:r w:rsidR="004B405D">
        <w:t xml:space="preserve">kan </w:t>
      </w:r>
      <w:r w:rsidR="00721A8B">
        <w:t>være</w:t>
      </w:r>
      <w:r w:rsidR="004B405D">
        <w:t xml:space="preserve"> noe </w:t>
      </w:r>
      <w:r w:rsidR="00721A8B">
        <w:t xml:space="preserve">høyere i andre deler av året. </w:t>
      </w:r>
    </w:p>
    <w:p w14:paraId="490B618F" w14:textId="6069BCB8" w:rsidR="00B865CC" w:rsidRDefault="00B865CC">
      <w:pPr>
        <w:pStyle w:val="Overskrift1"/>
      </w:pPr>
      <w:bookmarkStart w:id="21" w:name="_Toc3971657"/>
      <w:bookmarkStart w:id="22" w:name="_Toc3971658"/>
      <w:bookmarkStart w:id="23" w:name="_Toc3971659"/>
      <w:bookmarkStart w:id="24" w:name="_Toc3971660"/>
      <w:bookmarkStart w:id="25" w:name="_Toc3971661"/>
      <w:bookmarkStart w:id="26" w:name="_Toc3971662"/>
      <w:bookmarkStart w:id="27" w:name="_Toc3971663"/>
      <w:bookmarkStart w:id="28" w:name="_Toc3971664"/>
      <w:bookmarkStart w:id="29" w:name="_Toc3971665"/>
      <w:bookmarkStart w:id="30" w:name="_Toc3971666"/>
      <w:bookmarkStart w:id="31" w:name="_Toc3971667"/>
      <w:bookmarkStart w:id="32" w:name="_Toc3971668"/>
      <w:bookmarkStart w:id="33" w:name="_Toc3971669"/>
      <w:bookmarkStart w:id="34" w:name="_Toc3971670"/>
      <w:bookmarkStart w:id="35" w:name="_Toc3971671"/>
      <w:bookmarkStart w:id="36" w:name="_Toc3971672"/>
      <w:bookmarkStart w:id="37" w:name="_Toc3971673"/>
      <w:bookmarkStart w:id="38" w:name="_Toc3971674"/>
      <w:bookmarkStart w:id="39" w:name="_Toc3971675"/>
      <w:bookmarkStart w:id="40" w:name="_Toc3971676"/>
      <w:bookmarkStart w:id="41" w:name="_Toc3971677"/>
      <w:bookmarkStart w:id="42" w:name="_Toc3971678"/>
      <w:bookmarkStart w:id="43" w:name="_Toc3971679"/>
      <w:bookmarkStart w:id="44" w:name="_Toc3971680"/>
      <w:bookmarkStart w:id="45" w:name="_Toc3971681"/>
      <w:bookmarkStart w:id="46" w:name="_Toc3971682"/>
      <w:bookmarkStart w:id="47" w:name="_Toc3971683"/>
      <w:bookmarkStart w:id="48" w:name="_Toc3971684"/>
      <w:bookmarkStart w:id="49" w:name="_Toc3971685"/>
      <w:bookmarkStart w:id="50" w:name="_Toc3971696"/>
      <w:bookmarkStart w:id="51" w:name="_Toc3971891"/>
      <w:bookmarkStart w:id="52" w:name="_Toc3971892"/>
      <w:bookmarkStart w:id="53" w:name="_Toc3971893"/>
      <w:bookmarkStart w:id="54" w:name="_Toc3971894"/>
      <w:bookmarkStart w:id="55" w:name="_Toc3971895"/>
      <w:bookmarkStart w:id="56" w:name="_Toc3971902"/>
      <w:bookmarkStart w:id="57" w:name="_Toc384111270"/>
      <w:bookmarkStart w:id="58" w:name="_Toc384111271"/>
      <w:bookmarkStart w:id="59" w:name="_Toc384111272"/>
      <w:bookmarkStart w:id="60" w:name="_Toc384111273"/>
      <w:bookmarkStart w:id="61" w:name="_Toc384111274"/>
      <w:bookmarkStart w:id="62" w:name="_Toc384111275"/>
      <w:bookmarkStart w:id="63" w:name="_Toc384111276"/>
      <w:bookmarkStart w:id="64" w:name="_Toc384111277"/>
      <w:bookmarkStart w:id="65" w:name="_Toc384111278"/>
      <w:bookmarkStart w:id="66" w:name="_Toc384111279"/>
      <w:bookmarkStart w:id="67" w:name="_Toc384111280"/>
      <w:bookmarkStart w:id="68" w:name="_Toc527748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t>Passasjertall</w:t>
      </w:r>
      <w:bookmarkEnd w:id="68"/>
      <w:r>
        <w:t xml:space="preserve"> </w:t>
      </w:r>
    </w:p>
    <w:p w14:paraId="39B88E29" w14:textId="77777777" w:rsidR="00F34B68" w:rsidRDefault="001D5466" w:rsidP="00C3767C">
      <w:r>
        <w:t xml:space="preserve">For å gi leverandør </w:t>
      </w:r>
      <w:r w:rsidR="009B5F28">
        <w:t>e</w:t>
      </w:r>
      <w:r>
        <w:t xml:space="preserve">t grunnlag for å planlegge kontroller og estimere tidsbruk per kontrollert passasjer, følger i </w:t>
      </w:r>
      <w:r w:rsidR="004A11C2">
        <w:t>bilag</w:t>
      </w:r>
      <w:r>
        <w:t xml:space="preserve"> 2 en oversikt over antall påstigende per linje og tidsperiode (se </w:t>
      </w:r>
      <w:r w:rsidR="004A11C2">
        <w:t>bilag</w:t>
      </w:r>
      <w:r>
        <w:t xml:space="preserve"> 2 – Påstigende per linje). </w:t>
      </w:r>
    </w:p>
    <w:p w14:paraId="78329F12" w14:textId="77777777" w:rsidR="003B5FAA" w:rsidRDefault="001300A6" w:rsidP="009B5F28">
      <w:r>
        <w:t xml:space="preserve">I </w:t>
      </w:r>
      <w:r w:rsidR="004A11C2" w:rsidRPr="00F838AB">
        <w:rPr>
          <w:b/>
        </w:rPr>
        <w:t>bilag</w:t>
      </w:r>
      <w:r w:rsidRPr="00F838AB">
        <w:rPr>
          <w:b/>
        </w:rPr>
        <w:t xml:space="preserve"> 3</w:t>
      </w:r>
      <w:r>
        <w:t xml:space="preserve"> – «Om bord per avgang», har vi valgt ut en strekning og tidsperiode, og angitt antall passasjerer om bord på bussen per holdeplass. Denne tabellen gir altså et anslag for hvor mange passasjerer man kan forvente å finne, avhengig av linje og </w:t>
      </w:r>
      <w:r w:rsidR="007E3D8F">
        <w:t xml:space="preserve">om </w:t>
      </w:r>
      <w:r>
        <w:t xml:space="preserve">bussen går i retning mot sentrum eller fra sentrum. </w:t>
      </w:r>
      <w:r w:rsidR="003B5FAA">
        <w:t xml:space="preserve">Tilsvarende tabeller kan utarbeides for et begrenset antall andre strekninger, ukedager og tidsperioder, dersom denne type informasjon kan være av nytte ved utarbeidelse av tilbudet. </w:t>
      </w:r>
    </w:p>
    <w:p w14:paraId="490D701F" w14:textId="77777777" w:rsidR="003178A6" w:rsidRDefault="003B5FAA" w:rsidP="009B5F28">
      <w:r>
        <w:t xml:space="preserve">I </w:t>
      </w:r>
      <w:r w:rsidR="004A11C2" w:rsidRPr="00F838AB">
        <w:rPr>
          <w:b/>
        </w:rPr>
        <w:t>bilag</w:t>
      </w:r>
      <w:r w:rsidRPr="00F838AB">
        <w:rPr>
          <w:b/>
        </w:rPr>
        <w:t xml:space="preserve"> 4</w:t>
      </w:r>
      <w:r>
        <w:t xml:space="preserve"> – «Påstigende natt» vises gjennomsnittlig a</w:t>
      </w:r>
      <w:r w:rsidR="0069076A">
        <w:t xml:space="preserve">ntall påstigende per time per holdeplass, for linjer som også går om natten. Billettkontroll natt til lørdag og natt til søndag skal utelukkende skje i form av </w:t>
      </w:r>
      <w:proofErr w:type="spellStart"/>
      <w:r w:rsidR="0069076A">
        <w:t>innkontroll</w:t>
      </w:r>
      <w:proofErr w:type="spellEnd"/>
      <w:r w:rsidR="003178A6">
        <w:t xml:space="preserve">. </w:t>
      </w:r>
      <w:r w:rsidR="0069076A">
        <w:t xml:space="preserve"> </w:t>
      </w:r>
      <w:r w:rsidR="003178A6">
        <w:t xml:space="preserve">Antall påstigende per holdeplass og time bør derfor tas hensyn til ved </w:t>
      </w:r>
      <w:r w:rsidR="0069076A">
        <w:t>planleggingen av kontroller</w:t>
      </w:r>
      <w:r w:rsidR="003178A6">
        <w:t xml:space="preserve"> natt til lørdag og natt til søndag. </w:t>
      </w:r>
    </w:p>
    <w:p w14:paraId="23933566" w14:textId="77777777" w:rsidR="00F9799D" w:rsidRDefault="0069076A">
      <w:r>
        <w:t>Generelt bes l</w:t>
      </w:r>
      <w:r w:rsidR="002E6F90" w:rsidRPr="00F269E2">
        <w:t>everandør å beskrive hvordan de vil planlegge kontrollene</w:t>
      </w:r>
      <w:r w:rsidR="007E3D8F">
        <w:t>,</w:t>
      </w:r>
      <w:r w:rsidR="002E6F90" w:rsidRPr="00F269E2">
        <w:t xml:space="preserve"> og sikre en tilstrekkelig fordeling av antall kontrollerte i forhold til kriteriene</w:t>
      </w:r>
      <w:r w:rsidR="006D2867">
        <w:t xml:space="preserve"> som er angitt. </w:t>
      </w:r>
      <w:r w:rsidR="00CC6B2C">
        <w:t>Leverandør bes beskrive hvordan man har beregnet ressursinnsats</w:t>
      </w:r>
      <w:r w:rsidR="007429FB">
        <w:t>en</w:t>
      </w:r>
      <w:r w:rsidR="00CC6B2C">
        <w:t xml:space="preserve"> per kontrollert på ulike tidspunkter og i ulike geografiske soner, </w:t>
      </w:r>
      <w:r w:rsidR="007429FB">
        <w:t xml:space="preserve">avhengig av type kontroll som skal utføres. </w:t>
      </w:r>
    </w:p>
    <w:p w14:paraId="513D3082" w14:textId="7D73A5D2" w:rsidR="00C44B1E" w:rsidRDefault="00C44B1E" w:rsidP="00C3767C">
      <w:pPr>
        <w:pStyle w:val="Overskrift1"/>
      </w:pPr>
      <w:bookmarkStart w:id="69" w:name="_Toc384032840"/>
      <w:bookmarkStart w:id="70" w:name="_Toc384032898"/>
      <w:bookmarkStart w:id="71" w:name="_Toc384032956"/>
      <w:bookmarkStart w:id="72" w:name="_Toc384111284"/>
      <w:bookmarkStart w:id="73" w:name="_Toc384032841"/>
      <w:bookmarkStart w:id="74" w:name="_Toc384032899"/>
      <w:bookmarkStart w:id="75" w:name="_Toc384032957"/>
      <w:bookmarkStart w:id="76" w:name="_Toc384111285"/>
      <w:bookmarkStart w:id="77" w:name="_Toc222808703"/>
      <w:bookmarkStart w:id="78" w:name="_Toc271015542"/>
      <w:bookmarkStart w:id="79" w:name="_Toc5277485"/>
      <w:bookmarkEnd w:id="69"/>
      <w:bookmarkEnd w:id="70"/>
      <w:bookmarkEnd w:id="71"/>
      <w:bookmarkEnd w:id="72"/>
      <w:bookmarkEnd w:id="73"/>
      <w:bookmarkEnd w:id="74"/>
      <w:bookmarkEnd w:id="75"/>
      <w:bookmarkEnd w:id="76"/>
      <w:bookmarkEnd w:id="77"/>
      <w:bookmarkEnd w:id="78"/>
      <w:r>
        <w:t>Godtgjøring</w:t>
      </w:r>
      <w:bookmarkEnd w:id="79"/>
      <w:r>
        <w:t xml:space="preserve"> </w:t>
      </w:r>
    </w:p>
    <w:p w14:paraId="7BC202C9" w14:textId="5351F1BC" w:rsidR="00922F26" w:rsidRDefault="00C44B1E" w:rsidP="00C44B1E">
      <w:r>
        <w:t xml:space="preserve">Leverandør </w:t>
      </w:r>
      <w:r w:rsidR="00922F26">
        <w:t xml:space="preserve">vil bli godtgjort </w:t>
      </w:r>
      <w:r w:rsidR="00890930">
        <w:t>etter a</w:t>
      </w:r>
      <w:r w:rsidR="00922F26">
        <w:t>ntall kontrollerte passasjerer</w:t>
      </w:r>
      <w:r w:rsidR="008868B3">
        <w:t xml:space="preserve"> innenfor den </w:t>
      </w:r>
      <w:r w:rsidR="00890930">
        <w:t xml:space="preserve">avtalte rammen. </w:t>
      </w:r>
      <w:r w:rsidR="003175A1">
        <w:t xml:space="preserve">Godgjøringen per kontrollerte passasjer kan, om leverandør ønsker, </w:t>
      </w:r>
      <w:r>
        <w:t>differensiere</w:t>
      </w:r>
      <w:r w:rsidR="003175A1">
        <w:t>s</w:t>
      </w:r>
      <w:r>
        <w:t xml:space="preserve"> i forhold </w:t>
      </w:r>
      <w:r w:rsidR="00922F26">
        <w:t>til:</w:t>
      </w:r>
    </w:p>
    <w:p w14:paraId="3D4451F7" w14:textId="47885AD0" w:rsidR="00922F26" w:rsidRDefault="00922F26" w:rsidP="00922F26">
      <w:pPr>
        <w:pStyle w:val="Listeavsnitt"/>
        <w:numPr>
          <w:ilvl w:val="0"/>
          <w:numId w:val="51"/>
        </w:numPr>
      </w:pPr>
      <w:r>
        <w:t xml:space="preserve">Hvor kontrollen finner sted, </w:t>
      </w:r>
      <w:proofErr w:type="spellStart"/>
      <w:r>
        <w:t>dvs</w:t>
      </w:r>
      <w:proofErr w:type="spellEnd"/>
      <w:r>
        <w:t xml:space="preserve"> hvilket delmarkedsområde</w:t>
      </w:r>
    </w:p>
    <w:p w14:paraId="7BF30AA0" w14:textId="35ADA4AD" w:rsidR="00922F26" w:rsidRDefault="00922F26" w:rsidP="00922F26">
      <w:pPr>
        <w:pStyle w:val="Listeavsnitt"/>
        <w:numPr>
          <w:ilvl w:val="0"/>
          <w:numId w:val="51"/>
        </w:numPr>
      </w:pPr>
      <w:r>
        <w:t xml:space="preserve">Ukedag og tidspunkt på døgnet for kontrollen </w:t>
      </w:r>
    </w:p>
    <w:p w14:paraId="58571DD3" w14:textId="27792479" w:rsidR="003175A1" w:rsidRDefault="00922F26" w:rsidP="003175A1">
      <w:pPr>
        <w:pStyle w:val="Listeavsnitt"/>
        <w:numPr>
          <w:ilvl w:val="0"/>
          <w:numId w:val="51"/>
        </w:numPr>
      </w:pPr>
      <w:r>
        <w:t>Kontrollform</w:t>
      </w:r>
    </w:p>
    <w:p w14:paraId="3AD6E2D1" w14:textId="4A863313" w:rsidR="003175A1" w:rsidRDefault="003175A1">
      <w:r>
        <w:lastRenderedPageBreak/>
        <w:t xml:space="preserve">Hensikten med godtgjøringsmodellen er å sikre at kompensasjonen speiler antatt tidsbruk, slik at leverandøren ikke har incentiv til å unngå å kontrollere passasjerer i delmarkedsområder og på tidspunkter hvor kostnadene er høye.  </w:t>
      </w:r>
    </w:p>
    <w:p w14:paraId="01AA009F" w14:textId="2C98E0B3" w:rsidR="00922F26" w:rsidRDefault="00C44B1E" w:rsidP="00C44B1E">
      <w:r>
        <w:t xml:space="preserve">I tabell </w:t>
      </w:r>
      <w:r w:rsidR="003175A1">
        <w:t>3</w:t>
      </w:r>
      <w:r>
        <w:t xml:space="preserve"> vises en oversikt over hvilke soner, ukedager og tidsperioder Ruter kan bestille kontroller for, og som det skal oppgis priser for</w:t>
      </w:r>
      <w:r w:rsidR="003175A1">
        <w:t xml:space="preserve"> (per kontrolltype)</w:t>
      </w:r>
      <w:r w:rsidR="00E83F31">
        <w:t xml:space="preserve">. </w:t>
      </w:r>
    </w:p>
    <w:p w14:paraId="04785F20" w14:textId="70D88747" w:rsidR="003175A1" w:rsidRDefault="003175A1" w:rsidP="003175A1">
      <w:pPr>
        <w:pStyle w:val="Bildetekst"/>
        <w:rPr>
          <w:b w:val="0"/>
        </w:rPr>
      </w:pPr>
      <w:r>
        <w:t xml:space="preserve">Tabell </w:t>
      </w:r>
      <w:r>
        <w:rPr>
          <w:noProof/>
        </w:rPr>
        <w:fldChar w:fldCharType="begin"/>
      </w:r>
      <w:r>
        <w:rPr>
          <w:noProof/>
        </w:rPr>
        <w:instrText xml:space="preserve"> SEQ Tabell \* ARABIC </w:instrText>
      </w:r>
      <w:r>
        <w:rPr>
          <w:noProof/>
        </w:rPr>
        <w:fldChar w:fldCharType="separate"/>
      </w:r>
      <w:r>
        <w:rPr>
          <w:noProof/>
        </w:rPr>
        <w:t>3</w:t>
      </w:r>
      <w:r>
        <w:rPr>
          <w:noProof/>
        </w:rPr>
        <w:fldChar w:fldCharType="end"/>
      </w:r>
      <w:r w:rsidR="00225CA0">
        <w:rPr>
          <w:noProof/>
        </w:rPr>
        <w:t xml:space="preserve"> – alt</w:t>
      </w:r>
      <w:r w:rsidR="00446822">
        <w:rPr>
          <w:noProof/>
        </w:rPr>
        <w:t>ernativ</w:t>
      </w:r>
      <w:r w:rsidR="00225CA0">
        <w:rPr>
          <w:noProof/>
        </w:rPr>
        <w:t xml:space="preserve"> 1</w:t>
      </w:r>
      <w:r>
        <w:t xml:space="preserve">: </w:t>
      </w:r>
      <w:r w:rsidR="00AE4AA9" w:rsidRPr="00F838AB">
        <w:rPr>
          <w:b w:val="0"/>
        </w:rPr>
        <w:t xml:space="preserve">Pristabell som skal fylles ut per kontrollform. Leverandør kan velge å oppgi samme pris per kontrollert for flere delmarkedsområder, tidspunkter/ukedager, om ønskelig. </w:t>
      </w:r>
    </w:p>
    <w:tbl>
      <w:tblPr>
        <w:tblW w:w="9796" w:type="dxa"/>
        <w:tblInd w:w="-20" w:type="dxa"/>
        <w:tblLayout w:type="fixed"/>
        <w:tblCellMar>
          <w:left w:w="70" w:type="dxa"/>
          <w:right w:w="70" w:type="dxa"/>
        </w:tblCellMar>
        <w:tblLook w:val="04A0" w:firstRow="1" w:lastRow="0" w:firstColumn="1" w:lastColumn="0" w:noHBand="0" w:noVBand="1"/>
      </w:tblPr>
      <w:tblGrid>
        <w:gridCol w:w="1564"/>
        <w:gridCol w:w="1363"/>
        <w:gridCol w:w="1341"/>
        <w:gridCol w:w="1417"/>
        <w:gridCol w:w="1331"/>
        <w:gridCol w:w="1363"/>
        <w:gridCol w:w="1417"/>
      </w:tblGrid>
      <w:tr w:rsidR="00734E4B" w:rsidRPr="00BD666C" w14:paraId="2C551ABC" w14:textId="77777777" w:rsidTr="00446822">
        <w:trPr>
          <w:trHeight w:val="227"/>
        </w:trPr>
        <w:tc>
          <w:tcPr>
            <w:tcW w:w="1564"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778722E5" w14:textId="4C910260" w:rsidR="00734E4B" w:rsidRPr="00446822" w:rsidRDefault="00892581" w:rsidP="00123A97">
            <w:pPr>
              <w:spacing w:before="0" w:after="0"/>
              <w:rPr>
                <w:rFonts w:cs="Arial"/>
                <w:b/>
                <w:bCs/>
                <w:snapToGrid/>
                <w:color w:val="000000"/>
                <w:sz w:val="14"/>
                <w:szCs w:val="14"/>
                <w:lang w:eastAsia="nb-NO"/>
              </w:rPr>
            </w:pPr>
            <w:r w:rsidRPr="00446822">
              <w:rPr>
                <w:rFonts w:cs="Arial"/>
                <w:b/>
                <w:bCs/>
                <w:snapToGrid/>
                <w:color w:val="000000"/>
                <w:sz w:val="14"/>
                <w:szCs w:val="14"/>
                <w:lang w:eastAsia="nb-NO"/>
              </w:rPr>
              <w:t>Kontrakt</w:t>
            </w:r>
            <w:r w:rsidR="00734E4B" w:rsidRPr="00446822">
              <w:rPr>
                <w:rFonts w:cs="Arial"/>
                <w:b/>
                <w:bCs/>
                <w:snapToGrid/>
                <w:color w:val="000000"/>
                <w:sz w:val="14"/>
                <w:szCs w:val="14"/>
                <w:lang w:eastAsia="nb-NO"/>
              </w:rPr>
              <w:t xml:space="preserve"> Indre by (</w:t>
            </w:r>
            <w:proofErr w:type="spellStart"/>
            <w:r w:rsidR="00734E4B" w:rsidRPr="00446822">
              <w:rPr>
                <w:rFonts w:cs="Arial"/>
                <w:b/>
                <w:bCs/>
                <w:snapToGrid/>
                <w:color w:val="000000"/>
                <w:sz w:val="14"/>
                <w:szCs w:val="14"/>
                <w:lang w:eastAsia="nb-NO"/>
              </w:rPr>
              <w:t>osv</w:t>
            </w:r>
            <w:proofErr w:type="spellEnd"/>
            <w:r w:rsidR="00734E4B" w:rsidRPr="00446822">
              <w:rPr>
                <w:rFonts w:cs="Arial"/>
                <w:b/>
                <w:bCs/>
                <w:snapToGrid/>
                <w:color w:val="000000"/>
                <w:sz w:val="14"/>
                <w:szCs w:val="14"/>
                <w:lang w:eastAsia="nb-NO"/>
              </w:rPr>
              <w:t>)</w:t>
            </w:r>
          </w:p>
        </w:tc>
        <w:tc>
          <w:tcPr>
            <w:tcW w:w="2704"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51F2754E" w14:textId="77777777" w:rsidR="00734E4B" w:rsidRPr="00446822" w:rsidRDefault="00734E4B" w:rsidP="00123A97">
            <w:pPr>
              <w:spacing w:before="0" w:after="0"/>
              <w:jc w:val="center"/>
              <w:rPr>
                <w:rFonts w:cs="Arial"/>
                <w:b/>
                <w:bCs/>
                <w:snapToGrid/>
                <w:color w:val="000000"/>
                <w:sz w:val="14"/>
                <w:szCs w:val="14"/>
                <w:lang w:eastAsia="nb-NO"/>
              </w:rPr>
            </w:pPr>
            <w:r w:rsidRPr="00446822">
              <w:rPr>
                <w:rFonts w:cs="Arial"/>
                <w:b/>
                <w:bCs/>
                <w:snapToGrid/>
                <w:color w:val="000000"/>
                <w:sz w:val="14"/>
                <w:szCs w:val="14"/>
                <w:lang w:eastAsia="nb-NO"/>
              </w:rPr>
              <w:t xml:space="preserve">Man- </w:t>
            </w:r>
            <w:proofErr w:type="spellStart"/>
            <w:r w:rsidRPr="00446822">
              <w:rPr>
                <w:rFonts w:cs="Arial"/>
                <w:b/>
                <w:bCs/>
                <w:snapToGrid/>
                <w:color w:val="000000"/>
                <w:sz w:val="14"/>
                <w:szCs w:val="14"/>
                <w:lang w:eastAsia="nb-NO"/>
              </w:rPr>
              <w:t>fre</w:t>
            </w:r>
            <w:proofErr w:type="spellEnd"/>
            <w:r w:rsidRPr="00446822">
              <w:rPr>
                <w:rFonts w:cs="Arial"/>
                <w:b/>
                <w:bCs/>
                <w:snapToGrid/>
                <w:color w:val="000000"/>
                <w:sz w:val="14"/>
                <w:szCs w:val="14"/>
                <w:lang w:eastAsia="nb-NO"/>
              </w:rPr>
              <w:t xml:space="preserve"> </w:t>
            </w:r>
          </w:p>
        </w:tc>
        <w:tc>
          <w:tcPr>
            <w:tcW w:w="1417" w:type="dxa"/>
            <w:tcBorders>
              <w:top w:val="single" w:sz="4" w:space="0" w:color="auto"/>
              <w:left w:val="nil"/>
              <w:bottom w:val="single" w:sz="4" w:space="0" w:color="auto"/>
              <w:right w:val="single" w:sz="4" w:space="0" w:color="000000"/>
            </w:tcBorders>
            <w:shd w:val="clear" w:color="000000" w:fill="D9D9D9"/>
            <w:vAlign w:val="center"/>
          </w:tcPr>
          <w:p w14:paraId="16529704" w14:textId="3583805A" w:rsidR="00734E4B" w:rsidRPr="00446822" w:rsidRDefault="00734E4B" w:rsidP="00123A97">
            <w:pPr>
              <w:spacing w:before="0" w:after="0"/>
              <w:jc w:val="center"/>
              <w:rPr>
                <w:rFonts w:cs="Arial"/>
                <w:b/>
                <w:bCs/>
                <w:snapToGrid/>
                <w:color w:val="000000"/>
                <w:sz w:val="14"/>
                <w:szCs w:val="14"/>
                <w:lang w:eastAsia="nb-NO"/>
              </w:rPr>
            </w:pPr>
            <w:r w:rsidRPr="00446822">
              <w:rPr>
                <w:rFonts w:cs="Arial"/>
                <w:b/>
                <w:bCs/>
                <w:snapToGrid/>
                <w:color w:val="000000"/>
                <w:sz w:val="14"/>
                <w:szCs w:val="14"/>
                <w:lang w:eastAsia="nb-NO"/>
              </w:rPr>
              <w:t xml:space="preserve">Man - </w:t>
            </w:r>
            <w:proofErr w:type="spellStart"/>
            <w:r w:rsidRPr="00446822">
              <w:rPr>
                <w:rFonts w:cs="Arial"/>
                <w:b/>
                <w:bCs/>
                <w:snapToGrid/>
                <w:color w:val="000000"/>
                <w:sz w:val="14"/>
                <w:szCs w:val="14"/>
                <w:lang w:eastAsia="nb-NO"/>
              </w:rPr>
              <w:t>søn</w:t>
            </w:r>
            <w:proofErr w:type="spellEnd"/>
          </w:p>
        </w:tc>
        <w:tc>
          <w:tcPr>
            <w:tcW w:w="2694" w:type="dxa"/>
            <w:gridSpan w:val="2"/>
            <w:tcBorders>
              <w:top w:val="single" w:sz="4" w:space="0" w:color="auto"/>
              <w:left w:val="nil"/>
              <w:bottom w:val="single" w:sz="4" w:space="0" w:color="auto"/>
              <w:right w:val="nil"/>
            </w:tcBorders>
            <w:shd w:val="clear" w:color="000000" w:fill="D9D9D9"/>
            <w:noWrap/>
            <w:vAlign w:val="center"/>
            <w:hideMark/>
          </w:tcPr>
          <w:p w14:paraId="13D40DCA" w14:textId="77777777" w:rsidR="00734E4B" w:rsidRPr="00446822" w:rsidRDefault="00734E4B" w:rsidP="00123A97">
            <w:pPr>
              <w:spacing w:before="0" w:after="0"/>
              <w:jc w:val="center"/>
              <w:rPr>
                <w:rFonts w:cs="Arial"/>
                <w:b/>
                <w:bCs/>
                <w:snapToGrid/>
                <w:color w:val="000000"/>
                <w:sz w:val="14"/>
                <w:szCs w:val="14"/>
                <w:lang w:eastAsia="nb-NO"/>
              </w:rPr>
            </w:pPr>
            <w:r w:rsidRPr="00446822">
              <w:rPr>
                <w:rFonts w:cs="Arial"/>
                <w:b/>
                <w:bCs/>
                <w:snapToGrid/>
                <w:color w:val="000000"/>
                <w:sz w:val="14"/>
                <w:szCs w:val="14"/>
                <w:lang w:eastAsia="nb-NO"/>
              </w:rPr>
              <w:t>Lør/</w:t>
            </w:r>
            <w:proofErr w:type="spellStart"/>
            <w:r w:rsidRPr="00446822">
              <w:rPr>
                <w:rFonts w:cs="Arial"/>
                <w:b/>
                <w:bCs/>
                <w:snapToGrid/>
                <w:color w:val="000000"/>
                <w:sz w:val="14"/>
                <w:szCs w:val="14"/>
                <w:lang w:eastAsia="nb-NO"/>
              </w:rPr>
              <w:t>Søn</w:t>
            </w:r>
            <w:proofErr w:type="spellEnd"/>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21AF76" w14:textId="77777777" w:rsidR="00734E4B" w:rsidRPr="00446822" w:rsidRDefault="00734E4B" w:rsidP="00123A97">
            <w:pPr>
              <w:spacing w:before="0" w:after="0"/>
              <w:jc w:val="center"/>
              <w:rPr>
                <w:rFonts w:cs="Arial"/>
                <w:b/>
                <w:bCs/>
                <w:snapToGrid/>
                <w:color w:val="000000"/>
                <w:sz w:val="14"/>
                <w:szCs w:val="14"/>
                <w:lang w:eastAsia="nb-NO"/>
              </w:rPr>
            </w:pPr>
            <w:r w:rsidRPr="00446822">
              <w:rPr>
                <w:rFonts w:cs="Arial"/>
                <w:b/>
                <w:bCs/>
                <w:snapToGrid/>
                <w:color w:val="000000"/>
                <w:sz w:val="14"/>
                <w:szCs w:val="14"/>
                <w:lang w:eastAsia="nb-NO"/>
              </w:rPr>
              <w:t>Totalt</w:t>
            </w:r>
          </w:p>
        </w:tc>
      </w:tr>
      <w:tr w:rsidR="00734E4B" w:rsidRPr="00BD666C" w14:paraId="00262116" w14:textId="77777777" w:rsidTr="00446822">
        <w:trPr>
          <w:trHeight w:val="227"/>
        </w:trPr>
        <w:tc>
          <w:tcPr>
            <w:tcW w:w="1564" w:type="dxa"/>
            <w:vMerge/>
            <w:tcBorders>
              <w:top w:val="single" w:sz="4" w:space="0" w:color="000000"/>
              <w:left w:val="single" w:sz="4" w:space="0" w:color="000000"/>
              <w:bottom w:val="single" w:sz="4" w:space="0" w:color="000000"/>
              <w:right w:val="single" w:sz="4" w:space="0" w:color="000000"/>
            </w:tcBorders>
            <w:vAlign w:val="center"/>
            <w:hideMark/>
          </w:tcPr>
          <w:p w14:paraId="57EF621B" w14:textId="77777777" w:rsidR="00734E4B" w:rsidRPr="00446822" w:rsidRDefault="00734E4B" w:rsidP="00123A97">
            <w:pPr>
              <w:spacing w:before="0" w:after="0"/>
              <w:rPr>
                <w:rFonts w:cs="Arial"/>
                <w:b/>
                <w:bCs/>
                <w:snapToGrid/>
                <w:color w:val="000000"/>
                <w:sz w:val="14"/>
                <w:szCs w:val="14"/>
                <w:lang w:eastAsia="nb-NO"/>
              </w:rPr>
            </w:pPr>
          </w:p>
        </w:tc>
        <w:tc>
          <w:tcPr>
            <w:tcW w:w="1363" w:type="dxa"/>
            <w:tcBorders>
              <w:top w:val="nil"/>
              <w:left w:val="nil"/>
              <w:bottom w:val="nil"/>
              <w:right w:val="single" w:sz="4" w:space="0" w:color="auto"/>
            </w:tcBorders>
            <w:shd w:val="clear" w:color="000000" w:fill="D9D9D9"/>
            <w:vAlign w:val="center"/>
            <w:hideMark/>
          </w:tcPr>
          <w:p w14:paraId="15938E69" w14:textId="77777777" w:rsidR="00734E4B" w:rsidRPr="00446822" w:rsidRDefault="00734E4B" w:rsidP="00123A97">
            <w:pPr>
              <w:spacing w:before="0" w:after="0"/>
              <w:jc w:val="center"/>
              <w:rPr>
                <w:rFonts w:cs="Arial"/>
                <w:b/>
                <w:bCs/>
                <w:snapToGrid/>
                <w:color w:val="000000"/>
                <w:sz w:val="14"/>
                <w:szCs w:val="14"/>
                <w:highlight w:val="yellow"/>
                <w:lang w:eastAsia="nb-NO"/>
              </w:rPr>
            </w:pPr>
            <w:r w:rsidRPr="00446822">
              <w:rPr>
                <w:rFonts w:cs="Arial"/>
                <w:b/>
                <w:bCs/>
                <w:snapToGrid/>
                <w:color w:val="000000"/>
                <w:sz w:val="14"/>
                <w:szCs w:val="14"/>
                <w:highlight w:val="yellow"/>
                <w:lang w:eastAsia="nb-NO"/>
              </w:rPr>
              <w:t>06-17</w:t>
            </w:r>
          </w:p>
        </w:tc>
        <w:tc>
          <w:tcPr>
            <w:tcW w:w="1341" w:type="dxa"/>
            <w:tcBorders>
              <w:top w:val="nil"/>
              <w:left w:val="nil"/>
              <w:bottom w:val="nil"/>
              <w:right w:val="single" w:sz="4" w:space="0" w:color="auto"/>
            </w:tcBorders>
            <w:shd w:val="clear" w:color="000000" w:fill="D9D9D9"/>
            <w:vAlign w:val="center"/>
            <w:hideMark/>
          </w:tcPr>
          <w:p w14:paraId="58CB1B80" w14:textId="77777777" w:rsidR="00734E4B" w:rsidRPr="00446822" w:rsidRDefault="00734E4B" w:rsidP="00123A97">
            <w:pPr>
              <w:spacing w:before="0" w:after="0"/>
              <w:jc w:val="center"/>
              <w:rPr>
                <w:rFonts w:cs="Arial"/>
                <w:b/>
                <w:bCs/>
                <w:snapToGrid/>
                <w:color w:val="000000"/>
                <w:sz w:val="14"/>
                <w:szCs w:val="14"/>
                <w:highlight w:val="yellow"/>
                <w:lang w:eastAsia="nb-NO"/>
              </w:rPr>
            </w:pPr>
            <w:r w:rsidRPr="00446822">
              <w:rPr>
                <w:rFonts w:cs="Arial"/>
                <w:b/>
                <w:bCs/>
                <w:snapToGrid/>
                <w:color w:val="000000"/>
                <w:sz w:val="14"/>
                <w:szCs w:val="14"/>
                <w:highlight w:val="yellow"/>
                <w:lang w:eastAsia="nb-NO"/>
              </w:rPr>
              <w:t>17-24</w:t>
            </w:r>
          </w:p>
        </w:tc>
        <w:tc>
          <w:tcPr>
            <w:tcW w:w="1417" w:type="dxa"/>
            <w:tcBorders>
              <w:top w:val="nil"/>
              <w:left w:val="nil"/>
              <w:bottom w:val="nil"/>
              <w:right w:val="single" w:sz="4" w:space="0" w:color="auto"/>
            </w:tcBorders>
            <w:shd w:val="clear" w:color="000000" w:fill="D9D9D9"/>
            <w:vAlign w:val="center"/>
            <w:hideMark/>
          </w:tcPr>
          <w:p w14:paraId="02EAD0AD" w14:textId="77777777" w:rsidR="00734E4B" w:rsidRPr="00446822" w:rsidRDefault="00734E4B" w:rsidP="00123A97">
            <w:pPr>
              <w:spacing w:before="0" w:after="0"/>
              <w:jc w:val="center"/>
              <w:rPr>
                <w:rFonts w:cs="Arial"/>
                <w:b/>
                <w:bCs/>
                <w:snapToGrid/>
                <w:color w:val="000000"/>
                <w:sz w:val="14"/>
                <w:szCs w:val="14"/>
                <w:highlight w:val="yellow"/>
                <w:lang w:eastAsia="nb-NO"/>
              </w:rPr>
            </w:pPr>
            <w:r w:rsidRPr="00446822">
              <w:rPr>
                <w:rFonts w:cs="Arial"/>
                <w:b/>
                <w:bCs/>
                <w:snapToGrid/>
                <w:color w:val="000000"/>
                <w:sz w:val="14"/>
                <w:szCs w:val="14"/>
                <w:highlight w:val="yellow"/>
                <w:lang w:eastAsia="nb-NO"/>
              </w:rPr>
              <w:t>24-06</w:t>
            </w:r>
          </w:p>
        </w:tc>
        <w:tc>
          <w:tcPr>
            <w:tcW w:w="1331" w:type="dxa"/>
            <w:tcBorders>
              <w:top w:val="nil"/>
              <w:left w:val="nil"/>
              <w:bottom w:val="nil"/>
              <w:right w:val="single" w:sz="4" w:space="0" w:color="auto"/>
            </w:tcBorders>
            <w:shd w:val="clear" w:color="000000" w:fill="D9D9D9"/>
            <w:vAlign w:val="center"/>
            <w:hideMark/>
          </w:tcPr>
          <w:p w14:paraId="07A10AEB" w14:textId="77777777" w:rsidR="00734E4B" w:rsidRPr="00446822" w:rsidRDefault="00734E4B" w:rsidP="00123A97">
            <w:pPr>
              <w:spacing w:before="0" w:after="0"/>
              <w:jc w:val="center"/>
              <w:rPr>
                <w:rFonts w:cs="Arial"/>
                <w:b/>
                <w:bCs/>
                <w:snapToGrid/>
                <w:color w:val="000000"/>
                <w:sz w:val="14"/>
                <w:szCs w:val="14"/>
                <w:highlight w:val="yellow"/>
                <w:lang w:eastAsia="nb-NO"/>
              </w:rPr>
            </w:pPr>
            <w:r w:rsidRPr="00446822">
              <w:rPr>
                <w:rFonts w:cs="Arial"/>
                <w:b/>
                <w:bCs/>
                <w:snapToGrid/>
                <w:color w:val="000000"/>
                <w:sz w:val="14"/>
                <w:szCs w:val="14"/>
                <w:highlight w:val="yellow"/>
                <w:lang w:eastAsia="nb-NO"/>
              </w:rPr>
              <w:t>06-17</w:t>
            </w:r>
          </w:p>
        </w:tc>
        <w:tc>
          <w:tcPr>
            <w:tcW w:w="1363" w:type="dxa"/>
            <w:tcBorders>
              <w:top w:val="nil"/>
              <w:left w:val="nil"/>
              <w:bottom w:val="nil"/>
              <w:right w:val="single" w:sz="4" w:space="0" w:color="auto"/>
            </w:tcBorders>
            <w:shd w:val="clear" w:color="000000" w:fill="D9D9D9"/>
            <w:vAlign w:val="center"/>
            <w:hideMark/>
          </w:tcPr>
          <w:p w14:paraId="482C9D3F" w14:textId="77777777" w:rsidR="00734E4B" w:rsidRPr="00446822" w:rsidRDefault="00734E4B" w:rsidP="00123A97">
            <w:pPr>
              <w:spacing w:before="0" w:after="0"/>
              <w:jc w:val="center"/>
              <w:rPr>
                <w:rFonts w:cs="Arial"/>
                <w:b/>
                <w:bCs/>
                <w:snapToGrid/>
                <w:color w:val="000000"/>
                <w:sz w:val="14"/>
                <w:szCs w:val="14"/>
                <w:highlight w:val="yellow"/>
                <w:lang w:eastAsia="nb-NO"/>
              </w:rPr>
            </w:pPr>
            <w:r w:rsidRPr="00446822">
              <w:rPr>
                <w:rFonts w:cs="Arial"/>
                <w:b/>
                <w:bCs/>
                <w:snapToGrid/>
                <w:color w:val="000000"/>
                <w:sz w:val="14"/>
                <w:szCs w:val="14"/>
                <w:highlight w:val="yellow"/>
                <w:lang w:eastAsia="nb-NO"/>
              </w:rPr>
              <w:t>17-24</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2995A32" w14:textId="77777777" w:rsidR="00734E4B" w:rsidRPr="00446822" w:rsidRDefault="00734E4B" w:rsidP="00123A97">
            <w:pPr>
              <w:spacing w:before="0" w:after="0"/>
              <w:rPr>
                <w:rFonts w:cs="Arial"/>
                <w:b/>
                <w:bCs/>
                <w:snapToGrid/>
                <w:color w:val="000000"/>
                <w:sz w:val="14"/>
                <w:szCs w:val="14"/>
                <w:lang w:eastAsia="nb-NO"/>
              </w:rPr>
            </w:pPr>
          </w:p>
        </w:tc>
      </w:tr>
      <w:tr w:rsidR="00734E4B" w:rsidRPr="00BD666C" w14:paraId="0ACEB4EB" w14:textId="77777777" w:rsidTr="00446822">
        <w:trPr>
          <w:trHeight w:val="255"/>
        </w:trPr>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CFF247" w14:textId="77777777" w:rsidR="00734E4B" w:rsidRPr="00446822" w:rsidRDefault="00734E4B" w:rsidP="00123A97">
            <w:pPr>
              <w:spacing w:before="0" w:after="0"/>
              <w:rPr>
                <w:rFonts w:cs="Arial"/>
                <w:snapToGrid/>
                <w:color w:val="000000"/>
                <w:sz w:val="14"/>
                <w:szCs w:val="14"/>
                <w:lang w:eastAsia="nb-NO"/>
              </w:rPr>
            </w:pPr>
            <w:r w:rsidRPr="00446822">
              <w:rPr>
                <w:rFonts w:cs="Arial"/>
                <w:snapToGrid/>
                <w:color w:val="000000"/>
                <w:sz w:val="14"/>
                <w:szCs w:val="14"/>
                <w:lang w:eastAsia="nb-NO"/>
              </w:rPr>
              <w:t>Indre by</w:t>
            </w:r>
          </w:p>
        </w:tc>
        <w:tc>
          <w:tcPr>
            <w:tcW w:w="1363" w:type="dxa"/>
            <w:tcBorders>
              <w:top w:val="single" w:sz="4" w:space="0" w:color="000000"/>
              <w:left w:val="nil"/>
              <w:bottom w:val="single" w:sz="4" w:space="0" w:color="000000"/>
              <w:right w:val="single" w:sz="4" w:space="0" w:color="000000"/>
            </w:tcBorders>
            <w:shd w:val="clear" w:color="auto" w:fill="auto"/>
            <w:noWrap/>
            <w:vAlign w:val="center"/>
          </w:tcPr>
          <w:p w14:paraId="318E6ADB" w14:textId="2113BD19" w:rsidR="00734E4B" w:rsidRPr="00446822" w:rsidRDefault="00734E4B" w:rsidP="00123A97">
            <w:pPr>
              <w:spacing w:before="0" w:after="0"/>
              <w:jc w:val="center"/>
              <w:rPr>
                <w:rFonts w:cs="Arial"/>
                <w:snapToGrid/>
                <w:color w:val="000000"/>
                <w:sz w:val="14"/>
                <w:szCs w:val="14"/>
                <w:lang w:eastAsia="nb-NO"/>
              </w:rPr>
            </w:pPr>
          </w:p>
        </w:tc>
        <w:tc>
          <w:tcPr>
            <w:tcW w:w="1341" w:type="dxa"/>
            <w:tcBorders>
              <w:top w:val="single" w:sz="4" w:space="0" w:color="000000"/>
              <w:left w:val="nil"/>
              <w:bottom w:val="single" w:sz="4" w:space="0" w:color="000000"/>
              <w:right w:val="single" w:sz="4" w:space="0" w:color="000000"/>
            </w:tcBorders>
            <w:shd w:val="clear" w:color="auto" w:fill="auto"/>
            <w:noWrap/>
            <w:vAlign w:val="center"/>
          </w:tcPr>
          <w:p w14:paraId="3FA62C59" w14:textId="438D5C1E"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single" w:sz="4" w:space="0" w:color="000000"/>
              <w:left w:val="nil"/>
              <w:bottom w:val="single" w:sz="4" w:space="0" w:color="000000"/>
              <w:right w:val="single" w:sz="4" w:space="0" w:color="000000"/>
            </w:tcBorders>
            <w:shd w:val="clear" w:color="auto" w:fill="auto"/>
            <w:noWrap/>
            <w:vAlign w:val="center"/>
          </w:tcPr>
          <w:p w14:paraId="65003589" w14:textId="2F008F7C" w:rsidR="00734E4B" w:rsidRPr="00446822" w:rsidRDefault="00734E4B" w:rsidP="00123A97">
            <w:pPr>
              <w:spacing w:before="0" w:after="0"/>
              <w:jc w:val="center"/>
              <w:rPr>
                <w:rFonts w:cs="Arial"/>
                <w:snapToGrid/>
                <w:color w:val="000000"/>
                <w:sz w:val="14"/>
                <w:szCs w:val="14"/>
                <w:lang w:eastAsia="nb-NO"/>
              </w:rPr>
            </w:pPr>
          </w:p>
        </w:tc>
        <w:tc>
          <w:tcPr>
            <w:tcW w:w="1331" w:type="dxa"/>
            <w:tcBorders>
              <w:top w:val="single" w:sz="4" w:space="0" w:color="000000"/>
              <w:left w:val="nil"/>
              <w:bottom w:val="single" w:sz="4" w:space="0" w:color="000000"/>
              <w:right w:val="single" w:sz="4" w:space="0" w:color="000000"/>
            </w:tcBorders>
            <w:shd w:val="clear" w:color="auto" w:fill="auto"/>
            <w:noWrap/>
            <w:vAlign w:val="center"/>
          </w:tcPr>
          <w:p w14:paraId="6CC96BC0" w14:textId="064F65C9" w:rsidR="00734E4B" w:rsidRPr="00446822" w:rsidRDefault="00734E4B" w:rsidP="00123A97">
            <w:pPr>
              <w:spacing w:before="0" w:after="0"/>
              <w:jc w:val="center"/>
              <w:rPr>
                <w:rFonts w:cs="Arial"/>
                <w:snapToGrid/>
                <w:color w:val="000000"/>
                <w:sz w:val="14"/>
                <w:szCs w:val="14"/>
                <w:lang w:eastAsia="nb-NO"/>
              </w:rPr>
            </w:pPr>
          </w:p>
        </w:tc>
        <w:tc>
          <w:tcPr>
            <w:tcW w:w="1363" w:type="dxa"/>
            <w:tcBorders>
              <w:top w:val="single" w:sz="4" w:space="0" w:color="000000"/>
              <w:left w:val="nil"/>
              <w:bottom w:val="single" w:sz="4" w:space="0" w:color="000000"/>
              <w:right w:val="single" w:sz="4" w:space="0" w:color="000000"/>
            </w:tcBorders>
            <w:shd w:val="clear" w:color="auto" w:fill="auto"/>
            <w:noWrap/>
            <w:vAlign w:val="center"/>
          </w:tcPr>
          <w:p w14:paraId="0637A1CF" w14:textId="2E6225C3"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auto"/>
              <w:right w:val="single" w:sz="4" w:space="0" w:color="auto"/>
            </w:tcBorders>
            <w:shd w:val="clear" w:color="auto" w:fill="auto"/>
            <w:noWrap/>
            <w:vAlign w:val="center"/>
          </w:tcPr>
          <w:p w14:paraId="1F473BD2" w14:textId="0C157625" w:rsidR="00734E4B" w:rsidRPr="00446822" w:rsidRDefault="00734E4B" w:rsidP="00123A97">
            <w:pPr>
              <w:spacing w:before="0" w:after="0"/>
              <w:jc w:val="center"/>
              <w:rPr>
                <w:rFonts w:cs="Arial"/>
                <w:snapToGrid/>
                <w:color w:val="000000"/>
                <w:sz w:val="14"/>
                <w:szCs w:val="14"/>
                <w:lang w:eastAsia="nb-NO"/>
              </w:rPr>
            </w:pPr>
          </w:p>
        </w:tc>
      </w:tr>
      <w:tr w:rsidR="00734E4B" w:rsidRPr="00BD666C" w14:paraId="295C4B35" w14:textId="77777777" w:rsidTr="00446822">
        <w:trPr>
          <w:trHeight w:val="255"/>
        </w:trPr>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36FF55BE" w14:textId="77777777" w:rsidR="00734E4B" w:rsidRPr="00446822" w:rsidRDefault="00734E4B" w:rsidP="00123A97">
            <w:pPr>
              <w:spacing w:before="0" w:after="0"/>
              <w:rPr>
                <w:rFonts w:cs="Arial"/>
                <w:snapToGrid/>
                <w:color w:val="000000"/>
                <w:sz w:val="14"/>
                <w:szCs w:val="14"/>
                <w:lang w:eastAsia="nb-NO"/>
              </w:rPr>
            </w:pPr>
            <w:r w:rsidRPr="00446822">
              <w:rPr>
                <w:rFonts w:cs="Arial"/>
                <w:snapToGrid/>
                <w:color w:val="000000"/>
                <w:sz w:val="14"/>
                <w:szCs w:val="14"/>
                <w:lang w:eastAsia="nb-NO"/>
              </w:rPr>
              <w:t>Nordøst 1</w:t>
            </w:r>
          </w:p>
        </w:tc>
        <w:tc>
          <w:tcPr>
            <w:tcW w:w="1363" w:type="dxa"/>
            <w:tcBorders>
              <w:top w:val="nil"/>
              <w:left w:val="nil"/>
              <w:bottom w:val="single" w:sz="4" w:space="0" w:color="000000"/>
              <w:right w:val="single" w:sz="4" w:space="0" w:color="000000"/>
            </w:tcBorders>
            <w:shd w:val="clear" w:color="auto" w:fill="auto"/>
            <w:noWrap/>
            <w:vAlign w:val="center"/>
          </w:tcPr>
          <w:p w14:paraId="7C89209A" w14:textId="77777777" w:rsidR="00734E4B" w:rsidRPr="00446822" w:rsidRDefault="00734E4B" w:rsidP="00123A97">
            <w:pPr>
              <w:spacing w:before="0" w:after="0"/>
              <w:jc w:val="center"/>
              <w:rPr>
                <w:rFonts w:cs="Arial"/>
                <w:snapToGrid/>
                <w:color w:val="000000"/>
                <w:sz w:val="14"/>
                <w:szCs w:val="14"/>
                <w:lang w:eastAsia="nb-NO"/>
              </w:rPr>
            </w:pPr>
          </w:p>
        </w:tc>
        <w:tc>
          <w:tcPr>
            <w:tcW w:w="1341" w:type="dxa"/>
            <w:tcBorders>
              <w:top w:val="nil"/>
              <w:left w:val="nil"/>
              <w:bottom w:val="single" w:sz="4" w:space="0" w:color="000000"/>
              <w:right w:val="single" w:sz="4" w:space="0" w:color="000000"/>
            </w:tcBorders>
            <w:shd w:val="clear" w:color="auto" w:fill="auto"/>
            <w:noWrap/>
            <w:vAlign w:val="center"/>
          </w:tcPr>
          <w:p w14:paraId="33B4B832"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000000"/>
              <w:right w:val="single" w:sz="4" w:space="0" w:color="000000"/>
            </w:tcBorders>
            <w:shd w:val="clear" w:color="auto" w:fill="auto"/>
            <w:noWrap/>
            <w:vAlign w:val="center"/>
          </w:tcPr>
          <w:p w14:paraId="370B2092" w14:textId="77777777" w:rsidR="00734E4B" w:rsidRPr="00446822" w:rsidRDefault="00734E4B" w:rsidP="00123A97">
            <w:pPr>
              <w:spacing w:before="0" w:after="0"/>
              <w:jc w:val="center"/>
              <w:rPr>
                <w:rFonts w:cs="Arial"/>
                <w:snapToGrid/>
                <w:color w:val="000000"/>
                <w:sz w:val="14"/>
                <w:szCs w:val="14"/>
                <w:lang w:eastAsia="nb-NO"/>
              </w:rPr>
            </w:pPr>
          </w:p>
        </w:tc>
        <w:tc>
          <w:tcPr>
            <w:tcW w:w="1331" w:type="dxa"/>
            <w:tcBorders>
              <w:top w:val="nil"/>
              <w:left w:val="nil"/>
              <w:bottom w:val="single" w:sz="4" w:space="0" w:color="000000"/>
              <w:right w:val="single" w:sz="4" w:space="0" w:color="000000"/>
            </w:tcBorders>
            <w:shd w:val="clear" w:color="auto" w:fill="auto"/>
            <w:noWrap/>
            <w:vAlign w:val="center"/>
          </w:tcPr>
          <w:p w14:paraId="6923C52E" w14:textId="77777777" w:rsidR="00734E4B" w:rsidRPr="00446822" w:rsidRDefault="00734E4B" w:rsidP="00123A97">
            <w:pPr>
              <w:spacing w:before="0" w:after="0"/>
              <w:jc w:val="center"/>
              <w:rPr>
                <w:rFonts w:cs="Arial"/>
                <w:snapToGrid/>
                <w:color w:val="000000"/>
                <w:sz w:val="14"/>
                <w:szCs w:val="14"/>
                <w:lang w:eastAsia="nb-NO"/>
              </w:rPr>
            </w:pPr>
          </w:p>
        </w:tc>
        <w:tc>
          <w:tcPr>
            <w:tcW w:w="1363" w:type="dxa"/>
            <w:tcBorders>
              <w:top w:val="nil"/>
              <w:left w:val="nil"/>
              <w:bottom w:val="single" w:sz="4" w:space="0" w:color="000000"/>
              <w:right w:val="single" w:sz="4" w:space="0" w:color="000000"/>
            </w:tcBorders>
            <w:shd w:val="clear" w:color="auto" w:fill="auto"/>
            <w:noWrap/>
            <w:vAlign w:val="center"/>
          </w:tcPr>
          <w:p w14:paraId="1C5069DA"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auto"/>
              <w:right w:val="single" w:sz="4" w:space="0" w:color="auto"/>
            </w:tcBorders>
            <w:shd w:val="clear" w:color="auto" w:fill="auto"/>
            <w:noWrap/>
            <w:vAlign w:val="center"/>
          </w:tcPr>
          <w:p w14:paraId="53F99880" w14:textId="77777777" w:rsidR="00734E4B" w:rsidRPr="00446822" w:rsidRDefault="00734E4B" w:rsidP="00123A97">
            <w:pPr>
              <w:spacing w:before="0" w:after="0"/>
              <w:jc w:val="center"/>
              <w:rPr>
                <w:rFonts w:cs="Arial"/>
                <w:snapToGrid/>
                <w:color w:val="000000"/>
                <w:sz w:val="14"/>
                <w:szCs w:val="14"/>
                <w:lang w:eastAsia="nb-NO"/>
              </w:rPr>
            </w:pPr>
          </w:p>
        </w:tc>
      </w:tr>
      <w:tr w:rsidR="00734E4B" w:rsidRPr="00BD666C" w14:paraId="59D93817" w14:textId="77777777" w:rsidTr="00446822">
        <w:trPr>
          <w:trHeight w:val="255"/>
        </w:trPr>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54BDE886" w14:textId="77777777" w:rsidR="00734E4B" w:rsidRPr="00446822" w:rsidRDefault="00734E4B" w:rsidP="00123A97">
            <w:pPr>
              <w:spacing w:before="0" w:after="0"/>
              <w:rPr>
                <w:rFonts w:cs="Arial"/>
                <w:snapToGrid/>
                <w:color w:val="000000"/>
                <w:sz w:val="14"/>
                <w:szCs w:val="14"/>
                <w:lang w:eastAsia="nb-NO"/>
              </w:rPr>
            </w:pPr>
            <w:r w:rsidRPr="00446822">
              <w:rPr>
                <w:rFonts w:cs="Arial"/>
                <w:snapToGrid/>
                <w:color w:val="000000"/>
                <w:sz w:val="14"/>
                <w:szCs w:val="14"/>
                <w:lang w:eastAsia="nb-NO"/>
              </w:rPr>
              <w:t>Nordøst 2</w:t>
            </w:r>
          </w:p>
        </w:tc>
        <w:tc>
          <w:tcPr>
            <w:tcW w:w="1363" w:type="dxa"/>
            <w:tcBorders>
              <w:top w:val="nil"/>
              <w:left w:val="nil"/>
              <w:bottom w:val="single" w:sz="4" w:space="0" w:color="000000"/>
              <w:right w:val="single" w:sz="4" w:space="0" w:color="000000"/>
            </w:tcBorders>
            <w:shd w:val="clear" w:color="auto" w:fill="auto"/>
            <w:noWrap/>
            <w:vAlign w:val="center"/>
          </w:tcPr>
          <w:p w14:paraId="148E4655" w14:textId="77777777" w:rsidR="00734E4B" w:rsidRPr="00446822" w:rsidRDefault="00734E4B" w:rsidP="00123A97">
            <w:pPr>
              <w:spacing w:before="0" w:after="0"/>
              <w:jc w:val="center"/>
              <w:rPr>
                <w:rFonts w:cs="Arial"/>
                <w:snapToGrid/>
                <w:color w:val="000000"/>
                <w:sz w:val="14"/>
                <w:szCs w:val="14"/>
                <w:lang w:eastAsia="nb-NO"/>
              </w:rPr>
            </w:pPr>
          </w:p>
        </w:tc>
        <w:tc>
          <w:tcPr>
            <w:tcW w:w="1341" w:type="dxa"/>
            <w:tcBorders>
              <w:top w:val="nil"/>
              <w:left w:val="nil"/>
              <w:bottom w:val="single" w:sz="4" w:space="0" w:color="000000"/>
              <w:right w:val="single" w:sz="4" w:space="0" w:color="000000"/>
            </w:tcBorders>
            <w:shd w:val="clear" w:color="auto" w:fill="auto"/>
            <w:noWrap/>
            <w:vAlign w:val="center"/>
          </w:tcPr>
          <w:p w14:paraId="312CE2B4"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000000"/>
              <w:right w:val="single" w:sz="4" w:space="0" w:color="000000"/>
            </w:tcBorders>
            <w:shd w:val="clear" w:color="auto" w:fill="auto"/>
            <w:noWrap/>
            <w:vAlign w:val="center"/>
          </w:tcPr>
          <w:p w14:paraId="2201D33B" w14:textId="77777777" w:rsidR="00734E4B" w:rsidRPr="00446822" w:rsidRDefault="00734E4B" w:rsidP="00123A97">
            <w:pPr>
              <w:spacing w:before="0" w:after="0"/>
              <w:jc w:val="center"/>
              <w:rPr>
                <w:rFonts w:cs="Arial"/>
                <w:snapToGrid/>
                <w:color w:val="000000"/>
                <w:sz w:val="14"/>
                <w:szCs w:val="14"/>
                <w:lang w:eastAsia="nb-NO"/>
              </w:rPr>
            </w:pPr>
          </w:p>
        </w:tc>
        <w:tc>
          <w:tcPr>
            <w:tcW w:w="1331" w:type="dxa"/>
            <w:tcBorders>
              <w:top w:val="nil"/>
              <w:left w:val="nil"/>
              <w:bottom w:val="single" w:sz="4" w:space="0" w:color="000000"/>
              <w:right w:val="single" w:sz="4" w:space="0" w:color="000000"/>
            </w:tcBorders>
            <w:shd w:val="clear" w:color="auto" w:fill="auto"/>
            <w:noWrap/>
            <w:vAlign w:val="center"/>
          </w:tcPr>
          <w:p w14:paraId="220FD724" w14:textId="77777777" w:rsidR="00734E4B" w:rsidRPr="00446822" w:rsidRDefault="00734E4B" w:rsidP="00123A97">
            <w:pPr>
              <w:spacing w:before="0" w:after="0"/>
              <w:jc w:val="center"/>
              <w:rPr>
                <w:rFonts w:cs="Arial"/>
                <w:snapToGrid/>
                <w:color w:val="000000"/>
                <w:sz w:val="14"/>
                <w:szCs w:val="14"/>
                <w:lang w:eastAsia="nb-NO"/>
              </w:rPr>
            </w:pPr>
          </w:p>
        </w:tc>
        <w:tc>
          <w:tcPr>
            <w:tcW w:w="1363" w:type="dxa"/>
            <w:tcBorders>
              <w:top w:val="nil"/>
              <w:left w:val="nil"/>
              <w:bottom w:val="single" w:sz="4" w:space="0" w:color="000000"/>
              <w:right w:val="single" w:sz="4" w:space="0" w:color="000000"/>
            </w:tcBorders>
            <w:shd w:val="clear" w:color="auto" w:fill="auto"/>
            <w:noWrap/>
            <w:vAlign w:val="center"/>
          </w:tcPr>
          <w:p w14:paraId="54BD3F64"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auto"/>
              <w:right w:val="single" w:sz="4" w:space="0" w:color="auto"/>
            </w:tcBorders>
            <w:shd w:val="clear" w:color="auto" w:fill="auto"/>
            <w:noWrap/>
            <w:vAlign w:val="center"/>
          </w:tcPr>
          <w:p w14:paraId="7B35CBD2" w14:textId="77777777" w:rsidR="00734E4B" w:rsidRPr="00446822" w:rsidRDefault="00734E4B" w:rsidP="00123A97">
            <w:pPr>
              <w:spacing w:before="0" w:after="0"/>
              <w:jc w:val="center"/>
              <w:rPr>
                <w:rFonts w:cs="Arial"/>
                <w:snapToGrid/>
                <w:color w:val="000000"/>
                <w:sz w:val="14"/>
                <w:szCs w:val="14"/>
                <w:lang w:eastAsia="nb-NO"/>
              </w:rPr>
            </w:pPr>
          </w:p>
        </w:tc>
      </w:tr>
      <w:tr w:rsidR="00734E4B" w:rsidRPr="00BD666C" w14:paraId="2C3E89C8" w14:textId="77777777" w:rsidTr="00446822">
        <w:trPr>
          <w:trHeight w:val="255"/>
        </w:trPr>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7D49AD7B" w14:textId="77777777" w:rsidR="00734E4B" w:rsidRPr="00446822" w:rsidRDefault="00734E4B" w:rsidP="00123A97">
            <w:pPr>
              <w:spacing w:before="0" w:after="0"/>
              <w:rPr>
                <w:rFonts w:cs="Arial"/>
                <w:snapToGrid/>
                <w:color w:val="000000"/>
                <w:sz w:val="14"/>
                <w:szCs w:val="14"/>
                <w:lang w:eastAsia="nb-NO"/>
              </w:rPr>
            </w:pPr>
            <w:r w:rsidRPr="00446822">
              <w:rPr>
                <w:rFonts w:cs="Arial"/>
                <w:snapToGrid/>
                <w:color w:val="000000"/>
                <w:sz w:val="14"/>
                <w:szCs w:val="14"/>
                <w:lang w:eastAsia="nb-NO"/>
              </w:rPr>
              <w:t>Nordøst 3</w:t>
            </w:r>
          </w:p>
        </w:tc>
        <w:tc>
          <w:tcPr>
            <w:tcW w:w="1363" w:type="dxa"/>
            <w:tcBorders>
              <w:top w:val="nil"/>
              <w:left w:val="nil"/>
              <w:bottom w:val="single" w:sz="4" w:space="0" w:color="000000"/>
              <w:right w:val="single" w:sz="4" w:space="0" w:color="000000"/>
            </w:tcBorders>
            <w:shd w:val="clear" w:color="auto" w:fill="auto"/>
            <w:noWrap/>
            <w:vAlign w:val="center"/>
          </w:tcPr>
          <w:p w14:paraId="0E9153CE" w14:textId="77777777" w:rsidR="00734E4B" w:rsidRPr="00446822" w:rsidRDefault="00734E4B" w:rsidP="00123A97">
            <w:pPr>
              <w:spacing w:before="0" w:after="0"/>
              <w:jc w:val="center"/>
              <w:rPr>
                <w:rFonts w:cs="Arial"/>
                <w:snapToGrid/>
                <w:color w:val="000000"/>
                <w:sz w:val="14"/>
                <w:szCs w:val="14"/>
                <w:lang w:eastAsia="nb-NO"/>
              </w:rPr>
            </w:pPr>
          </w:p>
        </w:tc>
        <w:tc>
          <w:tcPr>
            <w:tcW w:w="1341" w:type="dxa"/>
            <w:tcBorders>
              <w:top w:val="nil"/>
              <w:left w:val="nil"/>
              <w:bottom w:val="single" w:sz="4" w:space="0" w:color="000000"/>
              <w:right w:val="single" w:sz="4" w:space="0" w:color="000000"/>
            </w:tcBorders>
            <w:shd w:val="clear" w:color="auto" w:fill="auto"/>
            <w:noWrap/>
            <w:vAlign w:val="center"/>
          </w:tcPr>
          <w:p w14:paraId="7848ACB8"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000000"/>
              <w:right w:val="single" w:sz="4" w:space="0" w:color="000000"/>
            </w:tcBorders>
            <w:shd w:val="clear" w:color="auto" w:fill="auto"/>
            <w:noWrap/>
            <w:vAlign w:val="center"/>
          </w:tcPr>
          <w:p w14:paraId="17171977" w14:textId="77777777" w:rsidR="00734E4B" w:rsidRPr="00446822" w:rsidRDefault="00734E4B" w:rsidP="00123A97">
            <w:pPr>
              <w:spacing w:before="0" w:after="0"/>
              <w:jc w:val="center"/>
              <w:rPr>
                <w:rFonts w:cs="Arial"/>
                <w:snapToGrid/>
                <w:color w:val="000000"/>
                <w:sz w:val="14"/>
                <w:szCs w:val="14"/>
                <w:lang w:eastAsia="nb-NO"/>
              </w:rPr>
            </w:pPr>
          </w:p>
        </w:tc>
        <w:tc>
          <w:tcPr>
            <w:tcW w:w="1331" w:type="dxa"/>
            <w:tcBorders>
              <w:top w:val="nil"/>
              <w:left w:val="nil"/>
              <w:bottom w:val="single" w:sz="4" w:space="0" w:color="000000"/>
              <w:right w:val="single" w:sz="4" w:space="0" w:color="000000"/>
            </w:tcBorders>
            <w:shd w:val="clear" w:color="auto" w:fill="auto"/>
            <w:noWrap/>
            <w:vAlign w:val="center"/>
          </w:tcPr>
          <w:p w14:paraId="534077D7" w14:textId="77777777" w:rsidR="00734E4B" w:rsidRPr="00446822" w:rsidRDefault="00734E4B" w:rsidP="00123A97">
            <w:pPr>
              <w:spacing w:before="0" w:after="0"/>
              <w:jc w:val="center"/>
              <w:rPr>
                <w:rFonts w:cs="Arial"/>
                <w:snapToGrid/>
                <w:color w:val="000000"/>
                <w:sz w:val="14"/>
                <w:szCs w:val="14"/>
                <w:lang w:eastAsia="nb-NO"/>
              </w:rPr>
            </w:pPr>
          </w:p>
        </w:tc>
        <w:tc>
          <w:tcPr>
            <w:tcW w:w="1363" w:type="dxa"/>
            <w:tcBorders>
              <w:top w:val="nil"/>
              <w:left w:val="nil"/>
              <w:bottom w:val="single" w:sz="4" w:space="0" w:color="000000"/>
              <w:right w:val="single" w:sz="4" w:space="0" w:color="000000"/>
            </w:tcBorders>
            <w:shd w:val="clear" w:color="auto" w:fill="auto"/>
            <w:noWrap/>
            <w:vAlign w:val="center"/>
          </w:tcPr>
          <w:p w14:paraId="6B4246F3"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auto"/>
              <w:right w:val="single" w:sz="4" w:space="0" w:color="auto"/>
            </w:tcBorders>
            <w:shd w:val="clear" w:color="auto" w:fill="auto"/>
            <w:noWrap/>
            <w:vAlign w:val="center"/>
          </w:tcPr>
          <w:p w14:paraId="68A8BBEE" w14:textId="77777777" w:rsidR="00734E4B" w:rsidRPr="00446822" w:rsidRDefault="00734E4B" w:rsidP="00123A97">
            <w:pPr>
              <w:spacing w:before="0" w:after="0"/>
              <w:jc w:val="center"/>
              <w:rPr>
                <w:rFonts w:cs="Arial"/>
                <w:snapToGrid/>
                <w:color w:val="000000"/>
                <w:sz w:val="14"/>
                <w:szCs w:val="14"/>
                <w:lang w:eastAsia="nb-NO"/>
              </w:rPr>
            </w:pPr>
          </w:p>
        </w:tc>
      </w:tr>
      <w:tr w:rsidR="00734E4B" w:rsidRPr="00BD666C" w14:paraId="431D2288" w14:textId="77777777" w:rsidTr="00446822">
        <w:trPr>
          <w:trHeight w:val="255"/>
        </w:trPr>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76387BD8" w14:textId="77777777" w:rsidR="00734E4B" w:rsidRPr="00446822" w:rsidRDefault="00734E4B" w:rsidP="00123A97">
            <w:pPr>
              <w:spacing w:before="0" w:after="0"/>
              <w:rPr>
                <w:rFonts w:cs="Arial"/>
                <w:snapToGrid/>
                <w:color w:val="000000"/>
                <w:sz w:val="14"/>
                <w:szCs w:val="14"/>
                <w:lang w:eastAsia="nb-NO"/>
              </w:rPr>
            </w:pPr>
            <w:r w:rsidRPr="00446822">
              <w:rPr>
                <w:rFonts w:cs="Arial"/>
                <w:snapToGrid/>
                <w:color w:val="000000"/>
                <w:sz w:val="14"/>
                <w:szCs w:val="14"/>
                <w:lang w:eastAsia="nb-NO"/>
              </w:rPr>
              <w:t>Nordøst 4</w:t>
            </w:r>
          </w:p>
        </w:tc>
        <w:tc>
          <w:tcPr>
            <w:tcW w:w="1363" w:type="dxa"/>
            <w:tcBorders>
              <w:top w:val="nil"/>
              <w:left w:val="nil"/>
              <w:bottom w:val="single" w:sz="4" w:space="0" w:color="000000"/>
              <w:right w:val="single" w:sz="4" w:space="0" w:color="000000"/>
            </w:tcBorders>
            <w:shd w:val="clear" w:color="auto" w:fill="auto"/>
            <w:noWrap/>
            <w:vAlign w:val="center"/>
          </w:tcPr>
          <w:p w14:paraId="6FF40487" w14:textId="77777777" w:rsidR="00734E4B" w:rsidRPr="00446822" w:rsidRDefault="00734E4B" w:rsidP="00123A97">
            <w:pPr>
              <w:spacing w:before="0" w:after="0"/>
              <w:jc w:val="center"/>
              <w:rPr>
                <w:rFonts w:cs="Arial"/>
                <w:snapToGrid/>
                <w:color w:val="000000"/>
                <w:sz w:val="14"/>
                <w:szCs w:val="14"/>
                <w:lang w:eastAsia="nb-NO"/>
              </w:rPr>
            </w:pPr>
          </w:p>
        </w:tc>
        <w:tc>
          <w:tcPr>
            <w:tcW w:w="1341" w:type="dxa"/>
            <w:tcBorders>
              <w:top w:val="nil"/>
              <w:left w:val="nil"/>
              <w:bottom w:val="single" w:sz="4" w:space="0" w:color="000000"/>
              <w:right w:val="single" w:sz="4" w:space="0" w:color="000000"/>
            </w:tcBorders>
            <w:shd w:val="clear" w:color="auto" w:fill="auto"/>
            <w:noWrap/>
            <w:vAlign w:val="center"/>
          </w:tcPr>
          <w:p w14:paraId="7F5EA101"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000000"/>
              <w:right w:val="single" w:sz="4" w:space="0" w:color="000000"/>
            </w:tcBorders>
            <w:shd w:val="clear" w:color="auto" w:fill="auto"/>
            <w:noWrap/>
            <w:vAlign w:val="center"/>
          </w:tcPr>
          <w:p w14:paraId="6C53AE34" w14:textId="77777777" w:rsidR="00734E4B" w:rsidRPr="00446822" w:rsidRDefault="00734E4B" w:rsidP="00123A97">
            <w:pPr>
              <w:spacing w:before="0" w:after="0"/>
              <w:jc w:val="center"/>
              <w:rPr>
                <w:rFonts w:cs="Arial"/>
                <w:snapToGrid/>
                <w:color w:val="000000"/>
                <w:sz w:val="14"/>
                <w:szCs w:val="14"/>
                <w:lang w:eastAsia="nb-NO"/>
              </w:rPr>
            </w:pPr>
          </w:p>
        </w:tc>
        <w:tc>
          <w:tcPr>
            <w:tcW w:w="1331" w:type="dxa"/>
            <w:tcBorders>
              <w:top w:val="nil"/>
              <w:left w:val="nil"/>
              <w:bottom w:val="single" w:sz="4" w:space="0" w:color="000000"/>
              <w:right w:val="single" w:sz="4" w:space="0" w:color="000000"/>
            </w:tcBorders>
            <w:shd w:val="clear" w:color="auto" w:fill="auto"/>
            <w:noWrap/>
            <w:vAlign w:val="center"/>
          </w:tcPr>
          <w:p w14:paraId="2C82A325" w14:textId="77777777" w:rsidR="00734E4B" w:rsidRPr="00446822" w:rsidRDefault="00734E4B" w:rsidP="00123A97">
            <w:pPr>
              <w:spacing w:before="0" w:after="0"/>
              <w:jc w:val="center"/>
              <w:rPr>
                <w:rFonts w:cs="Arial"/>
                <w:snapToGrid/>
                <w:color w:val="000000"/>
                <w:sz w:val="14"/>
                <w:szCs w:val="14"/>
                <w:lang w:eastAsia="nb-NO"/>
              </w:rPr>
            </w:pPr>
          </w:p>
        </w:tc>
        <w:tc>
          <w:tcPr>
            <w:tcW w:w="1363" w:type="dxa"/>
            <w:tcBorders>
              <w:top w:val="nil"/>
              <w:left w:val="nil"/>
              <w:bottom w:val="single" w:sz="4" w:space="0" w:color="000000"/>
              <w:right w:val="single" w:sz="4" w:space="0" w:color="000000"/>
            </w:tcBorders>
            <w:shd w:val="clear" w:color="auto" w:fill="auto"/>
            <w:noWrap/>
            <w:vAlign w:val="center"/>
          </w:tcPr>
          <w:p w14:paraId="2AB97BFD"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auto"/>
              <w:right w:val="single" w:sz="4" w:space="0" w:color="auto"/>
            </w:tcBorders>
            <w:shd w:val="clear" w:color="auto" w:fill="auto"/>
            <w:noWrap/>
            <w:vAlign w:val="center"/>
          </w:tcPr>
          <w:p w14:paraId="28D65F92" w14:textId="77777777" w:rsidR="00734E4B" w:rsidRPr="00446822" w:rsidRDefault="00734E4B" w:rsidP="00123A97">
            <w:pPr>
              <w:spacing w:before="0" w:after="0"/>
              <w:jc w:val="center"/>
              <w:rPr>
                <w:rFonts w:cs="Arial"/>
                <w:snapToGrid/>
                <w:color w:val="000000"/>
                <w:sz w:val="14"/>
                <w:szCs w:val="14"/>
                <w:lang w:eastAsia="nb-NO"/>
              </w:rPr>
            </w:pPr>
          </w:p>
        </w:tc>
      </w:tr>
      <w:tr w:rsidR="00734E4B" w:rsidRPr="00BD666C" w14:paraId="45A7B1D2" w14:textId="77777777" w:rsidTr="00446822">
        <w:trPr>
          <w:trHeight w:val="255"/>
        </w:trPr>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4FC2819D" w14:textId="77777777" w:rsidR="00734E4B" w:rsidRPr="00446822" w:rsidRDefault="00734E4B" w:rsidP="00123A97">
            <w:pPr>
              <w:spacing w:before="0" w:after="0"/>
              <w:rPr>
                <w:rFonts w:cs="Arial"/>
                <w:snapToGrid/>
                <w:color w:val="000000"/>
                <w:sz w:val="14"/>
                <w:szCs w:val="14"/>
                <w:lang w:eastAsia="nb-NO"/>
              </w:rPr>
            </w:pPr>
            <w:r w:rsidRPr="00446822">
              <w:rPr>
                <w:rFonts w:cs="Arial"/>
                <w:snapToGrid/>
                <w:color w:val="000000"/>
                <w:sz w:val="14"/>
                <w:szCs w:val="14"/>
                <w:lang w:eastAsia="nb-NO"/>
              </w:rPr>
              <w:t>Sør 1</w:t>
            </w:r>
          </w:p>
        </w:tc>
        <w:tc>
          <w:tcPr>
            <w:tcW w:w="1363" w:type="dxa"/>
            <w:tcBorders>
              <w:top w:val="nil"/>
              <w:left w:val="nil"/>
              <w:bottom w:val="single" w:sz="4" w:space="0" w:color="000000"/>
              <w:right w:val="single" w:sz="4" w:space="0" w:color="000000"/>
            </w:tcBorders>
            <w:shd w:val="clear" w:color="auto" w:fill="auto"/>
            <w:noWrap/>
            <w:vAlign w:val="center"/>
          </w:tcPr>
          <w:p w14:paraId="73F34570" w14:textId="77777777" w:rsidR="00734E4B" w:rsidRPr="00446822" w:rsidRDefault="00734E4B" w:rsidP="00123A97">
            <w:pPr>
              <w:spacing w:before="0" w:after="0"/>
              <w:jc w:val="center"/>
              <w:rPr>
                <w:rFonts w:cs="Arial"/>
                <w:snapToGrid/>
                <w:color w:val="000000"/>
                <w:sz w:val="14"/>
                <w:szCs w:val="14"/>
                <w:lang w:eastAsia="nb-NO"/>
              </w:rPr>
            </w:pPr>
          </w:p>
        </w:tc>
        <w:tc>
          <w:tcPr>
            <w:tcW w:w="1341" w:type="dxa"/>
            <w:tcBorders>
              <w:top w:val="nil"/>
              <w:left w:val="nil"/>
              <w:bottom w:val="single" w:sz="4" w:space="0" w:color="000000"/>
              <w:right w:val="single" w:sz="4" w:space="0" w:color="000000"/>
            </w:tcBorders>
            <w:shd w:val="clear" w:color="auto" w:fill="auto"/>
            <w:noWrap/>
            <w:vAlign w:val="center"/>
          </w:tcPr>
          <w:p w14:paraId="56BBDEFC"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000000"/>
              <w:right w:val="single" w:sz="4" w:space="0" w:color="000000"/>
            </w:tcBorders>
            <w:shd w:val="clear" w:color="auto" w:fill="auto"/>
            <w:noWrap/>
            <w:vAlign w:val="center"/>
          </w:tcPr>
          <w:p w14:paraId="006648C9" w14:textId="77777777" w:rsidR="00734E4B" w:rsidRPr="00446822" w:rsidRDefault="00734E4B" w:rsidP="00123A97">
            <w:pPr>
              <w:spacing w:before="0" w:after="0"/>
              <w:jc w:val="center"/>
              <w:rPr>
                <w:rFonts w:cs="Arial"/>
                <w:snapToGrid/>
                <w:color w:val="000000"/>
                <w:sz w:val="14"/>
                <w:szCs w:val="14"/>
                <w:lang w:eastAsia="nb-NO"/>
              </w:rPr>
            </w:pPr>
          </w:p>
        </w:tc>
        <w:tc>
          <w:tcPr>
            <w:tcW w:w="1331" w:type="dxa"/>
            <w:tcBorders>
              <w:top w:val="nil"/>
              <w:left w:val="nil"/>
              <w:bottom w:val="single" w:sz="4" w:space="0" w:color="000000"/>
              <w:right w:val="single" w:sz="4" w:space="0" w:color="000000"/>
            </w:tcBorders>
            <w:shd w:val="clear" w:color="auto" w:fill="auto"/>
            <w:noWrap/>
            <w:vAlign w:val="center"/>
          </w:tcPr>
          <w:p w14:paraId="5F8A54BB" w14:textId="77777777" w:rsidR="00734E4B" w:rsidRPr="00446822" w:rsidRDefault="00734E4B" w:rsidP="00123A97">
            <w:pPr>
              <w:spacing w:before="0" w:after="0"/>
              <w:jc w:val="center"/>
              <w:rPr>
                <w:rFonts w:cs="Arial"/>
                <w:snapToGrid/>
                <w:color w:val="000000"/>
                <w:sz w:val="14"/>
                <w:szCs w:val="14"/>
                <w:lang w:eastAsia="nb-NO"/>
              </w:rPr>
            </w:pPr>
          </w:p>
        </w:tc>
        <w:tc>
          <w:tcPr>
            <w:tcW w:w="1363" w:type="dxa"/>
            <w:tcBorders>
              <w:top w:val="nil"/>
              <w:left w:val="nil"/>
              <w:bottom w:val="single" w:sz="4" w:space="0" w:color="000000"/>
              <w:right w:val="single" w:sz="4" w:space="0" w:color="000000"/>
            </w:tcBorders>
            <w:shd w:val="clear" w:color="auto" w:fill="auto"/>
            <w:noWrap/>
            <w:vAlign w:val="center"/>
          </w:tcPr>
          <w:p w14:paraId="58E18198"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auto"/>
              <w:right w:val="single" w:sz="4" w:space="0" w:color="auto"/>
            </w:tcBorders>
            <w:shd w:val="clear" w:color="auto" w:fill="auto"/>
            <w:noWrap/>
            <w:vAlign w:val="center"/>
          </w:tcPr>
          <w:p w14:paraId="5E358121" w14:textId="77777777" w:rsidR="00734E4B" w:rsidRPr="00446822" w:rsidRDefault="00734E4B" w:rsidP="00123A97">
            <w:pPr>
              <w:spacing w:before="0" w:after="0"/>
              <w:jc w:val="center"/>
              <w:rPr>
                <w:rFonts w:cs="Arial"/>
                <w:snapToGrid/>
                <w:color w:val="000000"/>
                <w:sz w:val="14"/>
                <w:szCs w:val="14"/>
                <w:lang w:eastAsia="nb-NO"/>
              </w:rPr>
            </w:pPr>
          </w:p>
        </w:tc>
      </w:tr>
      <w:tr w:rsidR="00734E4B" w:rsidRPr="00BD666C" w14:paraId="153C878A" w14:textId="77777777" w:rsidTr="00446822">
        <w:trPr>
          <w:trHeight w:val="255"/>
        </w:trPr>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4D5D8F2B" w14:textId="77777777" w:rsidR="00734E4B" w:rsidRPr="00446822" w:rsidRDefault="00734E4B" w:rsidP="00123A97">
            <w:pPr>
              <w:spacing w:before="0" w:after="0"/>
              <w:rPr>
                <w:rFonts w:cs="Arial"/>
                <w:snapToGrid/>
                <w:color w:val="000000"/>
                <w:sz w:val="14"/>
                <w:szCs w:val="14"/>
                <w:lang w:eastAsia="nb-NO"/>
              </w:rPr>
            </w:pPr>
            <w:r w:rsidRPr="00446822">
              <w:rPr>
                <w:rFonts w:cs="Arial"/>
                <w:snapToGrid/>
                <w:color w:val="000000"/>
                <w:sz w:val="14"/>
                <w:szCs w:val="14"/>
                <w:lang w:eastAsia="nb-NO"/>
              </w:rPr>
              <w:t>Sør 2</w:t>
            </w:r>
          </w:p>
        </w:tc>
        <w:tc>
          <w:tcPr>
            <w:tcW w:w="1363" w:type="dxa"/>
            <w:tcBorders>
              <w:top w:val="nil"/>
              <w:left w:val="nil"/>
              <w:bottom w:val="single" w:sz="4" w:space="0" w:color="000000"/>
              <w:right w:val="single" w:sz="4" w:space="0" w:color="000000"/>
            </w:tcBorders>
            <w:shd w:val="clear" w:color="auto" w:fill="auto"/>
            <w:noWrap/>
            <w:vAlign w:val="center"/>
          </w:tcPr>
          <w:p w14:paraId="194A4236" w14:textId="77777777" w:rsidR="00734E4B" w:rsidRPr="00446822" w:rsidRDefault="00734E4B" w:rsidP="00123A97">
            <w:pPr>
              <w:spacing w:before="0" w:after="0"/>
              <w:jc w:val="center"/>
              <w:rPr>
                <w:rFonts w:cs="Arial"/>
                <w:snapToGrid/>
                <w:color w:val="000000"/>
                <w:sz w:val="14"/>
                <w:szCs w:val="14"/>
                <w:lang w:eastAsia="nb-NO"/>
              </w:rPr>
            </w:pPr>
          </w:p>
        </w:tc>
        <w:tc>
          <w:tcPr>
            <w:tcW w:w="1341" w:type="dxa"/>
            <w:tcBorders>
              <w:top w:val="nil"/>
              <w:left w:val="nil"/>
              <w:bottom w:val="single" w:sz="4" w:space="0" w:color="000000"/>
              <w:right w:val="single" w:sz="4" w:space="0" w:color="000000"/>
            </w:tcBorders>
            <w:shd w:val="clear" w:color="auto" w:fill="auto"/>
            <w:noWrap/>
            <w:vAlign w:val="center"/>
          </w:tcPr>
          <w:p w14:paraId="50DAC012"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000000"/>
              <w:right w:val="single" w:sz="4" w:space="0" w:color="000000"/>
            </w:tcBorders>
            <w:shd w:val="clear" w:color="auto" w:fill="auto"/>
            <w:noWrap/>
            <w:vAlign w:val="center"/>
          </w:tcPr>
          <w:p w14:paraId="7307640D" w14:textId="77777777" w:rsidR="00734E4B" w:rsidRPr="00446822" w:rsidRDefault="00734E4B" w:rsidP="00123A97">
            <w:pPr>
              <w:spacing w:before="0" w:after="0"/>
              <w:jc w:val="center"/>
              <w:rPr>
                <w:rFonts w:cs="Arial"/>
                <w:snapToGrid/>
                <w:color w:val="000000"/>
                <w:sz w:val="14"/>
                <w:szCs w:val="14"/>
                <w:lang w:eastAsia="nb-NO"/>
              </w:rPr>
            </w:pPr>
          </w:p>
        </w:tc>
        <w:tc>
          <w:tcPr>
            <w:tcW w:w="1331" w:type="dxa"/>
            <w:tcBorders>
              <w:top w:val="nil"/>
              <w:left w:val="nil"/>
              <w:bottom w:val="single" w:sz="4" w:space="0" w:color="000000"/>
              <w:right w:val="single" w:sz="4" w:space="0" w:color="000000"/>
            </w:tcBorders>
            <w:shd w:val="clear" w:color="auto" w:fill="auto"/>
            <w:noWrap/>
            <w:vAlign w:val="center"/>
          </w:tcPr>
          <w:p w14:paraId="0A3CD7A3" w14:textId="77777777" w:rsidR="00734E4B" w:rsidRPr="00446822" w:rsidRDefault="00734E4B" w:rsidP="00123A97">
            <w:pPr>
              <w:spacing w:before="0" w:after="0"/>
              <w:jc w:val="center"/>
              <w:rPr>
                <w:rFonts w:cs="Arial"/>
                <w:snapToGrid/>
                <w:color w:val="000000"/>
                <w:sz w:val="14"/>
                <w:szCs w:val="14"/>
                <w:lang w:eastAsia="nb-NO"/>
              </w:rPr>
            </w:pPr>
          </w:p>
        </w:tc>
        <w:tc>
          <w:tcPr>
            <w:tcW w:w="1363" w:type="dxa"/>
            <w:tcBorders>
              <w:top w:val="nil"/>
              <w:left w:val="nil"/>
              <w:bottom w:val="single" w:sz="4" w:space="0" w:color="000000"/>
              <w:right w:val="single" w:sz="4" w:space="0" w:color="000000"/>
            </w:tcBorders>
            <w:shd w:val="clear" w:color="auto" w:fill="auto"/>
            <w:noWrap/>
            <w:vAlign w:val="center"/>
          </w:tcPr>
          <w:p w14:paraId="5B294162"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auto"/>
              <w:right w:val="single" w:sz="4" w:space="0" w:color="auto"/>
            </w:tcBorders>
            <w:shd w:val="clear" w:color="auto" w:fill="auto"/>
            <w:noWrap/>
            <w:vAlign w:val="center"/>
          </w:tcPr>
          <w:p w14:paraId="58BE3D25" w14:textId="77777777" w:rsidR="00734E4B" w:rsidRPr="00446822" w:rsidRDefault="00734E4B" w:rsidP="00123A97">
            <w:pPr>
              <w:spacing w:before="0" w:after="0"/>
              <w:jc w:val="center"/>
              <w:rPr>
                <w:rFonts w:cs="Arial"/>
                <w:snapToGrid/>
                <w:color w:val="000000"/>
                <w:sz w:val="14"/>
                <w:szCs w:val="14"/>
                <w:lang w:eastAsia="nb-NO"/>
              </w:rPr>
            </w:pPr>
          </w:p>
        </w:tc>
      </w:tr>
      <w:tr w:rsidR="00734E4B" w:rsidRPr="00BD666C" w14:paraId="2375D05E" w14:textId="77777777" w:rsidTr="00446822">
        <w:trPr>
          <w:trHeight w:val="255"/>
        </w:trPr>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4E287D78" w14:textId="77777777" w:rsidR="00734E4B" w:rsidRPr="00446822" w:rsidRDefault="00734E4B" w:rsidP="00123A97">
            <w:pPr>
              <w:spacing w:before="0" w:after="0"/>
              <w:rPr>
                <w:rFonts w:cs="Arial"/>
                <w:snapToGrid/>
                <w:color w:val="000000"/>
                <w:sz w:val="14"/>
                <w:szCs w:val="14"/>
                <w:lang w:eastAsia="nb-NO"/>
              </w:rPr>
            </w:pPr>
            <w:r w:rsidRPr="00446822">
              <w:rPr>
                <w:rFonts w:cs="Arial"/>
                <w:snapToGrid/>
                <w:color w:val="000000"/>
                <w:sz w:val="14"/>
                <w:szCs w:val="14"/>
                <w:lang w:eastAsia="nb-NO"/>
              </w:rPr>
              <w:t>Sør 3</w:t>
            </w:r>
          </w:p>
        </w:tc>
        <w:tc>
          <w:tcPr>
            <w:tcW w:w="1363" w:type="dxa"/>
            <w:tcBorders>
              <w:top w:val="nil"/>
              <w:left w:val="nil"/>
              <w:bottom w:val="single" w:sz="4" w:space="0" w:color="000000"/>
              <w:right w:val="single" w:sz="4" w:space="0" w:color="000000"/>
            </w:tcBorders>
            <w:shd w:val="clear" w:color="auto" w:fill="auto"/>
            <w:noWrap/>
            <w:vAlign w:val="center"/>
          </w:tcPr>
          <w:p w14:paraId="02623140" w14:textId="77777777" w:rsidR="00734E4B" w:rsidRPr="00446822" w:rsidRDefault="00734E4B" w:rsidP="00123A97">
            <w:pPr>
              <w:spacing w:before="0" w:after="0"/>
              <w:jc w:val="center"/>
              <w:rPr>
                <w:rFonts w:cs="Arial"/>
                <w:snapToGrid/>
                <w:color w:val="000000"/>
                <w:sz w:val="14"/>
                <w:szCs w:val="14"/>
                <w:lang w:eastAsia="nb-NO"/>
              </w:rPr>
            </w:pPr>
          </w:p>
        </w:tc>
        <w:tc>
          <w:tcPr>
            <w:tcW w:w="1341" w:type="dxa"/>
            <w:tcBorders>
              <w:top w:val="nil"/>
              <w:left w:val="nil"/>
              <w:bottom w:val="single" w:sz="4" w:space="0" w:color="000000"/>
              <w:right w:val="single" w:sz="4" w:space="0" w:color="000000"/>
            </w:tcBorders>
            <w:shd w:val="clear" w:color="auto" w:fill="auto"/>
            <w:noWrap/>
            <w:vAlign w:val="center"/>
          </w:tcPr>
          <w:p w14:paraId="0C0810C3"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000000"/>
              <w:right w:val="single" w:sz="4" w:space="0" w:color="000000"/>
            </w:tcBorders>
            <w:shd w:val="clear" w:color="auto" w:fill="auto"/>
            <w:noWrap/>
            <w:vAlign w:val="center"/>
          </w:tcPr>
          <w:p w14:paraId="2C77B846" w14:textId="77777777" w:rsidR="00734E4B" w:rsidRPr="00446822" w:rsidRDefault="00734E4B" w:rsidP="00123A97">
            <w:pPr>
              <w:spacing w:before="0" w:after="0"/>
              <w:jc w:val="center"/>
              <w:rPr>
                <w:rFonts w:cs="Arial"/>
                <w:snapToGrid/>
                <w:color w:val="000000"/>
                <w:sz w:val="14"/>
                <w:szCs w:val="14"/>
                <w:lang w:eastAsia="nb-NO"/>
              </w:rPr>
            </w:pPr>
          </w:p>
        </w:tc>
        <w:tc>
          <w:tcPr>
            <w:tcW w:w="1331" w:type="dxa"/>
            <w:tcBorders>
              <w:top w:val="nil"/>
              <w:left w:val="nil"/>
              <w:bottom w:val="single" w:sz="4" w:space="0" w:color="000000"/>
              <w:right w:val="single" w:sz="4" w:space="0" w:color="000000"/>
            </w:tcBorders>
            <w:shd w:val="clear" w:color="auto" w:fill="auto"/>
            <w:noWrap/>
            <w:vAlign w:val="center"/>
          </w:tcPr>
          <w:p w14:paraId="7BE5FBB2" w14:textId="77777777" w:rsidR="00734E4B" w:rsidRPr="00446822" w:rsidRDefault="00734E4B" w:rsidP="00123A97">
            <w:pPr>
              <w:spacing w:before="0" w:after="0"/>
              <w:jc w:val="center"/>
              <w:rPr>
                <w:rFonts w:cs="Arial"/>
                <w:snapToGrid/>
                <w:color w:val="000000"/>
                <w:sz w:val="14"/>
                <w:szCs w:val="14"/>
                <w:lang w:eastAsia="nb-NO"/>
              </w:rPr>
            </w:pPr>
          </w:p>
        </w:tc>
        <w:tc>
          <w:tcPr>
            <w:tcW w:w="1363" w:type="dxa"/>
            <w:tcBorders>
              <w:top w:val="nil"/>
              <w:left w:val="nil"/>
              <w:bottom w:val="single" w:sz="4" w:space="0" w:color="000000"/>
              <w:right w:val="single" w:sz="4" w:space="0" w:color="000000"/>
            </w:tcBorders>
            <w:shd w:val="clear" w:color="auto" w:fill="auto"/>
            <w:noWrap/>
            <w:vAlign w:val="center"/>
          </w:tcPr>
          <w:p w14:paraId="40F5D16A"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auto"/>
              <w:right w:val="single" w:sz="4" w:space="0" w:color="auto"/>
            </w:tcBorders>
            <w:shd w:val="clear" w:color="auto" w:fill="auto"/>
            <w:noWrap/>
            <w:vAlign w:val="center"/>
          </w:tcPr>
          <w:p w14:paraId="316FA766" w14:textId="77777777" w:rsidR="00734E4B" w:rsidRPr="00446822" w:rsidRDefault="00734E4B" w:rsidP="00123A97">
            <w:pPr>
              <w:spacing w:before="0" w:after="0"/>
              <w:jc w:val="center"/>
              <w:rPr>
                <w:rFonts w:cs="Arial"/>
                <w:snapToGrid/>
                <w:color w:val="000000"/>
                <w:sz w:val="14"/>
                <w:szCs w:val="14"/>
                <w:lang w:eastAsia="nb-NO"/>
              </w:rPr>
            </w:pPr>
          </w:p>
        </w:tc>
      </w:tr>
      <w:tr w:rsidR="00734E4B" w:rsidRPr="00BD666C" w14:paraId="089385DD" w14:textId="77777777" w:rsidTr="00446822">
        <w:trPr>
          <w:trHeight w:val="255"/>
        </w:trPr>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79C77798" w14:textId="77777777" w:rsidR="00734E4B" w:rsidRPr="00446822" w:rsidRDefault="00734E4B" w:rsidP="00123A97">
            <w:pPr>
              <w:spacing w:before="0" w:after="0"/>
              <w:rPr>
                <w:rFonts w:cs="Arial"/>
                <w:snapToGrid/>
                <w:color w:val="000000"/>
                <w:sz w:val="14"/>
                <w:szCs w:val="14"/>
                <w:lang w:eastAsia="nb-NO"/>
              </w:rPr>
            </w:pPr>
            <w:r w:rsidRPr="00446822">
              <w:rPr>
                <w:rFonts w:cs="Arial"/>
                <w:snapToGrid/>
                <w:color w:val="000000"/>
                <w:sz w:val="14"/>
                <w:szCs w:val="14"/>
                <w:lang w:eastAsia="nb-NO"/>
              </w:rPr>
              <w:t>Vest 1</w:t>
            </w:r>
          </w:p>
        </w:tc>
        <w:tc>
          <w:tcPr>
            <w:tcW w:w="1363" w:type="dxa"/>
            <w:tcBorders>
              <w:top w:val="nil"/>
              <w:left w:val="nil"/>
              <w:bottom w:val="single" w:sz="4" w:space="0" w:color="000000"/>
              <w:right w:val="single" w:sz="4" w:space="0" w:color="000000"/>
            </w:tcBorders>
            <w:shd w:val="clear" w:color="auto" w:fill="auto"/>
            <w:noWrap/>
            <w:vAlign w:val="center"/>
          </w:tcPr>
          <w:p w14:paraId="7443ED10" w14:textId="77777777" w:rsidR="00734E4B" w:rsidRPr="00446822" w:rsidRDefault="00734E4B" w:rsidP="00123A97">
            <w:pPr>
              <w:spacing w:before="0" w:after="0"/>
              <w:jc w:val="center"/>
              <w:rPr>
                <w:rFonts w:cs="Arial"/>
                <w:snapToGrid/>
                <w:color w:val="000000"/>
                <w:sz w:val="14"/>
                <w:szCs w:val="14"/>
                <w:lang w:eastAsia="nb-NO"/>
              </w:rPr>
            </w:pPr>
          </w:p>
        </w:tc>
        <w:tc>
          <w:tcPr>
            <w:tcW w:w="1341" w:type="dxa"/>
            <w:tcBorders>
              <w:top w:val="nil"/>
              <w:left w:val="nil"/>
              <w:bottom w:val="single" w:sz="4" w:space="0" w:color="000000"/>
              <w:right w:val="single" w:sz="4" w:space="0" w:color="000000"/>
            </w:tcBorders>
            <w:shd w:val="clear" w:color="auto" w:fill="auto"/>
            <w:noWrap/>
            <w:vAlign w:val="center"/>
          </w:tcPr>
          <w:p w14:paraId="6CEA7FE9"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000000"/>
              <w:right w:val="single" w:sz="4" w:space="0" w:color="000000"/>
            </w:tcBorders>
            <w:shd w:val="clear" w:color="auto" w:fill="auto"/>
            <w:noWrap/>
            <w:vAlign w:val="center"/>
          </w:tcPr>
          <w:p w14:paraId="7B3A0CA5" w14:textId="77777777" w:rsidR="00734E4B" w:rsidRPr="00446822" w:rsidRDefault="00734E4B" w:rsidP="00123A97">
            <w:pPr>
              <w:spacing w:before="0" w:after="0"/>
              <w:jc w:val="center"/>
              <w:rPr>
                <w:rFonts w:cs="Arial"/>
                <w:snapToGrid/>
                <w:color w:val="000000"/>
                <w:sz w:val="14"/>
                <w:szCs w:val="14"/>
                <w:lang w:eastAsia="nb-NO"/>
              </w:rPr>
            </w:pPr>
          </w:p>
        </w:tc>
        <w:tc>
          <w:tcPr>
            <w:tcW w:w="1331" w:type="dxa"/>
            <w:tcBorders>
              <w:top w:val="nil"/>
              <w:left w:val="nil"/>
              <w:bottom w:val="single" w:sz="4" w:space="0" w:color="000000"/>
              <w:right w:val="single" w:sz="4" w:space="0" w:color="000000"/>
            </w:tcBorders>
            <w:shd w:val="clear" w:color="auto" w:fill="auto"/>
            <w:noWrap/>
            <w:vAlign w:val="center"/>
          </w:tcPr>
          <w:p w14:paraId="2025E2F3" w14:textId="77777777" w:rsidR="00734E4B" w:rsidRPr="00446822" w:rsidRDefault="00734E4B" w:rsidP="00123A97">
            <w:pPr>
              <w:spacing w:before="0" w:after="0"/>
              <w:jc w:val="center"/>
              <w:rPr>
                <w:rFonts w:cs="Arial"/>
                <w:snapToGrid/>
                <w:color w:val="000000"/>
                <w:sz w:val="14"/>
                <w:szCs w:val="14"/>
                <w:lang w:eastAsia="nb-NO"/>
              </w:rPr>
            </w:pPr>
          </w:p>
        </w:tc>
        <w:tc>
          <w:tcPr>
            <w:tcW w:w="1363" w:type="dxa"/>
            <w:tcBorders>
              <w:top w:val="nil"/>
              <w:left w:val="nil"/>
              <w:bottom w:val="single" w:sz="4" w:space="0" w:color="000000"/>
              <w:right w:val="single" w:sz="4" w:space="0" w:color="000000"/>
            </w:tcBorders>
            <w:shd w:val="clear" w:color="auto" w:fill="auto"/>
            <w:noWrap/>
            <w:vAlign w:val="center"/>
          </w:tcPr>
          <w:p w14:paraId="68804F6E"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auto"/>
              <w:right w:val="single" w:sz="4" w:space="0" w:color="auto"/>
            </w:tcBorders>
            <w:shd w:val="clear" w:color="auto" w:fill="auto"/>
            <w:noWrap/>
            <w:vAlign w:val="center"/>
          </w:tcPr>
          <w:p w14:paraId="1D740FEC" w14:textId="77777777" w:rsidR="00734E4B" w:rsidRPr="00446822" w:rsidRDefault="00734E4B" w:rsidP="00123A97">
            <w:pPr>
              <w:spacing w:before="0" w:after="0"/>
              <w:jc w:val="center"/>
              <w:rPr>
                <w:rFonts w:cs="Arial"/>
                <w:snapToGrid/>
                <w:color w:val="000000"/>
                <w:sz w:val="14"/>
                <w:szCs w:val="14"/>
                <w:lang w:eastAsia="nb-NO"/>
              </w:rPr>
            </w:pPr>
          </w:p>
        </w:tc>
      </w:tr>
      <w:tr w:rsidR="00734E4B" w:rsidRPr="00BD666C" w14:paraId="54A1EF64" w14:textId="77777777" w:rsidTr="00446822">
        <w:trPr>
          <w:trHeight w:val="255"/>
        </w:trPr>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1E831A72" w14:textId="77777777" w:rsidR="00734E4B" w:rsidRPr="00446822" w:rsidRDefault="00734E4B" w:rsidP="00123A97">
            <w:pPr>
              <w:spacing w:before="0" w:after="0"/>
              <w:rPr>
                <w:rFonts w:cs="Arial"/>
                <w:snapToGrid/>
                <w:color w:val="000000"/>
                <w:sz w:val="14"/>
                <w:szCs w:val="14"/>
                <w:lang w:eastAsia="nb-NO"/>
              </w:rPr>
            </w:pPr>
            <w:r w:rsidRPr="00446822">
              <w:rPr>
                <w:rFonts w:cs="Arial"/>
                <w:snapToGrid/>
                <w:color w:val="000000"/>
                <w:sz w:val="14"/>
                <w:szCs w:val="14"/>
                <w:lang w:eastAsia="nb-NO"/>
              </w:rPr>
              <w:t>Vest 2</w:t>
            </w:r>
          </w:p>
        </w:tc>
        <w:tc>
          <w:tcPr>
            <w:tcW w:w="1363" w:type="dxa"/>
            <w:tcBorders>
              <w:top w:val="nil"/>
              <w:left w:val="nil"/>
              <w:bottom w:val="single" w:sz="4" w:space="0" w:color="000000"/>
              <w:right w:val="single" w:sz="4" w:space="0" w:color="000000"/>
            </w:tcBorders>
            <w:shd w:val="clear" w:color="auto" w:fill="auto"/>
            <w:noWrap/>
            <w:vAlign w:val="center"/>
          </w:tcPr>
          <w:p w14:paraId="269A52DE" w14:textId="77777777" w:rsidR="00734E4B" w:rsidRPr="00446822" w:rsidRDefault="00734E4B" w:rsidP="00123A97">
            <w:pPr>
              <w:spacing w:before="0" w:after="0"/>
              <w:jc w:val="center"/>
              <w:rPr>
                <w:rFonts w:cs="Arial"/>
                <w:snapToGrid/>
                <w:color w:val="000000"/>
                <w:sz w:val="14"/>
                <w:szCs w:val="14"/>
                <w:lang w:eastAsia="nb-NO"/>
              </w:rPr>
            </w:pPr>
          </w:p>
        </w:tc>
        <w:tc>
          <w:tcPr>
            <w:tcW w:w="1341" w:type="dxa"/>
            <w:tcBorders>
              <w:top w:val="nil"/>
              <w:left w:val="nil"/>
              <w:bottom w:val="single" w:sz="4" w:space="0" w:color="000000"/>
              <w:right w:val="single" w:sz="4" w:space="0" w:color="000000"/>
            </w:tcBorders>
            <w:shd w:val="clear" w:color="auto" w:fill="auto"/>
            <w:noWrap/>
            <w:vAlign w:val="center"/>
          </w:tcPr>
          <w:p w14:paraId="0969E51F"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000000"/>
              <w:right w:val="single" w:sz="4" w:space="0" w:color="000000"/>
            </w:tcBorders>
            <w:shd w:val="clear" w:color="auto" w:fill="auto"/>
            <w:noWrap/>
            <w:vAlign w:val="center"/>
          </w:tcPr>
          <w:p w14:paraId="3E877AE7" w14:textId="77777777" w:rsidR="00734E4B" w:rsidRPr="00446822" w:rsidRDefault="00734E4B" w:rsidP="00123A97">
            <w:pPr>
              <w:spacing w:before="0" w:after="0"/>
              <w:jc w:val="center"/>
              <w:rPr>
                <w:rFonts w:cs="Arial"/>
                <w:snapToGrid/>
                <w:color w:val="000000"/>
                <w:sz w:val="14"/>
                <w:szCs w:val="14"/>
                <w:lang w:eastAsia="nb-NO"/>
              </w:rPr>
            </w:pPr>
          </w:p>
        </w:tc>
        <w:tc>
          <w:tcPr>
            <w:tcW w:w="1331" w:type="dxa"/>
            <w:tcBorders>
              <w:top w:val="nil"/>
              <w:left w:val="nil"/>
              <w:bottom w:val="single" w:sz="4" w:space="0" w:color="000000"/>
              <w:right w:val="single" w:sz="4" w:space="0" w:color="000000"/>
            </w:tcBorders>
            <w:shd w:val="clear" w:color="auto" w:fill="auto"/>
            <w:noWrap/>
            <w:vAlign w:val="center"/>
          </w:tcPr>
          <w:p w14:paraId="297D54EB" w14:textId="77777777" w:rsidR="00734E4B" w:rsidRPr="00446822" w:rsidRDefault="00734E4B" w:rsidP="00123A97">
            <w:pPr>
              <w:spacing w:before="0" w:after="0"/>
              <w:jc w:val="center"/>
              <w:rPr>
                <w:rFonts w:cs="Arial"/>
                <w:snapToGrid/>
                <w:color w:val="000000"/>
                <w:sz w:val="14"/>
                <w:szCs w:val="14"/>
                <w:lang w:eastAsia="nb-NO"/>
              </w:rPr>
            </w:pPr>
          </w:p>
        </w:tc>
        <w:tc>
          <w:tcPr>
            <w:tcW w:w="1363" w:type="dxa"/>
            <w:tcBorders>
              <w:top w:val="nil"/>
              <w:left w:val="nil"/>
              <w:bottom w:val="single" w:sz="4" w:space="0" w:color="000000"/>
              <w:right w:val="single" w:sz="4" w:space="0" w:color="000000"/>
            </w:tcBorders>
            <w:shd w:val="clear" w:color="auto" w:fill="auto"/>
            <w:noWrap/>
            <w:vAlign w:val="center"/>
          </w:tcPr>
          <w:p w14:paraId="482F8C38"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auto"/>
              <w:right w:val="single" w:sz="4" w:space="0" w:color="auto"/>
            </w:tcBorders>
            <w:shd w:val="clear" w:color="auto" w:fill="auto"/>
            <w:noWrap/>
            <w:vAlign w:val="center"/>
          </w:tcPr>
          <w:p w14:paraId="632319CE" w14:textId="77777777" w:rsidR="00734E4B" w:rsidRPr="00446822" w:rsidRDefault="00734E4B" w:rsidP="00123A97">
            <w:pPr>
              <w:spacing w:before="0" w:after="0"/>
              <w:jc w:val="center"/>
              <w:rPr>
                <w:rFonts w:cs="Arial"/>
                <w:snapToGrid/>
                <w:color w:val="000000"/>
                <w:sz w:val="14"/>
                <w:szCs w:val="14"/>
                <w:lang w:eastAsia="nb-NO"/>
              </w:rPr>
            </w:pPr>
          </w:p>
        </w:tc>
      </w:tr>
      <w:tr w:rsidR="00734E4B" w:rsidRPr="00BD666C" w14:paraId="38D0A7D3" w14:textId="77777777" w:rsidTr="00446822">
        <w:trPr>
          <w:trHeight w:val="255"/>
        </w:trPr>
        <w:tc>
          <w:tcPr>
            <w:tcW w:w="1564" w:type="dxa"/>
            <w:tcBorders>
              <w:top w:val="nil"/>
              <w:left w:val="single" w:sz="4" w:space="0" w:color="000000"/>
              <w:bottom w:val="nil"/>
              <w:right w:val="single" w:sz="4" w:space="0" w:color="000000"/>
            </w:tcBorders>
            <w:shd w:val="clear" w:color="auto" w:fill="auto"/>
            <w:vAlign w:val="center"/>
            <w:hideMark/>
          </w:tcPr>
          <w:p w14:paraId="6369BD52" w14:textId="77777777" w:rsidR="00734E4B" w:rsidRPr="00446822" w:rsidRDefault="00734E4B" w:rsidP="00123A97">
            <w:pPr>
              <w:spacing w:before="0" w:after="0"/>
              <w:rPr>
                <w:rFonts w:cs="Arial"/>
                <w:snapToGrid/>
                <w:color w:val="000000"/>
                <w:sz w:val="14"/>
                <w:szCs w:val="14"/>
                <w:lang w:eastAsia="nb-NO"/>
              </w:rPr>
            </w:pPr>
            <w:r w:rsidRPr="00446822">
              <w:rPr>
                <w:rFonts w:cs="Arial"/>
                <w:snapToGrid/>
                <w:color w:val="000000"/>
                <w:sz w:val="14"/>
                <w:szCs w:val="14"/>
                <w:lang w:eastAsia="nb-NO"/>
              </w:rPr>
              <w:t>Vest 3</w:t>
            </w:r>
          </w:p>
        </w:tc>
        <w:tc>
          <w:tcPr>
            <w:tcW w:w="1363" w:type="dxa"/>
            <w:tcBorders>
              <w:top w:val="nil"/>
              <w:left w:val="nil"/>
              <w:bottom w:val="nil"/>
              <w:right w:val="single" w:sz="4" w:space="0" w:color="000000"/>
            </w:tcBorders>
            <w:shd w:val="clear" w:color="auto" w:fill="auto"/>
            <w:noWrap/>
            <w:vAlign w:val="center"/>
          </w:tcPr>
          <w:p w14:paraId="6A90E581" w14:textId="77777777" w:rsidR="00734E4B" w:rsidRPr="00446822" w:rsidRDefault="00734E4B" w:rsidP="00123A97">
            <w:pPr>
              <w:spacing w:before="0" w:after="0"/>
              <w:jc w:val="center"/>
              <w:rPr>
                <w:rFonts w:cs="Arial"/>
                <w:snapToGrid/>
                <w:color w:val="000000"/>
                <w:sz w:val="14"/>
                <w:szCs w:val="14"/>
                <w:lang w:eastAsia="nb-NO"/>
              </w:rPr>
            </w:pPr>
          </w:p>
        </w:tc>
        <w:tc>
          <w:tcPr>
            <w:tcW w:w="1341" w:type="dxa"/>
            <w:tcBorders>
              <w:top w:val="nil"/>
              <w:left w:val="nil"/>
              <w:bottom w:val="nil"/>
              <w:right w:val="single" w:sz="4" w:space="0" w:color="000000"/>
            </w:tcBorders>
            <w:shd w:val="clear" w:color="auto" w:fill="auto"/>
            <w:noWrap/>
            <w:vAlign w:val="center"/>
          </w:tcPr>
          <w:p w14:paraId="53C16339"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nil"/>
              <w:right w:val="single" w:sz="4" w:space="0" w:color="000000"/>
            </w:tcBorders>
            <w:shd w:val="clear" w:color="auto" w:fill="auto"/>
            <w:noWrap/>
            <w:vAlign w:val="center"/>
          </w:tcPr>
          <w:p w14:paraId="3D0867FC" w14:textId="77777777" w:rsidR="00734E4B" w:rsidRPr="00446822" w:rsidRDefault="00734E4B" w:rsidP="00123A97">
            <w:pPr>
              <w:spacing w:before="0" w:after="0"/>
              <w:jc w:val="center"/>
              <w:rPr>
                <w:rFonts w:cs="Arial"/>
                <w:snapToGrid/>
                <w:color w:val="000000"/>
                <w:sz w:val="14"/>
                <w:szCs w:val="14"/>
                <w:lang w:eastAsia="nb-NO"/>
              </w:rPr>
            </w:pPr>
          </w:p>
        </w:tc>
        <w:tc>
          <w:tcPr>
            <w:tcW w:w="1331" w:type="dxa"/>
            <w:tcBorders>
              <w:top w:val="nil"/>
              <w:left w:val="nil"/>
              <w:bottom w:val="nil"/>
              <w:right w:val="single" w:sz="4" w:space="0" w:color="000000"/>
            </w:tcBorders>
            <w:shd w:val="clear" w:color="auto" w:fill="auto"/>
            <w:noWrap/>
            <w:vAlign w:val="center"/>
          </w:tcPr>
          <w:p w14:paraId="781773A5" w14:textId="77777777" w:rsidR="00734E4B" w:rsidRPr="00446822" w:rsidRDefault="00734E4B" w:rsidP="00123A97">
            <w:pPr>
              <w:spacing w:before="0" w:after="0"/>
              <w:jc w:val="center"/>
              <w:rPr>
                <w:rFonts w:cs="Arial"/>
                <w:snapToGrid/>
                <w:color w:val="000000"/>
                <w:sz w:val="14"/>
                <w:szCs w:val="14"/>
                <w:lang w:eastAsia="nb-NO"/>
              </w:rPr>
            </w:pPr>
          </w:p>
        </w:tc>
        <w:tc>
          <w:tcPr>
            <w:tcW w:w="1363" w:type="dxa"/>
            <w:tcBorders>
              <w:top w:val="nil"/>
              <w:left w:val="nil"/>
              <w:bottom w:val="nil"/>
              <w:right w:val="single" w:sz="4" w:space="0" w:color="000000"/>
            </w:tcBorders>
            <w:shd w:val="clear" w:color="auto" w:fill="auto"/>
            <w:noWrap/>
            <w:vAlign w:val="center"/>
          </w:tcPr>
          <w:p w14:paraId="36BC66FF" w14:textId="77777777" w:rsidR="00734E4B" w:rsidRPr="00446822" w:rsidRDefault="00734E4B" w:rsidP="00123A97">
            <w:pPr>
              <w:spacing w:before="0" w:after="0"/>
              <w:jc w:val="center"/>
              <w:rPr>
                <w:rFonts w:cs="Arial"/>
                <w:snapToGrid/>
                <w:color w:val="000000"/>
                <w:sz w:val="14"/>
                <w:szCs w:val="14"/>
                <w:lang w:eastAsia="nb-NO"/>
              </w:rPr>
            </w:pPr>
          </w:p>
        </w:tc>
        <w:tc>
          <w:tcPr>
            <w:tcW w:w="1417" w:type="dxa"/>
            <w:tcBorders>
              <w:top w:val="nil"/>
              <w:left w:val="nil"/>
              <w:bottom w:val="single" w:sz="4" w:space="0" w:color="auto"/>
              <w:right w:val="single" w:sz="4" w:space="0" w:color="auto"/>
            </w:tcBorders>
            <w:shd w:val="clear" w:color="auto" w:fill="auto"/>
            <w:noWrap/>
            <w:vAlign w:val="center"/>
          </w:tcPr>
          <w:p w14:paraId="74C80765" w14:textId="77777777" w:rsidR="00734E4B" w:rsidRPr="00446822" w:rsidRDefault="00734E4B" w:rsidP="00123A97">
            <w:pPr>
              <w:spacing w:before="0" w:after="0"/>
              <w:jc w:val="center"/>
              <w:rPr>
                <w:rFonts w:cs="Arial"/>
                <w:snapToGrid/>
                <w:color w:val="000000"/>
                <w:sz w:val="14"/>
                <w:szCs w:val="14"/>
                <w:lang w:eastAsia="nb-NO"/>
              </w:rPr>
            </w:pPr>
          </w:p>
        </w:tc>
      </w:tr>
      <w:tr w:rsidR="00734E4B" w:rsidRPr="00BD666C" w14:paraId="0D084E95" w14:textId="77777777" w:rsidTr="00446822">
        <w:trPr>
          <w:trHeight w:val="255"/>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3267D" w14:textId="77777777" w:rsidR="00734E4B" w:rsidRPr="00446822" w:rsidRDefault="00734E4B" w:rsidP="00123A97">
            <w:pPr>
              <w:spacing w:before="0" w:after="0"/>
              <w:rPr>
                <w:rFonts w:cs="Arial"/>
                <w:b/>
                <w:bCs/>
                <w:snapToGrid/>
                <w:color w:val="000000"/>
                <w:sz w:val="14"/>
                <w:szCs w:val="14"/>
                <w:lang w:eastAsia="nb-NO"/>
              </w:rPr>
            </w:pPr>
            <w:r w:rsidRPr="00446822">
              <w:rPr>
                <w:rFonts w:cs="Arial"/>
                <w:b/>
                <w:bCs/>
                <w:snapToGrid/>
                <w:color w:val="000000"/>
                <w:sz w:val="14"/>
                <w:szCs w:val="14"/>
                <w:lang w:eastAsia="nb-NO"/>
              </w:rPr>
              <w:t>Total</w:t>
            </w:r>
          </w:p>
        </w:tc>
        <w:tc>
          <w:tcPr>
            <w:tcW w:w="1363" w:type="dxa"/>
            <w:tcBorders>
              <w:top w:val="single" w:sz="4" w:space="0" w:color="auto"/>
              <w:left w:val="nil"/>
              <w:bottom w:val="single" w:sz="4" w:space="0" w:color="auto"/>
              <w:right w:val="single" w:sz="4" w:space="0" w:color="auto"/>
            </w:tcBorders>
            <w:shd w:val="clear" w:color="auto" w:fill="auto"/>
            <w:noWrap/>
            <w:vAlign w:val="center"/>
          </w:tcPr>
          <w:p w14:paraId="54A86545" w14:textId="1B1412BB" w:rsidR="00734E4B" w:rsidRPr="00446822" w:rsidRDefault="00734E4B" w:rsidP="00123A97">
            <w:pPr>
              <w:spacing w:before="0" w:after="0"/>
              <w:jc w:val="center"/>
              <w:rPr>
                <w:rFonts w:cs="Arial"/>
                <w:b/>
                <w:bCs/>
                <w:snapToGrid/>
                <w:color w:val="000000"/>
                <w:sz w:val="14"/>
                <w:szCs w:val="14"/>
                <w:lang w:eastAsia="nb-NO"/>
              </w:rPr>
            </w:pPr>
          </w:p>
        </w:tc>
        <w:tc>
          <w:tcPr>
            <w:tcW w:w="1341" w:type="dxa"/>
            <w:tcBorders>
              <w:top w:val="single" w:sz="4" w:space="0" w:color="auto"/>
              <w:left w:val="nil"/>
              <w:bottom w:val="single" w:sz="4" w:space="0" w:color="auto"/>
              <w:right w:val="single" w:sz="4" w:space="0" w:color="auto"/>
            </w:tcBorders>
            <w:shd w:val="clear" w:color="auto" w:fill="auto"/>
            <w:noWrap/>
            <w:vAlign w:val="center"/>
          </w:tcPr>
          <w:p w14:paraId="5B41FC6E" w14:textId="5DE0FB43" w:rsidR="00734E4B" w:rsidRPr="00446822" w:rsidRDefault="00734E4B" w:rsidP="00123A97">
            <w:pPr>
              <w:spacing w:before="0" w:after="0"/>
              <w:jc w:val="center"/>
              <w:rPr>
                <w:rFonts w:cs="Arial"/>
                <w:b/>
                <w:bCs/>
                <w:snapToGrid/>
                <w:color w:val="000000"/>
                <w:sz w:val="14"/>
                <w:szCs w:val="14"/>
                <w:lang w:eastAsia="nb-NO"/>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D7DE52D" w14:textId="1FAA2883" w:rsidR="00734E4B" w:rsidRPr="00446822" w:rsidRDefault="00734E4B" w:rsidP="00123A97">
            <w:pPr>
              <w:spacing w:before="0" w:after="0"/>
              <w:jc w:val="center"/>
              <w:rPr>
                <w:rFonts w:cs="Arial"/>
                <w:b/>
                <w:bCs/>
                <w:snapToGrid/>
                <w:color w:val="000000"/>
                <w:sz w:val="14"/>
                <w:szCs w:val="14"/>
                <w:lang w:eastAsia="nb-NO"/>
              </w:rPr>
            </w:pPr>
          </w:p>
        </w:tc>
        <w:tc>
          <w:tcPr>
            <w:tcW w:w="1331" w:type="dxa"/>
            <w:tcBorders>
              <w:top w:val="single" w:sz="4" w:space="0" w:color="auto"/>
              <w:left w:val="nil"/>
              <w:bottom w:val="single" w:sz="4" w:space="0" w:color="auto"/>
              <w:right w:val="single" w:sz="4" w:space="0" w:color="auto"/>
            </w:tcBorders>
            <w:shd w:val="clear" w:color="auto" w:fill="auto"/>
            <w:noWrap/>
            <w:vAlign w:val="center"/>
          </w:tcPr>
          <w:p w14:paraId="38B2CCE9" w14:textId="20A2C69D" w:rsidR="00734E4B" w:rsidRPr="00446822" w:rsidRDefault="00734E4B" w:rsidP="00123A97">
            <w:pPr>
              <w:spacing w:before="0" w:after="0"/>
              <w:jc w:val="center"/>
              <w:rPr>
                <w:rFonts w:cs="Arial"/>
                <w:b/>
                <w:bCs/>
                <w:snapToGrid/>
                <w:color w:val="000000"/>
                <w:sz w:val="14"/>
                <w:szCs w:val="14"/>
                <w:lang w:eastAsia="nb-NO"/>
              </w:rPr>
            </w:pPr>
          </w:p>
        </w:tc>
        <w:tc>
          <w:tcPr>
            <w:tcW w:w="1363" w:type="dxa"/>
            <w:tcBorders>
              <w:top w:val="single" w:sz="4" w:space="0" w:color="auto"/>
              <w:left w:val="nil"/>
              <w:bottom w:val="single" w:sz="4" w:space="0" w:color="auto"/>
              <w:right w:val="single" w:sz="4" w:space="0" w:color="auto"/>
            </w:tcBorders>
            <w:shd w:val="clear" w:color="auto" w:fill="auto"/>
            <w:noWrap/>
            <w:vAlign w:val="center"/>
          </w:tcPr>
          <w:p w14:paraId="3E6BE5BB" w14:textId="708E5D6B" w:rsidR="00734E4B" w:rsidRPr="00446822" w:rsidRDefault="00734E4B" w:rsidP="00123A97">
            <w:pPr>
              <w:spacing w:before="0" w:after="0"/>
              <w:jc w:val="center"/>
              <w:rPr>
                <w:rFonts w:cs="Arial"/>
                <w:b/>
                <w:bCs/>
                <w:snapToGrid/>
                <w:color w:val="000000"/>
                <w:sz w:val="14"/>
                <w:szCs w:val="14"/>
                <w:lang w:eastAsia="nb-NO"/>
              </w:rPr>
            </w:pPr>
          </w:p>
        </w:tc>
        <w:tc>
          <w:tcPr>
            <w:tcW w:w="1417" w:type="dxa"/>
            <w:tcBorders>
              <w:top w:val="nil"/>
              <w:left w:val="nil"/>
              <w:bottom w:val="single" w:sz="4" w:space="0" w:color="auto"/>
              <w:right w:val="single" w:sz="4" w:space="0" w:color="auto"/>
            </w:tcBorders>
            <w:shd w:val="clear" w:color="auto" w:fill="auto"/>
            <w:noWrap/>
            <w:vAlign w:val="center"/>
          </w:tcPr>
          <w:p w14:paraId="4C58FDAA" w14:textId="0D4A2587" w:rsidR="00734E4B" w:rsidRPr="00446822" w:rsidRDefault="00734E4B" w:rsidP="00123A97">
            <w:pPr>
              <w:spacing w:before="0" w:after="0"/>
              <w:jc w:val="center"/>
              <w:rPr>
                <w:rFonts w:cs="Arial"/>
                <w:b/>
                <w:bCs/>
                <w:snapToGrid/>
                <w:color w:val="000000"/>
                <w:sz w:val="14"/>
                <w:szCs w:val="14"/>
                <w:lang w:eastAsia="nb-NO"/>
              </w:rPr>
            </w:pPr>
          </w:p>
        </w:tc>
      </w:tr>
    </w:tbl>
    <w:p w14:paraId="3ED7F769" w14:textId="66F272B6" w:rsidR="00225CA0" w:rsidRDefault="00225CA0" w:rsidP="00225CA0">
      <w:pPr>
        <w:pStyle w:val="Bildetekst"/>
        <w:rPr>
          <w:b w:val="0"/>
        </w:rPr>
      </w:pPr>
      <w:r>
        <w:t xml:space="preserve">Tabell </w:t>
      </w:r>
      <w:r>
        <w:rPr>
          <w:noProof/>
        </w:rPr>
        <w:fldChar w:fldCharType="begin"/>
      </w:r>
      <w:r>
        <w:rPr>
          <w:noProof/>
        </w:rPr>
        <w:instrText xml:space="preserve"> SEQ Tabell \* ARABIC </w:instrText>
      </w:r>
      <w:r>
        <w:rPr>
          <w:noProof/>
        </w:rPr>
        <w:fldChar w:fldCharType="separate"/>
      </w:r>
      <w:r>
        <w:rPr>
          <w:noProof/>
        </w:rPr>
        <w:t>3</w:t>
      </w:r>
      <w:r>
        <w:rPr>
          <w:noProof/>
        </w:rPr>
        <w:fldChar w:fldCharType="end"/>
      </w:r>
      <w:r>
        <w:rPr>
          <w:noProof/>
        </w:rPr>
        <w:t xml:space="preserve"> – alt</w:t>
      </w:r>
      <w:r w:rsidR="00446822">
        <w:rPr>
          <w:noProof/>
        </w:rPr>
        <w:t>ernativ</w:t>
      </w:r>
      <w:r>
        <w:rPr>
          <w:noProof/>
        </w:rPr>
        <w:t xml:space="preserve"> 2</w:t>
      </w:r>
      <w:r>
        <w:t xml:space="preserve">: </w:t>
      </w:r>
      <w:r w:rsidRPr="00F838AB">
        <w:rPr>
          <w:b w:val="0"/>
        </w:rPr>
        <w:t xml:space="preserve">Pristabell som skal fylles ut per kontrollform. Leverandør kan velge å oppgi samme pris per kontrollert for flere delmarkedsområder, tidspunkter/ukedager, om ønskelig. </w:t>
      </w:r>
    </w:p>
    <w:tbl>
      <w:tblPr>
        <w:tblW w:w="9766" w:type="dxa"/>
        <w:tblLayout w:type="fixed"/>
        <w:tblCellMar>
          <w:left w:w="70" w:type="dxa"/>
          <w:right w:w="70" w:type="dxa"/>
        </w:tblCellMar>
        <w:tblLook w:val="04A0" w:firstRow="1" w:lastRow="0" w:firstColumn="1" w:lastColumn="0" w:noHBand="0" w:noVBand="1"/>
      </w:tblPr>
      <w:tblGrid>
        <w:gridCol w:w="1020"/>
        <w:gridCol w:w="567"/>
        <w:gridCol w:w="567"/>
        <w:gridCol w:w="567"/>
        <w:gridCol w:w="709"/>
        <w:gridCol w:w="850"/>
        <w:gridCol w:w="851"/>
        <w:gridCol w:w="850"/>
        <w:gridCol w:w="624"/>
        <w:gridCol w:w="624"/>
        <w:gridCol w:w="624"/>
        <w:gridCol w:w="637"/>
        <w:gridCol w:w="638"/>
        <w:gridCol w:w="638"/>
      </w:tblGrid>
      <w:tr w:rsidR="003175A1" w:rsidRPr="00E77E09" w14:paraId="499AD246" w14:textId="77777777" w:rsidTr="00446822">
        <w:trPr>
          <w:trHeight w:val="255"/>
          <w:tblHeader/>
        </w:trPr>
        <w:tc>
          <w:tcPr>
            <w:tcW w:w="1020"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8E5F4B1" w14:textId="77777777" w:rsidR="003175A1" w:rsidRPr="00446822" w:rsidRDefault="003175A1" w:rsidP="0086342A">
            <w:pPr>
              <w:spacing w:before="0" w:after="0"/>
              <w:rPr>
                <w:rFonts w:cs="Arial"/>
                <w:b/>
                <w:bCs/>
                <w:snapToGrid/>
                <w:color w:val="000000"/>
                <w:sz w:val="14"/>
                <w:szCs w:val="14"/>
                <w:lang w:eastAsia="nb-NO"/>
              </w:rPr>
            </w:pPr>
            <w:r w:rsidRPr="00446822">
              <w:rPr>
                <w:rFonts w:cs="Arial"/>
                <w:b/>
                <w:bCs/>
                <w:snapToGrid/>
                <w:color w:val="000000"/>
                <w:sz w:val="14"/>
                <w:szCs w:val="14"/>
                <w:lang w:eastAsia="nb-NO"/>
              </w:rPr>
              <w:t>Delmarkeds-område</w:t>
            </w:r>
          </w:p>
        </w:tc>
        <w:tc>
          <w:tcPr>
            <w:tcW w:w="1701" w:type="dxa"/>
            <w:gridSpan w:val="3"/>
            <w:tcBorders>
              <w:top w:val="single" w:sz="4" w:space="0" w:color="auto"/>
              <w:left w:val="nil"/>
              <w:bottom w:val="single" w:sz="4" w:space="0" w:color="auto"/>
              <w:right w:val="single" w:sz="4" w:space="0" w:color="000000"/>
            </w:tcBorders>
            <w:shd w:val="clear" w:color="000000" w:fill="D9D9D9"/>
            <w:noWrap/>
            <w:vAlign w:val="center"/>
            <w:hideMark/>
          </w:tcPr>
          <w:p w14:paraId="48E8E844" w14:textId="77777777" w:rsidR="003175A1" w:rsidRPr="00446822" w:rsidRDefault="003175A1" w:rsidP="0086342A">
            <w:pPr>
              <w:spacing w:before="0" w:after="0"/>
              <w:jc w:val="center"/>
              <w:rPr>
                <w:rFonts w:cs="Arial"/>
                <w:b/>
                <w:bCs/>
                <w:snapToGrid/>
                <w:color w:val="000000"/>
                <w:sz w:val="14"/>
                <w:szCs w:val="14"/>
                <w:lang w:eastAsia="nb-NO"/>
              </w:rPr>
            </w:pPr>
            <w:r w:rsidRPr="00446822">
              <w:rPr>
                <w:rFonts w:cs="Arial"/>
                <w:b/>
                <w:bCs/>
                <w:snapToGrid/>
                <w:color w:val="000000"/>
                <w:sz w:val="14"/>
                <w:szCs w:val="14"/>
                <w:lang w:eastAsia="nb-NO"/>
              </w:rPr>
              <w:t>Man- fredag</w:t>
            </w:r>
          </w:p>
        </w:tc>
        <w:tc>
          <w:tcPr>
            <w:tcW w:w="709" w:type="dxa"/>
            <w:tcBorders>
              <w:top w:val="single" w:sz="4" w:space="0" w:color="auto"/>
              <w:left w:val="nil"/>
              <w:bottom w:val="single" w:sz="4" w:space="0" w:color="auto"/>
              <w:right w:val="single" w:sz="4" w:space="0" w:color="auto"/>
            </w:tcBorders>
            <w:shd w:val="clear" w:color="000000" w:fill="D9D9D9"/>
            <w:noWrap/>
            <w:vAlign w:val="center"/>
            <w:hideMark/>
          </w:tcPr>
          <w:p w14:paraId="2A235ADC" w14:textId="77777777" w:rsidR="003175A1" w:rsidRPr="00446822" w:rsidRDefault="003175A1" w:rsidP="0086342A">
            <w:pPr>
              <w:spacing w:before="0" w:after="0"/>
              <w:jc w:val="center"/>
              <w:rPr>
                <w:rFonts w:cs="Arial"/>
                <w:b/>
                <w:bCs/>
                <w:snapToGrid/>
                <w:color w:val="000000"/>
                <w:sz w:val="14"/>
                <w:szCs w:val="14"/>
                <w:lang w:eastAsia="nb-NO"/>
              </w:rPr>
            </w:pPr>
            <w:r w:rsidRPr="00446822">
              <w:rPr>
                <w:rFonts w:cs="Arial"/>
                <w:b/>
                <w:bCs/>
                <w:snapToGrid/>
                <w:color w:val="000000"/>
                <w:sz w:val="14"/>
                <w:szCs w:val="14"/>
                <w:lang w:eastAsia="nb-NO"/>
              </w:rPr>
              <w:t>Man -</w:t>
            </w:r>
            <w:proofErr w:type="spellStart"/>
            <w:r w:rsidRPr="00446822">
              <w:rPr>
                <w:rFonts w:cs="Arial"/>
                <w:b/>
                <w:bCs/>
                <w:snapToGrid/>
                <w:color w:val="000000"/>
                <w:sz w:val="14"/>
                <w:szCs w:val="14"/>
                <w:lang w:eastAsia="nb-NO"/>
              </w:rPr>
              <w:t>tor</w:t>
            </w:r>
            <w:proofErr w:type="spellEnd"/>
          </w:p>
        </w:tc>
        <w:tc>
          <w:tcPr>
            <w:tcW w:w="850" w:type="dxa"/>
            <w:tcBorders>
              <w:top w:val="single" w:sz="4" w:space="0" w:color="auto"/>
              <w:left w:val="nil"/>
              <w:bottom w:val="single" w:sz="4" w:space="0" w:color="auto"/>
              <w:right w:val="single" w:sz="4" w:space="0" w:color="auto"/>
            </w:tcBorders>
            <w:shd w:val="clear" w:color="000000" w:fill="D9D9D9"/>
            <w:noWrap/>
            <w:vAlign w:val="center"/>
            <w:hideMark/>
          </w:tcPr>
          <w:p w14:paraId="296181D1" w14:textId="77777777" w:rsidR="003175A1" w:rsidRPr="00446822" w:rsidRDefault="003175A1" w:rsidP="0086342A">
            <w:pPr>
              <w:spacing w:before="0" w:after="0"/>
              <w:jc w:val="center"/>
              <w:rPr>
                <w:rFonts w:cs="Arial"/>
                <w:b/>
                <w:bCs/>
                <w:snapToGrid/>
                <w:color w:val="000000"/>
                <w:sz w:val="14"/>
                <w:szCs w:val="14"/>
                <w:lang w:eastAsia="nb-NO"/>
              </w:rPr>
            </w:pPr>
            <w:proofErr w:type="spellStart"/>
            <w:r w:rsidRPr="00446822">
              <w:rPr>
                <w:rFonts w:cs="Arial"/>
                <w:b/>
                <w:bCs/>
                <w:snapToGrid/>
                <w:color w:val="000000"/>
                <w:sz w:val="14"/>
                <w:szCs w:val="14"/>
                <w:lang w:eastAsia="nb-NO"/>
              </w:rPr>
              <w:t>Søn</w:t>
            </w:r>
            <w:proofErr w:type="spellEnd"/>
            <w:r w:rsidRPr="00446822">
              <w:rPr>
                <w:rFonts w:cs="Arial"/>
                <w:b/>
                <w:bCs/>
                <w:snapToGrid/>
                <w:color w:val="000000"/>
                <w:sz w:val="14"/>
                <w:szCs w:val="14"/>
                <w:lang w:eastAsia="nb-NO"/>
              </w:rPr>
              <w:t xml:space="preserve"> - </w:t>
            </w:r>
            <w:proofErr w:type="spellStart"/>
            <w:r w:rsidRPr="00446822">
              <w:rPr>
                <w:rFonts w:cs="Arial"/>
                <w:b/>
                <w:bCs/>
                <w:snapToGrid/>
                <w:color w:val="000000"/>
                <w:sz w:val="14"/>
                <w:szCs w:val="14"/>
                <w:lang w:eastAsia="nb-NO"/>
              </w:rPr>
              <w:t>tors</w:t>
            </w:r>
            <w:proofErr w:type="spellEnd"/>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1CBDE4E0" w14:textId="77777777" w:rsidR="003175A1" w:rsidRPr="00446822" w:rsidRDefault="003175A1" w:rsidP="0086342A">
            <w:pPr>
              <w:spacing w:before="0" w:after="0"/>
              <w:jc w:val="center"/>
              <w:rPr>
                <w:rFonts w:cs="Arial"/>
                <w:b/>
                <w:bCs/>
                <w:snapToGrid/>
                <w:color w:val="000000"/>
                <w:sz w:val="14"/>
                <w:szCs w:val="14"/>
                <w:lang w:eastAsia="nb-NO"/>
              </w:rPr>
            </w:pPr>
            <w:r w:rsidRPr="00446822">
              <w:rPr>
                <w:rFonts w:cs="Arial"/>
                <w:b/>
                <w:bCs/>
                <w:snapToGrid/>
                <w:color w:val="000000"/>
                <w:sz w:val="14"/>
                <w:szCs w:val="14"/>
                <w:lang w:eastAsia="nb-NO"/>
              </w:rPr>
              <w:t>Fredag</w:t>
            </w:r>
          </w:p>
        </w:tc>
        <w:tc>
          <w:tcPr>
            <w:tcW w:w="850" w:type="dxa"/>
            <w:tcBorders>
              <w:top w:val="single" w:sz="4" w:space="0" w:color="auto"/>
              <w:left w:val="nil"/>
              <w:bottom w:val="single" w:sz="4" w:space="0" w:color="auto"/>
              <w:right w:val="single" w:sz="4" w:space="0" w:color="auto"/>
            </w:tcBorders>
            <w:shd w:val="clear" w:color="000000" w:fill="D9D9D9"/>
            <w:noWrap/>
            <w:vAlign w:val="center"/>
            <w:hideMark/>
          </w:tcPr>
          <w:p w14:paraId="3C0236D3" w14:textId="77777777" w:rsidR="003175A1" w:rsidRPr="00446822" w:rsidRDefault="003175A1" w:rsidP="0086342A">
            <w:pPr>
              <w:spacing w:before="0" w:after="0"/>
              <w:jc w:val="center"/>
              <w:rPr>
                <w:rFonts w:cs="Arial"/>
                <w:b/>
                <w:bCs/>
                <w:snapToGrid/>
                <w:color w:val="000000"/>
                <w:sz w:val="14"/>
                <w:szCs w:val="14"/>
                <w:lang w:eastAsia="nb-NO"/>
              </w:rPr>
            </w:pPr>
            <w:r w:rsidRPr="00446822">
              <w:rPr>
                <w:rFonts w:cs="Arial"/>
                <w:b/>
                <w:bCs/>
                <w:snapToGrid/>
                <w:color w:val="000000"/>
                <w:sz w:val="14"/>
                <w:szCs w:val="14"/>
                <w:lang w:eastAsia="nb-NO"/>
              </w:rPr>
              <w:t>Fredag</w:t>
            </w:r>
          </w:p>
        </w:tc>
        <w:tc>
          <w:tcPr>
            <w:tcW w:w="1872" w:type="dxa"/>
            <w:gridSpan w:val="3"/>
            <w:tcBorders>
              <w:top w:val="single" w:sz="4" w:space="0" w:color="auto"/>
              <w:left w:val="nil"/>
              <w:bottom w:val="single" w:sz="4" w:space="0" w:color="auto"/>
              <w:right w:val="single" w:sz="4" w:space="0" w:color="000000"/>
            </w:tcBorders>
            <w:shd w:val="clear" w:color="000000" w:fill="D9D9D9"/>
            <w:noWrap/>
            <w:vAlign w:val="center"/>
            <w:hideMark/>
          </w:tcPr>
          <w:p w14:paraId="3BFE0123" w14:textId="77777777" w:rsidR="003175A1" w:rsidRPr="00446822" w:rsidRDefault="003175A1" w:rsidP="0086342A">
            <w:pPr>
              <w:spacing w:before="0" w:after="0"/>
              <w:jc w:val="center"/>
              <w:rPr>
                <w:rFonts w:cs="Arial"/>
                <w:b/>
                <w:bCs/>
                <w:snapToGrid/>
                <w:color w:val="000000"/>
                <w:sz w:val="14"/>
                <w:szCs w:val="14"/>
                <w:lang w:eastAsia="nb-NO"/>
              </w:rPr>
            </w:pPr>
            <w:r w:rsidRPr="00446822">
              <w:rPr>
                <w:rFonts w:cs="Arial"/>
                <w:b/>
                <w:bCs/>
                <w:snapToGrid/>
                <w:color w:val="000000"/>
                <w:sz w:val="14"/>
                <w:szCs w:val="14"/>
                <w:lang w:eastAsia="nb-NO"/>
              </w:rPr>
              <w:t>Lørdag</w:t>
            </w:r>
          </w:p>
        </w:tc>
        <w:tc>
          <w:tcPr>
            <w:tcW w:w="1275"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A7E764E" w14:textId="77777777" w:rsidR="003175A1" w:rsidRPr="00446822" w:rsidRDefault="003175A1" w:rsidP="0086342A">
            <w:pPr>
              <w:spacing w:before="0" w:after="0"/>
              <w:jc w:val="center"/>
              <w:rPr>
                <w:rFonts w:cs="Arial"/>
                <w:b/>
                <w:bCs/>
                <w:snapToGrid/>
                <w:color w:val="000000"/>
                <w:sz w:val="14"/>
                <w:szCs w:val="14"/>
                <w:lang w:eastAsia="nb-NO"/>
              </w:rPr>
            </w:pPr>
            <w:r w:rsidRPr="00446822">
              <w:rPr>
                <w:rFonts w:cs="Arial"/>
                <w:b/>
                <w:bCs/>
                <w:snapToGrid/>
                <w:color w:val="000000"/>
                <w:sz w:val="14"/>
                <w:szCs w:val="14"/>
                <w:lang w:eastAsia="nb-NO"/>
              </w:rPr>
              <w:t>Søndag</w:t>
            </w:r>
          </w:p>
        </w:tc>
        <w:tc>
          <w:tcPr>
            <w:tcW w:w="638" w:type="dxa"/>
            <w:vMerge w:val="restart"/>
            <w:tcBorders>
              <w:top w:val="single" w:sz="4" w:space="0" w:color="auto"/>
              <w:left w:val="nil"/>
              <w:right w:val="single" w:sz="4" w:space="0" w:color="auto"/>
            </w:tcBorders>
            <w:shd w:val="clear" w:color="000000" w:fill="D9D9D9"/>
            <w:vAlign w:val="center"/>
          </w:tcPr>
          <w:p w14:paraId="008D58F8" w14:textId="77777777" w:rsidR="003175A1" w:rsidRPr="00446822" w:rsidRDefault="003175A1" w:rsidP="0086342A">
            <w:pPr>
              <w:spacing w:before="0" w:after="0"/>
              <w:jc w:val="center"/>
              <w:rPr>
                <w:rFonts w:cs="Arial"/>
                <w:b/>
                <w:bCs/>
                <w:snapToGrid/>
                <w:color w:val="000000"/>
                <w:sz w:val="14"/>
                <w:szCs w:val="14"/>
                <w:lang w:eastAsia="nb-NO"/>
              </w:rPr>
            </w:pPr>
            <w:r w:rsidRPr="00446822">
              <w:rPr>
                <w:rFonts w:cs="Arial"/>
                <w:b/>
                <w:bCs/>
                <w:snapToGrid/>
                <w:color w:val="000000"/>
                <w:sz w:val="14"/>
                <w:szCs w:val="14"/>
                <w:lang w:eastAsia="nb-NO"/>
              </w:rPr>
              <w:t>Totalt</w:t>
            </w:r>
          </w:p>
        </w:tc>
      </w:tr>
      <w:tr w:rsidR="003175A1" w:rsidRPr="00E77E09" w14:paraId="0C1F9FF5" w14:textId="77777777" w:rsidTr="00446822">
        <w:trPr>
          <w:trHeight w:val="255"/>
          <w:tblHeader/>
        </w:trPr>
        <w:tc>
          <w:tcPr>
            <w:tcW w:w="1020" w:type="dxa"/>
            <w:vMerge/>
            <w:tcBorders>
              <w:top w:val="single" w:sz="4" w:space="0" w:color="000000"/>
              <w:left w:val="single" w:sz="4" w:space="0" w:color="000000"/>
              <w:bottom w:val="single" w:sz="4" w:space="0" w:color="000000"/>
              <w:right w:val="single" w:sz="4" w:space="0" w:color="000000"/>
            </w:tcBorders>
            <w:vAlign w:val="center"/>
            <w:hideMark/>
          </w:tcPr>
          <w:p w14:paraId="53819967" w14:textId="77777777" w:rsidR="003175A1" w:rsidRPr="00446822" w:rsidRDefault="003175A1" w:rsidP="0086342A">
            <w:pPr>
              <w:spacing w:before="0" w:after="0"/>
              <w:rPr>
                <w:rFonts w:cs="Arial"/>
                <w:b/>
                <w:bCs/>
                <w:snapToGrid/>
                <w:color w:val="000000"/>
                <w:sz w:val="14"/>
                <w:szCs w:val="14"/>
                <w:lang w:eastAsia="nb-NO"/>
              </w:rPr>
            </w:pPr>
          </w:p>
        </w:tc>
        <w:tc>
          <w:tcPr>
            <w:tcW w:w="567" w:type="dxa"/>
            <w:tcBorders>
              <w:top w:val="nil"/>
              <w:left w:val="nil"/>
              <w:bottom w:val="nil"/>
              <w:right w:val="single" w:sz="4" w:space="0" w:color="auto"/>
            </w:tcBorders>
            <w:shd w:val="clear" w:color="000000" w:fill="D9D9D9"/>
            <w:vAlign w:val="center"/>
            <w:hideMark/>
          </w:tcPr>
          <w:p w14:paraId="2DE6DEC8" w14:textId="77777777" w:rsidR="003175A1" w:rsidRPr="00446822" w:rsidRDefault="003175A1" w:rsidP="0086342A">
            <w:pPr>
              <w:spacing w:before="0" w:after="0"/>
              <w:jc w:val="center"/>
              <w:rPr>
                <w:rFonts w:cs="Arial"/>
                <w:b/>
                <w:bCs/>
                <w:snapToGrid/>
                <w:color w:val="000000"/>
                <w:sz w:val="14"/>
                <w:szCs w:val="14"/>
                <w:highlight w:val="yellow"/>
                <w:lang w:eastAsia="nb-NO"/>
              </w:rPr>
            </w:pPr>
            <w:r w:rsidRPr="00446822">
              <w:rPr>
                <w:rFonts w:cs="Arial"/>
                <w:b/>
                <w:bCs/>
                <w:snapToGrid/>
                <w:color w:val="000000"/>
                <w:sz w:val="14"/>
                <w:szCs w:val="14"/>
                <w:highlight w:val="yellow"/>
                <w:lang w:eastAsia="nb-NO"/>
              </w:rPr>
              <w:t>06-10</w:t>
            </w:r>
          </w:p>
        </w:tc>
        <w:tc>
          <w:tcPr>
            <w:tcW w:w="567" w:type="dxa"/>
            <w:tcBorders>
              <w:top w:val="nil"/>
              <w:left w:val="nil"/>
              <w:bottom w:val="nil"/>
              <w:right w:val="single" w:sz="4" w:space="0" w:color="auto"/>
            </w:tcBorders>
            <w:shd w:val="clear" w:color="000000" w:fill="D9D9D9"/>
            <w:vAlign w:val="center"/>
            <w:hideMark/>
          </w:tcPr>
          <w:p w14:paraId="0CFD7ABF" w14:textId="77777777" w:rsidR="003175A1" w:rsidRPr="00446822" w:rsidRDefault="003175A1" w:rsidP="0086342A">
            <w:pPr>
              <w:spacing w:before="0" w:after="0"/>
              <w:jc w:val="center"/>
              <w:rPr>
                <w:rFonts w:cs="Arial"/>
                <w:b/>
                <w:bCs/>
                <w:snapToGrid/>
                <w:color w:val="000000"/>
                <w:sz w:val="14"/>
                <w:szCs w:val="14"/>
                <w:highlight w:val="yellow"/>
                <w:lang w:eastAsia="nb-NO"/>
              </w:rPr>
            </w:pPr>
            <w:r w:rsidRPr="00446822">
              <w:rPr>
                <w:rFonts w:cs="Arial"/>
                <w:b/>
                <w:bCs/>
                <w:snapToGrid/>
                <w:color w:val="000000"/>
                <w:sz w:val="14"/>
                <w:szCs w:val="14"/>
                <w:highlight w:val="yellow"/>
                <w:lang w:eastAsia="nb-NO"/>
              </w:rPr>
              <w:t>10-15</w:t>
            </w:r>
          </w:p>
        </w:tc>
        <w:tc>
          <w:tcPr>
            <w:tcW w:w="567" w:type="dxa"/>
            <w:tcBorders>
              <w:top w:val="nil"/>
              <w:left w:val="nil"/>
              <w:bottom w:val="nil"/>
              <w:right w:val="single" w:sz="4" w:space="0" w:color="auto"/>
            </w:tcBorders>
            <w:shd w:val="clear" w:color="000000" w:fill="D9D9D9"/>
            <w:vAlign w:val="center"/>
            <w:hideMark/>
          </w:tcPr>
          <w:p w14:paraId="735AADED" w14:textId="77777777" w:rsidR="003175A1" w:rsidRPr="00446822" w:rsidRDefault="003175A1" w:rsidP="0086342A">
            <w:pPr>
              <w:spacing w:before="0" w:after="0"/>
              <w:jc w:val="center"/>
              <w:rPr>
                <w:rFonts w:cs="Arial"/>
                <w:b/>
                <w:bCs/>
                <w:snapToGrid/>
                <w:color w:val="000000"/>
                <w:sz w:val="14"/>
                <w:szCs w:val="14"/>
                <w:highlight w:val="yellow"/>
                <w:lang w:eastAsia="nb-NO"/>
              </w:rPr>
            </w:pPr>
            <w:r w:rsidRPr="00446822">
              <w:rPr>
                <w:rFonts w:cs="Arial"/>
                <w:b/>
                <w:bCs/>
                <w:snapToGrid/>
                <w:color w:val="000000"/>
                <w:sz w:val="14"/>
                <w:szCs w:val="14"/>
                <w:highlight w:val="yellow"/>
                <w:lang w:eastAsia="nb-NO"/>
              </w:rPr>
              <w:t>15-18</w:t>
            </w:r>
          </w:p>
        </w:tc>
        <w:tc>
          <w:tcPr>
            <w:tcW w:w="709" w:type="dxa"/>
            <w:tcBorders>
              <w:top w:val="nil"/>
              <w:left w:val="nil"/>
              <w:bottom w:val="nil"/>
              <w:right w:val="single" w:sz="4" w:space="0" w:color="auto"/>
            </w:tcBorders>
            <w:shd w:val="clear" w:color="000000" w:fill="D9D9D9"/>
            <w:vAlign w:val="center"/>
            <w:hideMark/>
          </w:tcPr>
          <w:p w14:paraId="78CF544E" w14:textId="77777777" w:rsidR="003175A1" w:rsidRPr="00446822" w:rsidRDefault="003175A1" w:rsidP="0086342A">
            <w:pPr>
              <w:spacing w:before="0" w:after="0"/>
              <w:jc w:val="center"/>
              <w:rPr>
                <w:rFonts w:cs="Arial"/>
                <w:b/>
                <w:bCs/>
                <w:snapToGrid/>
                <w:color w:val="000000"/>
                <w:sz w:val="14"/>
                <w:szCs w:val="14"/>
                <w:highlight w:val="yellow"/>
                <w:lang w:eastAsia="nb-NO"/>
              </w:rPr>
            </w:pPr>
            <w:r w:rsidRPr="00446822">
              <w:rPr>
                <w:rFonts w:cs="Arial"/>
                <w:b/>
                <w:bCs/>
                <w:snapToGrid/>
                <w:color w:val="000000"/>
                <w:sz w:val="14"/>
                <w:szCs w:val="14"/>
                <w:highlight w:val="yellow"/>
                <w:lang w:eastAsia="nb-NO"/>
              </w:rPr>
              <w:t>18-24</w:t>
            </w:r>
          </w:p>
        </w:tc>
        <w:tc>
          <w:tcPr>
            <w:tcW w:w="850" w:type="dxa"/>
            <w:tcBorders>
              <w:top w:val="nil"/>
              <w:left w:val="nil"/>
              <w:bottom w:val="nil"/>
              <w:right w:val="single" w:sz="4" w:space="0" w:color="auto"/>
            </w:tcBorders>
            <w:shd w:val="clear" w:color="000000" w:fill="D9D9D9"/>
            <w:vAlign w:val="center"/>
            <w:hideMark/>
          </w:tcPr>
          <w:p w14:paraId="44E2343D" w14:textId="77777777" w:rsidR="003175A1" w:rsidRPr="00446822" w:rsidRDefault="003175A1" w:rsidP="0086342A">
            <w:pPr>
              <w:spacing w:before="0" w:after="0"/>
              <w:jc w:val="center"/>
              <w:rPr>
                <w:rFonts w:cs="Arial"/>
                <w:b/>
                <w:bCs/>
                <w:snapToGrid/>
                <w:color w:val="000000"/>
                <w:sz w:val="14"/>
                <w:szCs w:val="14"/>
                <w:highlight w:val="yellow"/>
                <w:lang w:eastAsia="nb-NO"/>
              </w:rPr>
            </w:pPr>
            <w:r w:rsidRPr="00446822">
              <w:rPr>
                <w:rFonts w:cs="Arial"/>
                <w:b/>
                <w:bCs/>
                <w:snapToGrid/>
                <w:color w:val="000000"/>
                <w:sz w:val="14"/>
                <w:szCs w:val="14"/>
                <w:highlight w:val="yellow"/>
                <w:lang w:eastAsia="nb-NO"/>
              </w:rPr>
              <w:t>24 - 06</w:t>
            </w:r>
          </w:p>
        </w:tc>
        <w:tc>
          <w:tcPr>
            <w:tcW w:w="851" w:type="dxa"/>
            <w:tcBorders>
              <w:top w:val="nil"/>
              <w:left w:val="nil"/>
              <w:bottom w:val="nil"/>
              <w:right w:val="single" w:sz="4" w:space="0" w:color="auto"/>
            </w:tcBorders>
            <w:shd w:val="clear" w:color="000000" w:fill="D9D9D9"/>
            <w:vAlign w:val="center"/>
            <w:hideMark/>
          </w:tcPr>
          <w:p w14:paraId="34FAE466" w14:textId="77777777" w:rsidR="003175A1" w:rsidRPr="00446822" w:rsidRDefault="003175A1" w:rsidP="0086342A">
            <w:pPr>
              <w:spacing w:before="0" w:after="0"/>
              <w:jc w:val="center"/>
              <w:rPr>
                <w:rFonts w:cs="Arial"/>
                <w:b/>
                <w:bCs/>
                <w:snapToGrid/>
                <w:color w:val="000000"/>
                <w:sz w:val="14"/>
                <w:szCs w:val="14"/>
                <w:highlight w:val="yellow"/>
                <w:lang w:eastAsia="nb-NO"/>
              </w:rPr>
            </w:pPr>
            <w:r w:rsidRPr="00446822">
              <w:rPr>
                <w:rFonts w:cs="Arial"/>
                <w:b/>
                <w:bCs/>
                <w:snapToGrid/>
                <w:color w:val="000000"/>
                <w:sz w:val="14"/>
                <w:szCs w:val="14"/>
                <w:highlight w:val="yellow"/>
                <w:lang w:eastAsia="nb-NO"/>
              </w:rPr>
              <w:t>18-22</w:t>
            </w:r>
          </w:p>
        </w:tc>
        <w:tc>
          <w:tcPr>
            <w:tcW w:w="850" w:type="dxa"/>
            <w:tcBorders>
              <w:top w:val="nil"/>
              <w:left w:val="nil"/>
              <w:bottom w:val="nil"/>
              <w:right w:val="single" w:sz="4" w:space="0" w:color="auto"/>
            </w:tcBorders>
            <w:shd w:val="clear" w:color="000000" w:fill="D9D9D9"/>
            <w:vAlign w:val="center"/>
            <w:hideMark/>
          </w:tcPr>
          <w:p w14:paraId="1818E789" w14:textId="77777777" w:rsidR="003175A1" w:rsidRPr="00446822" w:rsidRDefault="003175A1" w:rsidP="0086342A">
            <w:pPr>
              <w:spacing w:before="0" w:after="0"/>
              <w:jc w:val="center"/>
              <w:rPr>
                <w:rFonts w:cs="Arial"/>
                <w:b/>
                <w:bCs/>
                <w:snapToGrid/>
                <w:color w:val="000000"/>
                <w:sz w:val="14"/>
                <w:szCs w:val="14"/>
                <w:highlight w:val="yellow"/>
                <w:lang w:eastAsia="nb-NO"/>
              </w:rPr>
            </w:pPr>
            <w:r w:rsidRPr="00446822">
              <w:rPr>
                <w:rFonts w:cs="Arial"/>
                <w:b/>
                <w:bCs/>
                <w:snapToGrid/>
                <w:color w:val="000000"/>
                <w:sz w:val="14"/>
                <w:szCs w:val="14"/>
                <w:highlight w:val="yellow"/>
                <w:lang w:eastAsia="nb-NO"/>
              </w:rPr>
              <w:t>22-06</w:t>
            </w:r>
          </w:p>
        </w:tc>
        <w:tc>
          <w:tcPr>
            <w:tcW w:w="624" w:type="dxa"/>
            <w:tcBorders>
              <w:top w:val="nil"/>
              <w:left w:val="nil"/>
              <w:bottom w:val="nil"/>
              <w:right w:val="single" w:sz="4" w:space="0" w:color="auto"/>
            </w:tcBorders>
            <w:shd w:val="clear" w:color="000000" w:fill="D9D9D9"/>
            <w:vAlign w:val="center"/>
            <w:hideMark/>
          </w:tcPr>
          <w:p w14:paraId="0E773B61" w14:textId="77777777" w:rsidR="003175A1" w:rsidRPr="00446822" w:rsidRDefault="003175A1" w:rsidP="0086342A">
            <w:pPr>
              <w:spacing w:before="0" w:after="0"/>
              <w:jc w:val="center"/>
              <w:rPr>
                <w:rFonts w:cs="Arial"/>
                <w:b/>
                <w:bCs/>
                <w:snapToGrid/>
                <w:color w:val="000000"/>
                <w:sz w:val="14"/>
                <w:szCs w:val="14"/>
                <w:highlight w:val="yellow"/>
                <w:lang w:eastAsia="nb-NO"/>
              </w:rPr>
            </w:pPr>
            <w:r w:rsidRPr="00446822">
              <w:rPr>
                <w:rFonts w:cs="Arial"/>
                <w:b/>
                <w:bCs/>
                <w:snapToGrid/>
                <w:color w:val="000000"/>
                <w:sz w:val="14"/>
                <w:szCs w:val="14"/>
                <w:highlight w:val="yellow"/>
                <w:lang w:eastAsia="nb-NO"/>
              </w:rPr>
              <w:t>06-18</w:t>
            </w:r>
          </w:p>
        </w:tc>
        <w:tc>
          <w:tcPr>
            <w:tcW w:w="624" w:type="dxa"/>
            <w:tcBorders>
              <w:top w:val="nil"/>
              <w:left w:val="nil"/>
              <w:bottom w:val="nil"/>
              <w:right w:val="single" w:sz="4" w:space="0" w:color="auto"/>
            </w:tcBorders>
            <w:shd w:val="clear" w:color="000000" w:fill="D9D9D9"/>
            <w:vAlign w:val="center"/>
            <w:hideMark/>
          </w:tcPr>
          <w:p w14:paraId="0F2DAC18" w14:textId="77777777" w:rsidR="003175A1" w:rsidRPr="00446822" w:rsidRDefault="003175A1" w:rsidP="0086342A">
            <w:pPr>
              <w:spacing w:before="0" w:after="0"/>
              <w:jc w:val="center"/>
              <w:rPr>
                <w:rFonts w:cs="Arial"/>
                <w:b/>
                <w:bCs/>
                <w:snapToGrid/>
                <w:color w:val="000000"/>
                <w:sz w:val="14"/>
                <w:szCs w:val="14"/>
                <w:highlight w:val="yellow"/>
                <w:lang w:eastAsia="nb-NO"/>
              </w:rPr>
            </w:pPr>
            <w:r w:rsidRPr="00446822">
              <w:rPr>
                <w:rFonts w:cs="Arial"/>
                <w:b/>
                <w:bCs/>
                <w:snapToGrid/>
                <w:color w:val="000000"/>
                <w:sz w:val="14"/>
                <w:szCs w:val="14"/>
                <w:highlight w:val="yellow"/>
                <w:lang w:eastAsia="nb-NO"/>
              </w:rPr>
              <w:t>18-22</w:t>
            </w:r>
          </w:p>
        </w:tc>
        <w:tc>
          <w:tcPr>
            <w:tcW w:w="624" w:type="dxa"/>
            <w:tcBorders>
              <w:top w:val="nil"/>
              <w:left w:val="nil"/>
              <w:bottom w:val="nil"/>
              <w:right w:val="single" w:sz="4" w:space="0" w:color="auto"/>
            </w:tcBorders>
            <w:shd w:val="clear" w:color="000000" w:fill="D9D9D9"/>
            <w:vAlign w:val="center"/>
            <w:hideMark/>
          </w:tcPr>
          <w:p w14:paraId="662FBC81" w14:textId="77777777" w:rsidR="003175A1" w:rsidRPr="00446822" w:rsidRDefault="003175A1" w:rsidP="0086342A">
            <w:pPr>
              <w:spacing w:before="0" w:after="0"/>
              <w:jc w:val="center"/>
              <w:rPr>
                <w:rFonts w:cs="Arial"/>
                <w:b/>
                <w:bCs/>
                <w:snapToGrid/>
                <w:color w:val="000000"/>
                <w:sz w:val="14"/>
                <w:szCs w:val="14"/>
                <w:highlight w:val="yellow"/>
                <w:lang w:eastAsia="nb-NO"/>
              </w:rPr>
            </w:pPr>
            <w:r w:rsidRPr="00446822">
              <w:rPr>
                <w:rFonts w:cs="Arial"/>
                <w:b/>
                <w:bCs/>
                <w:snapToGrid/>
                <w:color w:val="000000"/>
                <w:sz w:val="14"/>
                <w:szCs w:val="14"/>
                <w:highlight w:val="yellow"/>
                <w:lang w:eastAsia="nb-NO"/>
              </w:rPr>
              <w:t>22 - 06</w:t>
            </w:r>
          </w:p>
        </w:tc>
        <w:tc>
          <w:tcPr>
            <w:tcW w:w="637" w:type="dxa"/>
            <w:tcBorders>
              <w:top w:val="nil"/>
              <w:left w:val="nil"/>
              <w:bottom w:val="nil"/>
              <w:right w:val="single" w:sz="4" w:space="0" w:color="auto"/>
            </w:tcBorders>
            <w:shd w:val="clear" w:color="000000" w:fill="D9D9D9"/>
            <w:vAlign w:val="center"/>
            <w:hideMark/>
          </w:tcPr>
          <w:p w14:paraId="505F8C03" w14:textId="77777777" w:rsidR="003175A1" w:rsidRPr="00446822" w:rsidRDefault="003175A1" w:rsidP="0086342A">
            <w:pPr>
              <w:spacing w:before="0" w:after="0"/>
              <w:jc w:val="center"/>
              <w:rPr>
                <w:rFonts w:cs="Arial"/>
                <w:b/>
                <w:bCs/>
                <w:snapToGrid/>
                <w:color w:val="000000"/>
                <w:sz w:val="14"/>
                <w:szCs w:val="14"/>
                <w:highlight w:val="yellow"/>
                <w:lang w:eastAsia="nb-NO"/>
              </w:rPr>
            </w:pPr>
            <w:r w:rsidRPr="00446822">
              <w:rPr>
                <w:rFonts w:cs="Arial"/>
                <w:b/>
                <w:bCs/>
                <w:snapToGrid/>
                <w:color w:val="000000"/>
                <w:sz w:val="14"/>
                <w:szCs w:val="14"/>
                <w:highlight w:val="yellow"/>
                <w:lang w:eastAsia="nb-NO"/>
              </w:rPr>
              <w:t>06-18</w:t>
            </w:r>
          </w:p>
        </w:tc>
        <w:tc>
          <w:tcPr>
            <w:tcW w:w="638" w:type="dxa"/>
            <w:tcBorders>
              <w:top w:val="nil"/>
              <w:left w:val="nil"/>
              <w:bottom w:val="nil"/>
              <w:right w:val="single" w:sz="4" w:space="0" w:color="auto"/>
            </w:tcBorders>
            <w:shd w:val="clear" w:color="000000" w:fill="D9D9D9"/>
            <w:vAlign w:val="center"/>
            <w:hideMark/>
          </w:tcPr>
          <w:p w14:paraId="7C8B1F2F" w14:textId="77777777" w:rsidR="003175A1" w:rsidRPr="00446822" w:rsidRDefault="003175A1" w:rsidP="0086342A">
            <w:pPr>
              <w:spacing w:before="0" w:after="0"/>
              <w:jc w:val="center"/>
              <w:rPr>
                <w:rFonts w:cs="Arial"/>
                <w:b/>
                <w:bCs/>
                <w:snapToGrid/>
                <w:color w:val="000000"/>
                <w:sz w:val="14"/>
                <w:szCs w:val="14"/>
                <w:highlight w:val="yellow"/>
                <w:lang w:eastAsia="nb-NO"/>
              </w:rPr>
            </w:pPr>
            <w:r w:rsidRPr="00446822">
              <w:rPr>
                <w:rFonts w:cs="Arial"/>
                <w:b/>
                <w:bCs/>
                <w:snapToGrid/>
                <w:color w:val="000000"/>
                <w:sz w:val="14"/>
                <w:szCs w:val="14"/>
                <w:highlight w:val="yellow"/>
                <w:lang w:eastAsia="nb-NO"/>
              </w:rPr>
              <w:t>18-24</w:t>
            </w:r>
          </w:p>
        </w:tc>
        <w:tc>
          <w:tcPr>
            <w:tcW w:w="638" w:type="dxa"/>
            <w:vMerge/>
            <w:tcBorders>
              <w:left w:val="nil"/>
              <w:bottom w:val="nil"/>
              <w:right w:val="single" w:sz="4" w:space="0" w:color="auto"/>
            </w:tcBorders>
            <w:shd w:val="clear" w:color="000000" w:fill="D9D9D9"/>
          </w:tcPr>
          <w:p w14:paraId="003854F3" w14:textId="77777777" w:rsidR="003175A1" w:rsidRPr="00446822" w:rsidRDefault="003175A1" w:rsidP="0086342A">
            <w:pPr>
              <w:spacing w:before="0" w:after="0"/>
              <w:rPr>
                <w:rFonts w:cs="Arial"/>
                <w:b/>
                <w:bCs/>
                <w:snapToGrid/>
                <w:color w:val="000000"/>
                <w:sz w:val="14"/>
                <w:szCs w:val="14"/>
                <w:lang w:eastAsia="nb-NO"/>
              </w:rPr>
            </w:pPr>
          </w:p>
        </w:tc>
      </w:tr>
      <w:tr w:rsidR="003175A1" w:rsidRPr="00E77E09" w14:paraId="14760DFD" w14:textId="77777777" w:rsidTr="00446822">
        <w:trPr>
          <w:trHeight w:val="255"/>
        </w:trPr>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483DE4" w14:textId="77777777" w:rsidR="003175A1" w:rsidRPr="00446822" w:rsidRDefault="003175A1" w:rsidP="0086342A">
            <w:pPr>
              <w:spacing w:before="0" w:after="0"/>
              <w:rPr>
                <w:rFonts w:cs="Arial"/>
                <w:snapToGrid/>
                <w:color w:val="000000"/>
                <w:sz w:val="14"/>
                <w:szCs w:val="14"/>
                <w:lang w:eastAsia="nb-NO"/>
              </w:rPr>
            </w:pPr>
            <w:r w:rsidRPr="00446822">
              <w:rPr>
                <w:rFonts w:cs="Arial"/>
                <w:snapToGrid/>
                <w:color w:val="000000"/>
                <w:sz w:val="14"/>
                <w:szCs w:val="14"/>
                <w:lang w:eastAsia="nb-NO"/>
              </w:rPr>
              <w:t>Indre by</w:t>
            </w:r>
          </w:p>
        </w:tc>
        <w:tc>
          <w:tcPr>
            <w:tcW w:w="567" w:type="dxa"/>
            <w:tcBorders>
              <w:top w:val="single" w:sz="4" w:space="0" w:color="000000"/>
              <w:left w:val="nil"/>
              <w:bottom w:val="single" w:sz="4" w:space="0" w:color="000000"/>
              <w:right w:val="single" w:sz="4" w:space="0" w:color="000000"/>
            </w:tcBorders>
            <w:shd w:val="clear" w:color="auto" w:fill="auto"/>
            <w:noWrap/>
            <w:vAlign w:val="center"/>
            <w:hideMark/>
          </w:tcPr>
          <w:p w14:paraId="527B2B69"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single" w:sz="4" w:space="0" w:color="000000"/>
              <w:left w:val="nil"/>
              <w:bottom w:val="single" w:sz="4" w:space="0" w:color="000000"/>
              <w:right w:val="single" w:sz="4" w:space="0" w:color="000000"/>
            </w:tcBorders>
            <w:shd w:val="clear" w:color="auto" w:fill="auto"/>
            <w:noWrap/>
            <w:vAlign w:val="center"/>
            <w:hideMark/>
          </w:tcPr>
          <w:p w14:paraId="5A3D32B2"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single" w:sz="4" w:space="0" w:color="000000"/>
              <w:left w:val="nil"/>
              <w:bottom w:val="single" w:sz="4" w:space="0" w:color="000000"/>
              <w:right w:val="single" w:sz="4" w:space="0" w:color="000000"/>
            </w:tcBorders>
            <w:shd w:val="clear" w:color="auto" w:fill="auto"/>
            <w:noWrap/>
            <w:vAlign w:val="center"/>
            <w:hideMark/>
          </w:tcPr>
          <w:p w14:paraId="78CECD33" w14:textId="77777777" w:rsidR="003175A1" w:rsidRPr="00446822" w:rsidRDefault="003175A1" w:rsidP="0086342A">
            <w:pPr>
              <w:spacing w:before="0" w:after="0"/>
              <w:jc w:val="center"/>
              <w:rPr>
                <w:rFonts w:cs="Arial"/>
                <w:snapToGrid/>
                <w:color w:val="000000"/>
                <w:sz w:val="14"/>
                <w:szCs w:val="14"/>
                <w:lang w:eastAsia="nb-NO"/>
              </w:rPr>
            </w:pPr>
          </w:p>
        </w:tc>
        <w:tc>
          <w:tcPr>
            <w:tcW w:w="709" w:type="dxa"/>
            <w:tcBorders>
              <w:top w:val="single" w:sz="4" w:space="0" w:color="000000"/>
              <w:left w:val="nil"/>
              <w:bottom w:val="single" w:sz="4" w:space="0" w:color="000000"/>
              <w:right w:val="single" w:sz="4" w:space="0" w:color="000000"/>
            </w:tcBorders>
            <w:shd w:val="clear" w:color="auto" w:fill="auto"/>
            <w:noWrap/>
            <w:vAlign w:val="center"/>
            <w:hideMark/>
          </w:tcPr>
          <w:p w14:paraId="30A30501"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14:paraId="7903CB5B" w14:textId="77777777" w:rsidR="003175A1" w:rsidRPr="00446822" w:rsidRDefault="003175A1" w:rsidP="0086342A">
            <w:pPr>
              <w:spacing w:before="0" w:after="0"/>
              <w:jc w:val="center"/>
              <w:rPr>
                <w:rFonts w:cs="Arial"/>
                <w:snapToGrid/>
                <w:color w:val="000000"/>
                <w:sz w:val="14"/>
                <w:szCs w:val="14"/>
                <w:lang w:eastAsia="nb-NO"/>
              </w:rPr>
            </w:pPr>
          </w:p>
        </w:tc>
        <w:tc>
          <w:tcPr>
            <w:tcW w:w="851" w:type="dxa"/>
            <w:tcBorders>
              <w:top w:val="single" w:sz="4" w:space="0" w:color="000000"/>
              <w:left w:val="nil"/>
              <w:bottom w:val="single" w:sz="4" w:space="0" w:color="000000"/>
              <w:right w:val="single" w:sz="4" w:space="0" w:color="000000"/>
            </w:tcBorders>
            <w:shd w:val="clear" w:color="auto" w:fill="auto"/>
            <w:noWrap/>
            <w:vAlign w:val="center"/>
            <w:hideMark/>
          </w:tcPr>
          <w:p w14:paraId="219D53A7"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14:paraId="2B9EEF3B"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single" w:sz="4" w:space="0" w:color="000000"/>
              <w:left w:val="nil"/>
              <w:bottom w:val="single" w:sz="4" w:space="0" w:color="000000"/>
              <w:right w:val="single" w:sz="4" w:space="0" w:color="000000"/>
            </w:tcBorders>
            <w:shd w:val="clear" w:color="auto" w:fill="auto"/>
            <w:noWrap/>
            <w:vAlign w:val="center"/>
            <w:hideMark/>
          </w:tcPr>
          <w:p w14:paraId="0B4C81CE"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single" w:sz="4" w:space="0" w:color="000000"/>
              <w:left w:val="nil"/>
              <w:bottom w:val="single" w:sz="4" w:space="0" w:color="000000"/>
              <w:right w:val="single" w:sz="4" w:space="0" w:color="000000"/>
            </w:tcBorders>
            <w:shd w:val="clear" w:color="auto" w:fill="auto"/>
            <w:noWrap/>
            <w:vAlign w:val="center"/>
            <w:hideMark/>
          </w:tcPr>
          <w:p w14:paraId="111C675F"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single" w:sz="4" w:space="0" w:color="000000"/>
              <w:left w:val="nil"/>
              <w:bottom w:val="single" w:sz="4" w:space="0" w:color="000000"/>
              <w:right w:val="single" w:sz="4" w:space="0" w:color="000000"/>
            </w:tcBorders>
            <w:shd w:val="clear" w:color="auto" w:fill="auto"/>
            <w:noWrap/>
            <w:vAlign w:val="center"/>
            <w:hideMark/>
          </w:tcPr>
          <w:p w14:paraId="09B66F72" w14:textId="77777777" w:rsidR="003175A1" w:rsidRPr="00446822" w:rsidRDefault="003175A1" w:rsidP="0086342A">
            <w:pPr>
              <w:spacing w:before="0" w:after="0"/>
              <w:jc w:val="center"/>
              <w:rPr>
                <w:rFonts w:cs="Arial"/>
                <w:snapToGrid/>
                <w:color w:val="000000"/>
                <w:sz w:val="14"/>
                <w:szCs w:val="14"/>
                <w:lang w:eastAsia="nb-NO"/>
              </w:rPr>
            </w:pPr>
          </w:p>
        </w:tc>
        <w:tc>
          <w:tcPr>
            <w:tcW w:w="637" w:type="dxa"/>
            <w:tcBorders>
              <w:top w:val="single" w:sz="4" w:space="0" w:color="000000"/>
              <w:left w:val="nil"/>
              <w:bottom w:val="single" w:sz="4" w:space="0" w:color="000000"/>
              <w:right w:val="single" w:sz="4" w:space="0" w:color="000000"/>
            </w:tcBorders>
            <w:shd w:val="clear" w:color="auto" w:fill="auto"/>
            <w:noWrap/>
            <w:vAlign w:val="center"/>
            <w:hideMark/>
          </w:tcPr>
          <w:p w14:paraId="36DE2A47"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single" w:sz="4" w:space="0" w:color="000000"/>
              <w:left w:val="nil"/>
              <w:bottom w:val="single" w:sz="4" w:space="0" w:color="000000"/>
              <w:right w:val="single" w:sz="4" w:space="0" w:color="000000"/>
            </w:tcBorders>
            <w:shd w:val="clear" w:color="auto" w:fill="auto"/>
            <w:noWrap/>
            <w:vAlign w:val="center"/>
            <w:hideMark/>
          </w:tcPr>
          <w:p w14:paraId="0408B2AC"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single" w:sz="4" w:space="0" w:color="000000"/>
              <w:left w:val="nil"/>
              <w:bottom w:val="single" w:sz="4" w:space="0" w:color="000000"/>
              <w:right w:val="single" w:sz="4" w:space="0" w:color="000000"/>
            </w:tcBorders>
          </w:tcPr>
          <w:p w14:paraId="5CBB31E5" w14:textId="77777777" w:rsidR="003175A1" w:rsidRPr="00446822" w:rsidRDefault="003175A1" w:rsidP="0086342A">
            <w:pPr>
              <w:spacing w:before="0" w:after="0"/>
              <w:jc w:val="center"/>
              <w:rPr>
                <w:rFonts w:cs="Arial"/>
                <w:snapToGrid/>
                <w:color w:val="000000"/>
                <w:sz w:val="14"/>
                <w:szCs w:val="14"/>
                <w:lang w:eastAsia="nb-NO"/>
              </w:rPr>
            </w:pPr>
          </w:p>
        </w:tc>
      </w:tr>
      <w:tr w:rsidR="003175A1" w:rsidRPr="00E77E09" w14:paraId="071F57CF" w14:textId="77777777" w:rsidTr="00446822">
        <w:trPr>
          <w:trHeight w:val="255"/>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100356B0" w14:textId="77777777" w:rsidR="003175A1" w:rsidRPr="00446822" w:rsidRDefault="003175A1" w:rsidP="0086342A">
            <w:pPr>
              <w:spacing w:before="0" w:after="0"/>
              <w:rPr>
                <w:rFonts w:cs="Arial"/>
                <w:snapToGrid/>
                <w:color w:val="000000"/>
                <w:sz w:val="14"/>
                <w:szCs w:val="14"/>
                <w:lang w:eastAsia="nb-NO"/>
              </w:rPr>
            </w:pPr>
            <w:r w:rsidRPr="00446822">
              <w:rPr>
                <w:rFonts w:cs="Arial"/>
                <w:snapToGrid/>
                <w:color w:val="000000"/>
                <w:sz w:val="14"/>
                <w:szCs w:val="14"/>
                <w:lang w:eastAsia="nb-NO"/>
              </w:rPr>
              <w:t>Nordøst 1</w:t>
            </w:r>
          </w:p>
        </w:tc>
        <w:tc>
          <w:tcPr>
            <w:tcW w:w="567" w:type="dxa"/>
            <w:tcBorders>
              <w:top w:val="nil"/>
              <w:left w:val="nil"/>
              <w:bottom w:val="single" w:sz="4" w:space="0" w:color="000000"/>
              <w:right w:val="single" w:sz="4" w:space="0" w:color="000000"/>
            </w:tcBorders>
            <w:shd w:val="clear" w:color="auto" w:fill="auto"/>
            <w:noWrap/>
            <w:vAlign w:val="center"/>
            <w:hideMark/>
          </w:tcPr>
          <w:p w14:paraId="6B21651E"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hideMark/>
          </w:tcPr>
          <w:p w14:paraId="7B311F2A"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hideMark/>
          </w:tcPr>
          <w:p w14:paraId="2685846C" w14:textId="77777777" w:rsidR="003175A1" w:rsidRPr="00446822" w:rsidRDefault="003175A1" w:rsidP="0086342A">
            <w:pPr>
              <w:spacing w:before="0" w:after="0"/>
              <w:jc w:val="center"/>
              <w:rPr>
                <w:rFonts w:cs="Arial"/>
                <w:snapToGrid/>
                <w:color w:val="000000"/>
                <w:sz w:val="14"/>
                <w:szCs w:val="14"/>
                <w:lang w:eastAsia="nb-NO"/>
              </w:rPr>
            </w:pPr>
          </w:p>
        </w:tc>
        <w:tc>
          <w:tcPr>
            <w:tcW w:w="709" w:type="dxa"/>
            <w:tcBorders>
              <w:top w:val="nil"/>
              <w:left w:val="nil"/>
              <w:bottom w:val="single" w:sz="4" w:space="0" w:color="000000"/>
              <w:right w:val="single" w:sz="4" w:space="0" w:color="000000"/>
            </w:tcBorders>
            <w:shd w:val="clear" w:color="auto" w:fill="auto"/>
            <w:noWrap/>
            <w:vAlign w:val="center"/>
            <w:hideMark/>
          </w:tcPr>
          <w:p w14:paraId="6B35E7F1"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hideMark/>
          </w:tcPr>
          <w:p w14:paraId="0E0FF80C" w14:textId="77777777" w:rsidR="003175A1" w:rsidRPr="00446822" w:rsidRDefault="003175A1" w:rsidP="0086342A">
            <w:pPr>
              <w:spacing w:before="0" w:after="0"/>
              <w:jc w:val="center"/>
              <w:rPr>
                <w:rFonts w:cs="Arial"/>
                <w:snapToGrid/>
                <w:color w:val="000000"/>
                <w:sz w:val="14"/>
                <w:szCs w:val="14"/>
                <w:lang w:eastAsia="nb-NO"/>
              </w:rPr>
            </w:pPr>
          </w:p>
        </w:tc>
        <w:tc>
          <w:tcPr>
            <w:tcW w:w="851" w:type="dxa"/>
            <w:tcBorders>
              <w:top w:val="nil"/>
              <w:left w:val="nil"/>
              <w:bottom w:val="single" w:sz="4" w:space="0" w:color="000000"/>
              <w:right w:val="single" w:sz="4" w:space="0" w:color="000000"/>
            </w:tcBorders>
            <w:shd w:val="clear" w:color="auto" w:fill="auto"/>
            <w:noWrap/>
            <w:vAlign w:val="center"/>
            <w:hideMark/>
          </w:tcPr>
          <w:p w14:paraId="15ABA2A1"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hideMark/>
          </w:tcPr>
          <w:p w14:paraId="748AABCA"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06ED5228"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5975800D"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0BBE636B" w14:textId="77777777" w:rsidR="003175A1" w:rsidRPr="00446822" w:rsidRDefault="003175A1" w:rsidP="0086342A">
            <w:pPr>
              <w:spacing w:before="0" w:after="0"/>
              <w:jc w:val="center"/>
              <w:rPr>
                <w:rFonts w:cs="Arial"/>
                <w:snapToGrid/>
                <w:color w:val="000000"/>
                <w:sz w:val="14"/>
                <w:szCs w:val="14"/>
                <w:lang w:eastAsia="nb-NO"/>
              </w:rPr>
            </w:pPr>
          </w:p>
        </w:tc>
        <w:tc>
          <w:tcPr>
            <w:tcW w:w="637" w:type="dxa"/>
            <w:tcBorders>
              <w:top w:val="nil"/>
              <w:left w:val="nil"/>
              <w:bottom w:val="single" w:sz="4" w:space="0" w:color="000000"/>
              <w:right w:val="single" w:sz="4" w:space="0" w:color="000000"/>
            </w:tcBorders>
            <w:shd w:val="clear" w:color="auto" w:fill="auto"/>
            <w:noWrap/>
            <w:vAlign w:val="center"/>
            <w:hideMark/>
          </w:tcPr>
          <w:p w14:paraId="21F8BA8B"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shd w:val="clear" w:color="auto" w:fill="auto"/>
            <w:noWrap/>
            <w:vAlign w:val="center"/>
            <w:hideMark/>
          </w:tcPr>
          <w:p w14:paraId="5E192296"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tcPr>
          <w:p w14:paraId="0550C843" w14:textId="77777777" w:rsidR="003175A1" w:rsidRPr="00446822" w:rsidRDefault="003175A1" w:rsidP="0086342A">
            <w:pPr>
              <w:spacing w:before="0" w:after="0"/>
              <w:jc w:val="center"/>
              <w:rPr>
                <w:rFonts w:cs="Arial"/>
                <w:snapToGrid/>
                <w:color w:val="000000"/>
                <w:sz w:val="14"/>
                <w:szCs w:val="14"/>
                <w:lang w:eastAsia="nb-NO"/>
              </w:rPr>
            </w:pPr>
          </w:p>
        </w:tc>
      </w:tr>
      <w:tr w:rsidR="003175A1" w:rsidRPr="00E77E09" w14:paraId="76E0D1BC" w14:textId="77777777" w:rsidTr="00446822">
        <w:trPr>
          <w:trHeight w:val="255"/>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58784CC8" w14:textId="77777777" w:rsidR="003175A1" w:rsidRPr="00446822" w:rsidRDefault="003175A1" w:rsidP="0086342A">
            <w:pPr>
              <w:spacing w:before="0" w:after="0"/>
              <w:rPr>
                <w:rFonts w:cs="Arial"/>
                <w:snapToGrid/>
                <w:color w:val="000000"/>
                <w:sz w:val="14"/>
                <w:szCs w:val="14"/>
                <w:lang w:eastAsia="nb-NO"/>
              </w:rPr>
            </w:pPr>
            <w:r w:rsidRPr="00446822">
              <w:rPr>
                <w:rFonts w:cs="Arial"/>
                <w:snapToGrid/>
                <w:color w:val="000000"/>
                <w:sz w:val="14"/>
                <w:szCs w:val="14"/>
                <w:lang w:eastAsia="nb-NO"/>
              </w:rPr>
              <w:t>Nordøst 2</w:t>
            </w:r>
          </w:p>
        </w:tc>
        <w:tc>
          <w:tcPr>
            <w:tcW w:w="567" w:type="dxa"/>
            <w:tcBorders>
              <w:top w:val="nil"/>
              <w:left w:val="nil"/>
              <w:bottom w:val="single" w:sz="4" w:space="0" w:color="000000"/>
              <w:right w:val="single" w:sz="4" w:space="0" w:color="000000"/>
            </w:tcBorders>
            <w:shd w:val="clear" w:color="auto" w:fill="auto"/>
            <w:noWrap/>
            <w:vAlign w:val="center"/>
            <w:hideMark/>
          </w:tcPr>
          <w:p w14:paraId="1A26716C"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hideMark/>
          </w:tcPr>
          <w:p w14:paraId="4FD9EAC4"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hideMark/>
          </w:tcPr>
          <w:p w14:paraId="76103352" w14:textId="77777777" w:rsidR="003175A1" w:rsidRPr="00446822" w:rsidRDefault="003175A1" w:rsidP="0086342A">
            <w:pPr>
              <w:spacing w:before="0" w:after="0"/>
              <w:jc w:val="center"/>
              <w:rPr>
                <w:rFonts w:cs="Arial"/>
                <w:snapToGrid/>
                <w:color w:val="000000"/>
                <w:sz w:val="14"/>
                <w:szCs w:val="14"/>
                <w:lang w:eastAsia="nb-NO"/>
              </w:rPr>
            </w:pPr>
          </w:p>
        </w:tc>
        <w:tc>
          <w:tcPr>
            <w:tcW w:w="709" w:type="dxa"/>
            <w:tcBorders>
              <w:top w:val="nil"/>
              <w:left w:val="nil"/>
              <w:bottom w:val="single" w:sz="4" w:space="0" w:color="000000"/>
              <w:right w:val="single" w:sz="4" w:space="0" w:color="000000"/>
            </w:tcBorders>
            <w:shd w:val="clear" w:color="auto" w:fill="auto"/>
            <w:noWrap/>
            <w:vAlign w:val="center"/>
            <w:hideMark/>
          </w:tcPr>
          <w:p w14:paraId="668DD3FD"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hideMark/>
          </w:tcPr>
          <w:p w14:paraId="6A0A6CD8" w14:textId="77777777" w:rsidR="003175A1" w:rsidRPr="00446822" w:rsidRDefault="003175A1" w:rsidP="0086342A">
            <w:pPr>
              <w:spacing w:before="0" w:after="0"/>
              <w:jc w:val="center"/>
              <w:rPr>
                <w:rFonts w:cs="Arial"/>
                <w:snapToGrid/>
                <w:color w:val="000000"/>
                <w:sz w:val="14"/>
                <w:szCs w:val="14"/>
                <w:lang w:eastAsia="nb-NO"/>
              </w:rPr>
            </w:pPr>
          </w:p>
        </w:tc>
        <w:tc>
          <w:tcPr>
            <w:tcW w:w="851" w:type="dxa"/>
            <w:tcBorders>
              <w:top w:val="nil"/>
              <w:left w:val="nil"/>
              <w:bottom w:val="single" w:sz="4" w:space="0" w:color="000000"/>
              <w:right w:val="single" w:sz="4" w:space="0" w:color="000000"/>
            </w:tcBorders>
            <w:shd w:val="clear" w:color="auto" w:fill="auto"/>
            <w:noWrap/>
            <w:vAlign w:val="center"/>
            <w:hideMark/>
          </w:tcPr>
          <w:p w14:paraId="2CFE95CD"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hideMark/>
          </w:tcPr>
          <w:p w14:paraId="3DC5B290"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64601707"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556043C7"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69151A22" w14:textId="77777777" w:rsidR="003175A1" w:rsidRPr="00446822" w:rsidRDefault="003175A1" w:rsidP="0086342A">
            <w:pPr>
              <w:spacing w:before="0" w:after="0"/>
              <w:jc w:val="center"/>
              <w:rPr>
                <w:rFonts w:cs="Arial"/>
                <w:snapToGrid/>
                <w:color w:val="000000"/>
                <w:sz w:val="14"/>
                <w:szCs w:val="14"/>
                <w:lang w:eastAsia="nb-NO"/>
              </w:rPr>
            </w:pPr>
          </w:p>
        </w:tc>
        <w:tc>
          <w:tcPr>
            <w:tcW w:w="637" w:type="dxa"/>
            <w:tcBorders>
              <w:top w:val="nil"/>
              <w:left w:val="nil"/>
              <w:bottom w:val="single" w:sz="4" w:space="0" w:color="000000"/>
              <w:right w:val="single" w:sz="4" w:space="0" w:color="000000"/>
            </w:tcBorders>
            <w:shd w:val="clear" w:color="auto" w:fill="auto"/>
            <w:noWrap/>
            <w:vAlign w:val="center"/>
            <w:hideMark/>
          </w:tcPr>
          <w:p w14:paraId="69987951"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shd w:val="clear" w:color="auto" w:fill="auto"/>
            <w:noWrap/>
            <w:vAlign w:val="center"/>
            <w:hideMark/>
          </w:tcPr>
          <w:p w14:paraId="19731901"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tcPr>
          <w:p w14:paraId="6F930983" w14:textId="77777777" w:rsidR="003175A1" w:rsidRPr="00446822" w:rsidRDefault="003175A1" w:rsidP="0086342A">
            <w:pPr>
              <w:spacing w:before="0" w:after="0"/>
              <w:jc w:val="center"/>
              <w:rPr>
                <w:rFonts w:cs="Arial"/>
                <w:snapToGrid/>
                <w:color w:val="000000"/>
                <w:sz w:val="14"/>
                <w:szCs w:val="14"/>
                <w:lang w:eastAsia="nb-NO"/>
              </w:rPr>
            </w:pPr>
          </w:p>
        </w:tc>
      </w:tr>
      <w:tr w:rsidR="003175A1" w:rsidRPr="00E77E09" w14:paraId="56E84EA1" w14:textId="77777777" w:rsidTr="00446822">
        <w:trPr>
          <w:trHeight w:val="255"/>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29DB0FE9" w14:textId="77777777" w:rsidR="003175A1" w:rsidRPr="00446822" w:rsidRDefault="003175A1" w:rsidP="0086342A">
            <w:pPr>
              <w:spacing w:before="0" w:after="0"/>
              <w:rPr>
                <w:rFonts w:cs="Arial"/>
                <w:snapToGrid/>
                <w:color w:val="000000"/>
                <w:sz w:val="14"/>
                <w:szCs w:val="14"/>
                <w:lang w:eastAsia="nb-NO"/>
              </w:rPr>
            </w:pPr>
            <w:r w:rsidRPr="00446822">
              <w:rPr>
                <w:rFonts w:cs="Arial"/>
                <w:snapToGrid/>
                <w:color w:val="000000"/>
                <w:sz w:val="14"/>
                <w:szCs w:val="14"/>
                <w:lang w:eastAsia="nb-NO"/>
              </w:rPr>
              <w:t>Nordøst 3</w:t>
            </w:r>
          </w:p>
        </w:tc>
        <w:tc>
          <w:tcPr>
            <w:tcW w:w="567" w:type="dxa"/>
            <w:tcBorders>
              <w:top w:val="nil"/>
              <w:left w:val="nil"/>
              <w:bottom w:val="single" w:sz="4" w:space="0" w:color="000000"/>
              <w:right w:val="single" w:sz="4" w:space="0" w:color="000000"/>
            </w:tcBorders>
            <w:shd w:val="clear" w:color="auto" w:fill="auto"/>
            <w:noWrap/>
            <w:vAlign w:val="center"/>
            <w:hideMark/>
          </w:tcPr>
          <w:p w14:paraId="53FE25CD"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hideMark/>
          </w:tcPr>
          <w:p w14:paraId="57FD003D"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hideMark/>
          </w:tcPr>
          <w:p w14:paraId="1FFF0B0A" w14:textId="77777777" w:rsidR="003175A1" w:rsidRPr="00446822" w:rsidRDefault="003175A1" w:rsidP="0086342A">
            <w:pPr>
              <w:spacing w:before="0" w:after="0"/>
              <w:jc w:val="center"/>
              <w:rPr>
                <w:rFonts w:cs="Arial"/>
                <w:snapToGrid/>
                <w:color w:val="000000"/>
                <w:sz w:val="14"/>
                <w:szCs w:val="14"/>
                <w:lang w:eastAsia="nb-NO"/>
              </w:rPr>
            </w:pPr>
          </w:p>
        </w:tc>
        <w:tc>
          <w:tcPr>
            <w:tcW w:w="709" w:type="dxa"/>
            <w:tcBorders>
              <w:top w:val="nil"/>
              <w:left w:val="nil"/>
              <w:bottom w:val="single" w:sz="4" w:space="0" w:color="000000"/>
              <w:right w:val="single" w:sz="4" w:space="0" w:color="000000"/>
            </w:tcBorders>
            <w:shd w:val="clear" w:color="auto" w:fill="auto"/>
            <w:noWrap/>
            <w:vAlign w:val="center"/>
            <w:hideMark/>
          </w:tcPr>
          <w:p w14:paraId="1657412C"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hideMark/>
          </w:tcPr>
          <w:p w14:paraId="2C6BF3DA" w14:textId="77777777" w:rsidR="003175A1" w:rsidRPr="00446822" w:rsidRDefault="003175A1" w:rsidP="0086342A">
            <w:pPr>
              <w:spacing w:before="0" w:after="0"/>
              <w:jc w:val="center"/>
              <w:rPr>
                <w:rFonts w:cs="Arial"/>
                <w:snapToGrid/>
                <w:color w:val="000000"/>
                <w:sz w:val="14"/>
                <w:szCs w:val="14"/>
                <w:lang w:eastAsia="nb-NO"/>
              </w:rPr>
            </w:pPr>
          </w:p>
        </w:tc>
        <w:tc>
          <w:tcPr>
            <w:tcW w:w="851" w:type="dxa"/>
            <w:tcBorders>
              <w:top w:val="nil"/>
              <w:left w:val="nil"/>
              <w:bottom w:val="single" w:sz="4" w:space="0" w:color="000000"/>
              <w:right w:val="single" w:sz="4" w:space="0" w:color="000000"/>
            </w:tcBorders>
            <w:shd w:val="clear" w:color="auto" w:fill="auto"/>
            <w:noWrap/>
            <w:vAlign w:val="center"/>
            <w:hideMark/>
          </w:tcPr>
          <w:p w14:paraId="4476B4E2"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hideMark/>
          </w:tcPr>
          <w:p w14:paraId="19060EE8"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187694BA"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18347120"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2EE48C07" w14:textId="77777777" w:rsidR="003175A1" w:rsidRPr="00446822" w:rsidRDefault="003175A1" w:rsidP="0086342A">
            <w:pPr>
              <w:spacing w:before="0" w:after="0"/>
              <w:jc w:val="center"/>
              <w:rPr>
                <w:rFonts w:cs="Arial"/>
                <w:snapToGrid/>
                <w:color w:val="000000"/>
                <w:sz w:val="14"/>
                <w:szCs w:val="14"/>
                <w:lang w:eastAsia="nb-NO"/>
              </w:rPr>
            </w:pPr>
          </w:p>
        </w:tc>
        <w:tc>
          <w:tcPr>
            <w:tcW w:w="637" w:type="dxa"/>
            <w:tcBorders>
              <w:top w:val="nil"/>
              <w:left w:val="nil"/>
              <w:bottom w:val="single" w:sz="4" w:space="0" w:color="000000"/>
              <w:right w:val="single" w:sz="4" w:space="0" w:color="000000"/>
            </w:tcBorders>
            <w:shd w:val="clear" w:color="auto" w:fill="auto"/>
            <w:noWrap/>
            <w:vAlign w:val="center"/>
            <w:hideMark/>
          </w:tcPr>
          <w:p w14:paraId="10DCB340"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shd w:val="clear" w:color="auto" w:fill="auto"/>
            <w:noWrap/>
            <w:vAlign w:val="center"/>
            <w:hideMark/>
          </w:tcPr>
          <w:p w14:paraId="7DD55565"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tcPr>
          <w:p w14:paraId="7C39F7E7" w14:textId="77777777" w:rsidR="003175A1" w:rsidRPr="00446822" w:rsidRDefault="003175A1" w:rsidP="0086342A">
            <w:pPr>
              <w:spacing w:before="0" w:after="0"/>
              <w:jc w:val="center"/>
              <w:rPr>
                <w:rFonts w:cs="Arial"/>
                <w:snapToGrid/>
                <w:color w:val="000000"/>
                <w:sz w:val="14"/>
                <w:szCs w:val="14"/>
                <w:lang w:eastAsia="nb-NO"/>
              </w:rPr>
            </w:pPr>
          </w:p>
        </w:tc>
      </w:tr>
      <w:tr w:rsidR="003175A1" w:rsidRPr="00E77E09" w14:paraId="284B4067" w14:textId="77777777" w:rsidTr="00446822">
        <w:trPr>
          <w:trHeight w:val="255"/>
        </w:trPr>
        <w:tc>
          <w:tcPr>
            <w:tcW w:w="1020" w:type="dxa"/>
            <w:tcBorders>
              <w:top w:val="nil"/>
              <w:left w:val="single" w:sz="4" w:space="0" w:color="000000"/>
              <w:bottom w:val="single" w:sz="4" w:space="0" w:color="000000"/>
              <w:right w:val="single" w:sz="4" w:space="0" w:color="000000"/>
            </w:tcBorders>
            <w:shd w:val="clear" w:color="auto" w:fill="auto"/>
            <w:vAlign w:val="center"/>
          </w:tcPr>
          <w:p w14:paraId="291D5E1E" w14:textId="77777777" w:rsidR="003175A1" w:rsidRPr="00446822" w:rsidRDefault="003175A1" w:rsidP="0086342A">
            <w:pPr>
              <w:spacing w:before="0" w:after="0"/>
              <w:rPr>
                <w:rFonts w:cs="Arial"/>
                <w:snapToGrid/>
                <w:color w:val="000000"/>
                <w:sz w:val="14"/>
                <w:szCs w:val="14"/>
                <w:lang w:eastAsia="nb-NO"/>
              </w:rPr>
            </w:pPr>
            <w:r w:rsidRPr="00446822">
              <w:rPr>
                <w:rFonts w:cs="Arial"/>
                <w:snapToGrid/>
                <w:color w:val="000000"/>
                <w:sz w:val="14"/>
                <w:szCs w:val="14"/>
                <w:lang w:eastAsia="nb-NO"/>
              </w:rPr>
              <w:t>Nordøst 4</w:t>
            </w:r>
          </w:p>
        </w:tc>
        <w:tc>
          <w:tcPr>
            <w:tcW w:w="567" w:type="dxa"/>
            <w:tcBorders>
              <w:top w:val="nil"/>
              <w:left w:val="nil"/>
              <w:bottom w:val="single" w:sz="4" w:space="0" w:color="000000"/>
              <w:right w:val="single" w:sz="4" w:space="0" w:color="000000"/>
            </w:tcBorders>
            <w:shd w:val="clear" w:color="auto" w:fill="auto"/>
            <w:noWrap/>
            <w:vAlign w:val="center"/>
          </w:tcPr>
          <w:p w14:paraId="66B06064"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tcPr>
          <w:p w14:paraId="176EBEB6"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tcPr>
          <w:p w14:paraId="0E97128E" w14:textId="77777777" w:rsidR="003175A1" w:rsidRPr="00446822" w:rsidRDefault="003175A1" w:rsidP="0086342A">
            <w:pPr>
              <w:spacing w:before="0" w:after="0"/>
              <w:jc w:val="center"/>
              <w:rPr>
                <w:rFonts w:cs="Arial"/>
                <w:snapToGrid/>
                <w:color w:val="000000"/>
                <w:sz w:val="14"/>
                <w:szCs w:val="14"/>
                <w:lang w:eastAsia="nb-NO"/>
              </w:rPr>
            </w:pPr>
          </w:p>
        </w:tc>
        <w:tc>
          <w:tcPr>
            <w:tcW w:w="709" w:type="dxa"/>
            <w:tcBorders>
              <w:top w:val="nil"/>
              <w:left w:val="nil"/>
              <w:bottom w:val="single" w:sz="4" w:space="0" w:color="000000"/>
              <w:right w:val="single" w:sz="4" w:space="0" w:color="000000"/>
            </w:tcBorders>
            <w:shd w:val="clear" w:color="auto" w:fill="auto"/>
            <w:noWrap/>
            <w:vAlign w:val="center"/>
          </w:tcPr>
          <w:p w14:paraId="54AF7B2C"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tcPr>
          <w:p w14:paraId="6B15198E" w14:textId="77777777" w:rsidR="003175A1" w:rsidRPr="00446822" w:rsidRDefault="003175A1" w:rsidP="0086342A">
            <w:pPr>
              <w:spacing w:before="0" w:after="0"/>
              <w:jc w:val="center"/>
              <w:rPr>
                <w:rFonts w:cs="Arial"/>
                <w:snapToGrid/>
                <w:color w:val="000000"/>
                <w:sz w:val="14"/>
                <w:szCs w:val="14"/>
                <w:lang w:eastAsia="nb-NO"/>
              </w:rPr>
            </w:pPr>
          </w:p>
        </w:tc>
        <w:tc>
          <w:tcPr>
            <w:tcW w:w="851" w:type="dxa"/>
            <w:tcBorders>
              <w:top w:val="nil"/>
              <w:left w:val="nil"/>
              <w:bottom w:val="single" w:sz="4" w:space="0" w:color="000000"/>
              <w:right w:val="single" w:sz="4" w:space="0" w:color="000000"/>
            </w:tcBorders>
            <w:shd w:val="clear" w:color="auto" w:fill="auto"/>
            <w:noWrap/>
            <w:vAlign w:val="center"/>
          </w:tcPr>
          <w:p w14:paraId="23823CDF"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tcPr>
          <w:p w14:paraId="5665FA39"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tcPr>
          <w:p w14:paraId="213D33ED"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tcPr>
          <w:p w14:paraId="43FDCF0F"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tcPr>
          <w:p w14:paraId="7AFD429F" w14:textId="77777777" w:rsidR="003175A1" w:rsidRPr="00446822" w:rsidRDefault="003175A1" w:rsidP="0086342A">
            <w:pPr>
              <w:spacing w:before="0" w:after="0"/>
              <w:jc w:val="center"/>
              <w:rPr>
                <w:rFonts w:cs="Arial"/>
                <w:snapToGrid/>
                <w:color w:val="000000"/>
                <w:sz w:val="14"/>
                <w:szCs w:val="14"/>
                <w:lang w:eastAsia="nb-NO"/>
              </w:rPr>
            </w:pPr>
          </w:p>
        </w:tc>
        <w:tc>
          <w:tcPr>
            <w:tcW w:w="637" w:type="dxa"/>
            <w:tcBorders>
              <w:top w:val="nil"/>
              <w:left w:val="nil"/>
              <w:bottom w:val="single" w:sz="4" w:space="0" w:color="000000"/>
              <w:right w:val="single" w:sz="4" w:space="0" w:color="000000"/>
            </w:tcBorders>
            <w:shd w:val="clear" w:color="auto" w:fill="auto"/>
            <w:noWrap/>
            <w:vAlign w:val="center"/>
          </w:tcPr>
          <w:p w14:paraId="60F1B53C"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shd w:val="clear" w:color="auto" w:fill="auto"/>
            <w:noWrap/>
            <w:vAlign w:val="center"/>
          </w:tcPr>
          <w:p w14:paraId="33C2B928"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tcPr>
          <w:p w14:paraId="5045FEC2" w14:textId="77777777" w:rsidR="003175A1" w:rsidRPr="00446822" w:rsidRDefault="003175A1" w:rsidP="0086342A">
            <w:pPr>
              <w:spacing w:before="0" w:after="0"/>
              <w:jc w:val="center"/>
              <w:rPr>
                <w:rFonts w:cs="Arial"/>
                <w:snapToGrid/>
                <w:color w:val="000000"/>
                <w:sz w:val="14"/>
                <w:szCs w:val="14"/>
                <w:lang w:eastAsia="nb-NO"/>
              </w:rPr>
            </w:pPr>
          </w:p>
        </w:tc>
      </w:tr>
      <w:tr w:rsidR="003175A1" w:rsidRPr="00E77E09" w14:paraId="02B24255" w14:textId="77777777" w:rsidTr="00446822">
        <w:trPr>
          <w:trHeight w:val="255"/>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69F286C8" w14:textId="77777777" w:rsidR="003175A1" w:rsidRPr="00446822" w:rsidRDefault="003175A1" w:rsidP="0086342A">
            <w:pPr>
              <w:spacing w:before="0" w:after="0"/>
              <w:rPr>
                <w:rFonts w:cs="Arial"/>
                <w:snapToGrid/>
                <w:color w:val="000000"/>
                <w:sz w:val="14"/>
                <w:szCs w:val="14"/>
                <w:lang w:eastAsia="nb-NO"/>
              </w:rPr>
            </w:pPr>
            <w:r w:rsidRPr="00446822">
              <w:rPr>
                <w:rFonts w:cs="Arial"/>
                <w:snapToGrid/>
                <w:color w:val="000000"/>
                <w:sz w:val="14"/>
                <w:szCs w:val="14"/>
                <w:lang w:eastAsia="nb-NO"/>
              </w:rPr>
              <w:t>Sør 1</w:t>
            </w:r>
          </w:p>
        </w:tc>
        <w:tc>
          <w:tcPr>
            <w:tcW w:w="567" w:type="dxa"/>
            <w:tcBorders>
              <w:top w:val="nil"/>
              <w:left w:val="nil"/>
              <w:bottom w:val="single" w:sz="4" w:space="0" w:color="000000"/>
              <w:right w:val="single" w:sz="4" w:space="0" w:color="000000"/>
            </w:tcBorders>
            <w:shd w:val="clear" w:color="auto" w:fill="auto"/>
            <w:noWrap/>
            <w:vAlign w:val="center"/>
            <w:hideMark/>
          </w:tcPr>
          <w:p w14:paraId="18299EEB"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hideMark/>
          </w:tcPr>
          <w:p w14:paraId="0FC2654E"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hideMark/>
          </w:tcPr>
          <w:p w14:paraId="2FB52333" w14:textId="77777777" w:rsidR="003175A1" w:rsidRPr="00446822" w:rsidRDefault="003175A1" w:rsidP="0086342A">
            <w:pPr>
              <w:spacing w:before="0" w:after="0"/>
              <w:jc w:val="center"/>
              <w:rPr>
                <w:rFonts w:cs="Arial"/>
                <w:snapToGrid/>
                <w:color w:val="000000"/>
                <w:sz w:val="14"/>
                <w:szCs w:val="14"/>
                <w:lang w:eastAsia="nb-NO"/>
              </w:rPr>
            </w:pPr>
          </w:p>
        </w:tc>
        <w:tc>
          <w:tcPr>
            <w:tcW w:w="709" w:type="dxa"/>
            <w:tcBorders>
              <w:top w:val="nil"/>
              <w:left w:val="nil"/>
              <w:bottom w:val="single" w:sz="4" w:space="0" w:color="000000"/>
              <w:right w:val="single" w:sz="4" w:space="0" w:color="000000"/>
            </w:tcBorders>
            <w:shd w:val="clear" w:color="auto" w:fill="auto"/>
            <w:noWrap/>
            <w:vAlign w:val="center"/>
            <w:hideMark/>
          </w:tcPr>
          <w:p w14:paraId="53142867"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hideMark/>
          </w:tcPr>
          <w:p w14:paraId="475EDF32" w14:textId="77777777" w:rsidR="003175A1" w:rsidRPr="00446822" w:rsidRDefault="003175A1" w:rsidP="0086342A">
            <w:pPr>
              <w:spacing w:before="0" w:after="0"/>
              <w:jc w:val="center"/>
              <w:rPr>
                <w:rFonts w:cs="Arial"/>
                <w:snapToGrid/>
                <w:color w:val="000000"/>
                <w:sz w:val="14"/>
                <w:szCs w:val="14"/>
                <w:lang w:eastAsia="nb-NO"/>
              </w:rPr>
            </w:pPr>
          </w:p>
        </w:tc>
        <w:tc>
          <w:tcPr>
            <w:tcW w:w="851" w:type="dxa"/>
            <w:tcBorders>
              <w:top w:val="nil"/>
              <w:left w:val="nil"/>
              <w:bottom w:val="single" w:sz="4" w:space="0" w:color="000000"/>
              <w:right w:val="single" w:sz="4" w:space="0" w:color="000000"/>
            </w:tcBorders>
            <w:shd w:val="clear" w:color="auto" w:fill="auto"/>
            <w:noWrap/>
            <w:vAlign w:val="center"/>
            <w:hideMark/>
          </w:tcPr>
          <w:p w14:paraId="1DA54A99"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hideMark/>
          </w:tcPr>
          <w:p w14:paraId="692B835B"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455B279B"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550B2E36"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28F8C3B5" w14:textId="77777777" w:rsidR="003175A1" w:rsidRPr="00446822" w:rsidRDefault="003175A1" w:rsidP="0086342A">
            <w:pPr>
              <w:spacing w:before="0" w:after="0"/>
              <w:jc w:val="center"/>
              <w:rPr>
                <w:rFonts w:cs="Arial"/>
                <w:snapToGrid/>
                <w:color w:val="000000"/>
                <w:sz w:val="14"/>
                <w:szCs w:val="14"/>
                <w:lang w:eastAsia="nb-NO"/>
              </w:rPr>
            </w:pPr>
          </w:p>
        </w:tc>
        <w:tc>
          <w:tcPr>
            <w:tcW w:w="637" w:type="dxa"/>
            <w:tcBorders>
              <w:top w:val="nil"/>
              <w:left w:val="nil"/>
              <w:bottom w:val="single" w:sz="4" w:space="0" w:color="000000"/>
              <w:right w:val="single" w:sz="4" w:space="0" w:color="000000"/>
            </w:tcBorders>
            <w:shd w:val="clear" w:color="auto" w:fill="auto"/>
            <w:noWrap/>
            <w:vAlign w:val="center"/>
            <w:hideMark/>
          </w:tcPr>
          <w:p w14:paraId="6A78B46B"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shd w:val="clear" w:color="auto" w:fill="auto"/>
            <w:noWrap/>
            <w:vAlign w:val="center"/>
            <w:hideMark/>
          </w:tcPr>
          <w:p w14:paraId="33AE5985"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tcPr>
          <w:p w14:paraId="42AD0554" w14:textId="77777777" w:rsidR="003175A1" w:rsidRPr="00446822" w:rsidRDefault="003175A1" w:rsidP="0086342A">
            <w:pPr>
              <w:spacing w:before="0" w:after="0"/>
              <w:jc w:val="center"/>
              <w:rPr>
                <w:rFonts w:cs="Arial"/>
                <w:snapToGrid/>
                <w:color w:val="000000"/>
                <w:sz w:val="14"/>
                <w:szCs w:val="14"/>
                <w:lang w:eastAsia="nb-NO"/>
              </w:rPr>
            </w:pPr>
          </w:p>
        </w:tc>
      </w:tr>
      <w:tr w:rsidR="003175A1" w:rsidRPr="00E77E09" w14:paraId="5B0A56A4" w14:textId="77777777" w:rsidTr="00446822">
        <w:trPr>
          <w:trHeight w:val="255"/>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0BA7700D" w14:textId="77777777" w:rsidR="003175A1" w:rsidRPr="00446822" w:rsidRDefault="003175A1" w:rsidP="0086342A">
            <w:pPr>
              <w:spacing w:before="0" w:after="0"/>
              <w:rPr>
                <w:rFonts w:cs="Arial"/>
                <w:snapToGrid/>
                <w:color w:val="000000"/>
                <w:sz w:val="14"/>
                <w:szCs w:val="14"/>
                <w:lang w:eastAsia="nb-NO"/>
              </w:rPr>
            </w:pPr>
            <w:r w:rsidRPr="00446822">
              <w:rPr>
                <w:rFonts w:cs="Arial"/>
                <w:snapToGrid/>
                <w:color w:val="000000"/>
                <w:sz w:val="14"/>
                <w:szCs w:val="14"/>
                <w:lang w:eastAsia="nb-NO"/>
              </w:rPr>
              <w:t>Sør 2</w:t>
            </w:r>
          </w:p>
        </w:tc>
        <w:tc>
          <w:tcPr>
            <w:tcW w:w="567" w:type="dxa"/>
            <w:tcBorders>
              <w:top w:val="nil"/>
              <w:left w:val="nil"/>
              <w:bottom w:val="single" w:sz="4" w:space="0" w:color="000000"/>
              <w:right w:val="single" w:sz="4" w:space="0" w:color="000000"/>
            </w:tcBorders>
            <w:shd w:val="clear" w:color="auto" w:fill="auto"/>
            <w:noWrap/>
            <w:vAlign w:val="center"/>
            <w:hideMark/>
          </w:tcPr>
          <w:p w14:paraId="31826CE8"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hideMark/>
          </w:tcPr>
          <w:p w14:paraId="7398C401"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hideMark/>
          </w:tcPr>
          <w:p w14:paraId="46A4531C" w14:textId="77777777" w:rsidR="003175A1" w:rsidRPr="00446822" w:rsidRDefault="003175A1" w:rsidP="0086342A">
            <w:pPr>
              <w:spacing w:before="0" w:after="0"/>
              <w:jc w:val="center"/>
              <w:rPr>
                <w:rFonts w:cs="Arial"/>
                <w:snapToGrid/>
                <w:color w:val="000000"/>
                <w:sz w:val="14"/>
                <w:szCs w:val="14"/>
                <w:lang w:eastAsia="nb-NO"/>
              </w:rPr>
            </w:pPr>
          </w:p>
        </w:tc>
        <w:tc>
          <w:tcPr>
            <w:tcW w:w="709" w:type="dxa"/>
            <w:tcBorders>
              <w:top w:val="nil"/>
              <w:left w:val="nil"/>
              <w:bottom w:val="single" w:sz="4" w:space="0" w:color="000000"/>
              <w:right w:val="single" w:sz="4" w:space="0" w:color="000000"/>
            </w:tcBorders>
            <w:shd w:val="clear" w:color="auto" w:fill="auto"/>
            <w:noWrap/>
            <w:vAlign w:val="center"/>
            <w:hideMark/>
          </w:tcPr>
          <w:p w14:paraId="29153B41"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hideMark/>
          </w:tcPr>
          <w:p w14:paraId="2E8EFD8A" w14:textId="77777777" w:rsidR="003175A1" w:rsidRPr="00446822" w:rsidRDefault="003175A1" w:rsidP="0086342A">
            <w:pPr>
              <w:spacing w:before="0" w:after="0"/>
              <w:jc w:val="center"/>
              <w:rPr>
                <w:rFonts w:cs="Arial"/>
                <w:snapToGrid/>
                <w:color w:val="000000"/>
                <w:sz w:val="14"/>
                <w:szCs w:val="14"/>
                <w:lang w:eastAsia="nb-NO"/>
              </w:rPr>
            </w:pPr>
          </w:p>
        </w:tc>
        <w:tc>
          <w:tcPr>
            <w:tcW w:w="851" w:type="dxa"/>
            <w:tcBorders>
              <w:top w:val="nil"/>
              <w:left w:val="nil"/>
              <w:bottom w:val="single" w:sz="4" w:space="0" w:color="000000"/>
              <w:right w:val="single" w:sz="4" w:space="0" w:color="000000"/>
            </w:tcBorders>
            <w:shd w:val="clear" w:color="auto" w:fill="auto"/>
            <w:noWrap/>
            <w:vAlign w:val="center"/>
            <w:hideMark/>
          </w:tcPr>
          <w:p w14:paraId="3EA15134"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hideMark/>
          </w:tcPr>
          <w:p w14:paraId="4DB508F6"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3525B3BD"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026D227F"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2FD10488" w14:textId="77777777" w:rsidR="003175A1" w:rsidRPr="00446822" w:rsidRDefault="003175A1" w:rsidP="0086342A">
            <w:pPr>
              <w:spacing w:before="0" w:after="0"/>
              <w:jc w:val="center"/>
              <w:rPr>
                <w:rFonts w:cs="Arial"/>
                <w:snapToGrid/>
                <w:color w:val="000000"/>
                <w:sz w:val="14"/>
                <w:szCs w:val="14"/>
                <w:lang w:eastAsia="nb-NO"/>
              </w:rPr>
            </w:pPr>
          </w:p>
        </w:tc>
        <w:tc>
          <w:tcPr>
            <w:tcW w:w="637" w:type="dxa"/>
            <w:tcBorders>
              <w:top w:val="nil"/>
              <w:left w:val="nil"/>
              <w:bottom w:val="single" w:sz="4" w:space="0" w:color="000000"/>
              <w:right w:val="single" w:sz="4" w:space="0" w:color="000000"/>
            </w:tcBorders>
            <w:shd w:val="clear" w:color="auto" w:fill="auto"/>
            <w:noWrap/>
            <w:vAlign w:val="center"/>
            <w:hideMark/>
          </w:tcPr>
          <w:p w14:paraId="00A79733"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shd w:val="clear" w:color="auto" w:fill="auto"/>
            <w:noWrap/>
            <w:vAlign w:val="center"/>
            <w:hideMark/>
          </w:tcPr>
          <w:p w14:paraId="38603613"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tcPr>
          <w:p w14:paraId="5E0759BB" w14:textId="77777777" w:rsidR="003175A1" w:rsidRPr="00446822" w:rsidRDefault="003175A1" w:rsidP="0086342A">
            <w:pPr>
              <w:spacing w:before="0" w:after="0"/>
              <w:jc w:val="center"/>
              <w:rPr>
                <w:rFonts w:cs="Arial"/>
                <w:snapToGrid/>
                <w:color w:val="000000"/>
                <w:sz w:val="14"/>
                <w:szCs w:val="14"/>
                <w:lang w:eastAsia="nb-NO"/>
              </w:rPr>
            </w:pPr>
          </w:p>
        </w:tc>
      </w:tr>
      <w:tr w:rsidR="003175A1" w:rsidRPr="00E77E09" w14:paraId="60560328" w14:textId="77777777" w:rsidTr="00446822">
        <w:trPr>
          <w:trHeight w:val="255"/>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36AAA726" w14:textId="77777777" w:rsidR="003175A1" w:rsidRPr="00446822" w:rsidRDefault="003175A1" w:rsidP="0086342A">
            <w:pPr>
              <w:spacing w:before="0" w:after="0"/>
              <w:rPr>
                <w:rFonts w:cs="Arial"/>
                <w:snapToGrid/>
                <w:color w:val="000000"/>
                <w:sz w:val="14"/>
                <w:szCs w:val="14"/>
                <w:lang w:eastAsia="nb-NO"/>
              </w:rPr>
            </w:pPr>
            <w:r w:rsidRPr="00446822">
              <w:rPr>
                <w:rFonts w:cs="Arial"/>
                <w:snapToGrid/>
                <w:color w:val="000000"/>
                <w:sz w:val="14"/>
                <w:szCs w:val="14"/>
                <w:lang w:eastAsia="nb-NO"/>
              </w:rPr>
              <w:t>Sør 3</w:t>
            </w:r>
          </w:p>
        </w:tc>
        <w:tc>
          <w:tcPr>
            <w:tcW w:w="567" w:type="dxa"/>
            <w:tcBorders>
              <w:top w:val="nil"/>
              <w:left w:val="nil"/>
              <w:bottom w:val="single" w:sz="4" w:space="0" w:color="000000"/>
              <w:right w:val="single" w:sz="4" w:space="0" w:color="000000"/>
            </w:tcBorders>
            <w:shd w:val="clear" w:color="auto" w:fill="auto"/>
            <w:noWrap/>
            <w:vAlign w:val="center"/>
            <w:hideMark/>
          </w:tcPr>
          <w:p w14:paraId="4BDB20EA"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hideMark/>
          </w:tcPr>
          <w:p w14:paraId="308A8F1E"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hideMark/>
          </w:tcPr>
          <w:p w14:paraId="4EA15122" w14:textId="77777777" w:rsidR="003175A1" w:rsidRPr="00446822" w:rsidRDefault="003175A1" w:rsidP="0086342A">
            <w:pPr>
              <w:spacing w:before="0" w:after="0"/>
              <w:jc w:val="center"/>
              <w:rPr>
                <w:rFonts w:cs="Arial"/>
                <w:snapToGrid/>
                <w:color w:val="000000"/>
                <w:sz w:val="14"/>
                <w:szCs w:val="14"/>
                <w:lang w:eastAsia="nb-NO"/>
              </w:rPr>
            </w:pPr>
          </w:p>
        </w:tc>
        <w:tc>
          <w:tcPr>
            <w:tcW w:w="709" w:type="dxa"/>
            <w:tcBorders>
              <w:top w:val="nil"/>
              <w:left w:val="nil"/>
              <w:bottom w:val="single" w:sz="4" w:space="0" w:color="000000"/>
              <w:right w:val="single" w:sz="4" w:space="0" w:color="000000"/>
            </w:tcBorders>
            <w:shd w:val="clear" w:color="auto" w:fill="auto"/>
            <w:noWrap/>
            <w:vAlign w:val="center"/>
            <w:hideMark/>
          </w:tcPr>
          <w:p w14:paraId="1DB25A06"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hideMark/>
          </w:tcPr>
          <w:p w14:paraId="5E345565" w14:textId="77777777" w:rsidR="003175A1" w:rsidRPr="00446822" w:rsidRDefault="003175A1" w:rsidP="0086342A">
            <w:pPr>
              <w:spacing w:before="0" w:after="0"/>
              <w:jc w:val="center"/>
              <w:rPr>
                <w:rFonts w:cs="Arial"/>
                <w:snapToGrid/>
                <w:color w:val="000000"/>
                <w:sz w:val="14"/>
                <w:szCs w:val="14"/>
                <w:lang w:eastAsia="nb-NO"/>
              </w:rPr>
            </w:pPr>
          </w:p>
        </w:tc>
        <w:tc>
          <w:tcPr>
            <w:tcW w:w="851" w:type="dxa"/>
            <w:tcBorders>
              <w:top w:val="nil"/>
              <w:left w:val="nil"/>
              <w:bottom w:val="single" w:sz="4" w:space="0" w:color="000000"/>
              <w:right w:val="single" w:sz="4" w:space="0" w:color="000000"/>
            </w:tcBorders>
            <w:shd w:val="clear" w:color="auto" w:fill="auto"/>
            <w:noWrap/>
            <w:vAlign w:val="center"/>
            <w:hideMark/>
          </w:tcPr>
          <w:p w14:paraId="18BCECE5"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hideMark/>
          </w:tcPr>
          <w:p w14:paraId="22D8C192"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7086B03D"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7A2408D2"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53735972" w14:textId="77777777" w:rsidR="003175A1" w:rsidRPr="00446822" w:rsidRDefault="003175A1" w:rsidP="0086342A">
            <w:pPr>
              <w:spacing w:before="0" w:after="0"/>
              <w:jc w:val="center"/>
              <w:rPr>
                <w:rFonts w:cs="Arial"/>
                <w:snapToGrid/>
                <w:color w:val="000000"/>
                <w:sz w:val="14"/>
                <w:szCs w:val="14"/>
                <w:lang w:eastAsia="nb-NO"/>
              </w:rPr>
            </w:pPr>
          </w:p>
        </w:tc>
        <w:tc>
          <w:tcPr>
            <w:tcW w:w="637" w:type="dxa"/>
            <w:tcBorders>
              <w:top w:val="nil"/>
              <w:left w:val="nil"/>
              <w:bottom w:val="single" w:sz="4" w:space="0" w:color="000000"/>
              <w:right w:val="single" w:sz="4" w:space="0" w:color="000000"/>
            </w:tcBorders>
            <w:shd w:val="clear" w:color="auto" w:fill="auto"/>
            <w:noWrap/>
            <w:vAlign w:val="center"/>
            <w:hideMark/>
          </w:tcPr>
          <w:p w14:paraId="0B3B5FAE"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shd w:val="clear" w:color="auto" w:fill="auto"/>
            <w:noWrap/>
            <w:vAlign w:val="center"/>
            <w:hideMark/>
          </w:tcPr>
          <w:p w14:paraId="7FD253F3"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tcPr>
          <w:p w14:paraId="42EB84E4" w14:textId="77777777" w:rsidR="003175A1" w:rsidRPr="00446822" w:rsidRDefault="003175A1" w:rsidP="0086342A">
            <w:pPr>
              <w:spacing w:before="0" w:after="0"/>
              <w:jc w:val="center"/>
              <w:rPr>
                <w:rFonts w:cs="Arial"/>
                <w:snapToGrid/>
                <w:color w:val="000000"/>
                <w:sz w:val="14"/>
                <w:szCs w:val="14"/>
                <w:lang w:eastAsia="nb-NO"/>
              </w:rPr>
            </w:pPr>
          </w:p>
        </w:tc>
      </w:tr>
      <w:tr w:rsidR="003175A1" w:rsidRPr="00E77E09" w14:paraId="493798EC" w14:textId="77777777" w:rsidTr="00446822">
        <w:trPr>
          <w:trHeight w:val="255"/>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5EC3F7B0" w14:textId="77777777" w:rsidR="003175A1" w:rsidRPr="00446822" w:rsidRDefault="003175A1" w:rsidP="0086342A">
            <w:pPr>
              <w:spacing w:before="0" w:after="0"/>
              <w:rPr>
                <w:rFonts w:cs="Arial"/>
                <w:snapToGrid/>
                <w:color w:val="000000"/>
                <w:sz w:val="14"/>
                <w:szCs w:val="14"/>
                <w:lang w:eastAsia="nb-NO"/>
              </w:rPr>
            </w:pPr>
            <w:r w:rsidRPr="00446822">
              <w:rPr>
                <w:rFonts w:cs="Arial"/>
                <w:snapToGrid/>
                <w:color w:val="000000"/>
                <w:sz w:val="14"/>
                <w:szCs w:val="14"/>
                <w:lang w:eastAsia="nb-NO"/>
              </w:rPr>
              <w:t>Vest 1</w:t>
            </w:r>
          </w:p>
        </w:tc>
        <w:tc>
          <w:tcPr>
            <w:tcW w:w="567" w:type="dxa"/>
            <w:tcBorders>
              <w:top w:val="nil"/>
              <w:left w:val="nil"/>
              <w:bottom w:val="single" w:sz="4" w:space="0" w:color="000000"/>
              <w:right w:val="single" w:sz="4" w:space="0" w:color="000000"/>
            </w:tcBorders>
            <w:shd w:val="clear" w:color="auto" w:fill="auto"/>
            <w:noWrap/>
            <w:vAlign w:val="center"/>
            <w:hideMark/>
          </w:tcPr>
          <w:p w14:paraId="1F01F2D5"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hideMark/>
          </w:tcPr>
          <w:p w14:paraId="28CD8B54"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hideMark/>
          </w:tcPr>
          <w:p w14:paraId="7066E6F6" w14:textId="77777777" w:rsidR="003175A1" w:rsidRPr="00446822" w:rsidRDefault="003175A1" w:rsidP="0086342A">
            <w:pPr>
              <w:spacing w:before="0" w:after="0"/>
              <w:jc w:val="center"/>
              <w:rPr>
                <w:rFonts w:cs="Arial"/>
                <w:snapToGrid/>
                <w:color w:val="000000"/>
                <w:sz w:val="14"/>
                <w:szCs w:val="14"/>
                <w:lang w:eastAsia="nb-NO"/>
              </w:rPr>
            </w:pPr>
          </w:p>
        </w:tc>
        <w:tc>
          <w:tcPr>
            <w:tcW w:w="709" w:type="dxa"/>
            <w:tcBorders>
              <w:top w:val="nil"/>
              <w:left w:val="nil"/>
              <w:bottom w:val="single" w:sz="4" w:space="0" w:color="000000"/>
              <w:right w:val="single" w:sz="4" w:space="0" w:color="000000"/>
            </w:tcBorders>
            <w:shd w:val="clear" w:color="auto" w:fill="auto"/>
            <w:noWrap/>
            <w:vAlign w:val="center"/>
            <w:hideMark/>
          </w:tcPr>
          <w:p w14:paraId="36B75637"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hideMark/>
          </w:tcPr>
          <w:p w14:paraId="327356B8" w14:textId="77777777" w:rsidR="003175A1" w:rsidRPr="00446822" w:rsidRDefault="003175A1" w:rsidP="0086342A">
            <w:pPr>
              <w:spacing w:before="0" w:after="0"/>
              <w:jc w:val="center"/>
              <w:rPr>
                <w:rFonts w:cs="Arial"/>
                <w:snapToGrid/>
                <w:color w:val="000000"/>
                <w:sz w:val="14"/>
                <w:szCs w:val="14"/>
                <w:lang w:eastAsia="nb-NO"/>
              </w:rPr>
            </w:pPr>
          </w:p>
        </w:tc>
        <w:tc>
          <w:tcPr>
            <w:tcW w:w="851" w:type="dxa"/>
            <w:tcBorders>
              <w:top w:val="nil"/>
              <w:left w:val="nil"/>
              <w:bottom w:val="single" w:sz="4" w:space="0" w:color="000000"/>
              <w:right w:val="single" w:sz="4" w:space="0" w:color="000000"/>
            </w:tcBorders>
            <w:shd w:val="clear" w:color="auto" w:fill="auto"/>
            <w:noWrap/>
            <w:vAlign w:val="center"/>
            <w:hideMark/>
          </w:tcPr>
          <w:p w14:paraId="0DD2A96A"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hideMark/>
          </w:tcPr>
          <w:p w14:paraId="65B9EF71"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2923BB23"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5ACEF592"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50AFC34C" w14:textId="77777777" w:rsidR="003175A1" w:rsidRPr="00446822" w:rsidRDefault="003175A1" w:rsidP="0086342A">
            <w:pPr>
              <w:spacing w:before="0" w:after="0"/>
              <w:jc w:val="center"/>
              <w:rPr>
                <w:rFonts w:cs="Arial"/>
                <w:snapToGrid/>
                <w:color w:val="000000"/>
                <w:sz w:val="14"/>
                <w:szCs w:val="14"/>
                <w:lang w:eastAsia="nb-NO"/>
              </w:rPr>
            </w:pPr>
          </w:p>
        </w:tc>
        <w:tc>
          <w:tcPr>
            <w:tcW w:w="637" w:type="dxa"/>
            <w:tcBorders>
              <w:top w:val="nil"/>
              <w:left w:val="nil"/>
              <w:bottom w:val="single" w:sz="4" w:space="0" w:color="000000"/>
              <w:right w:val="single" w:sz="4" w:space="0" w:color="000000"/>
            </w:tcBorders>
            <w:shd w:val="clear" w:color="auto" w:fill="auto"/>
            <w:noWrap/>
            <w:vAlign w:val="center"/>
            <w:hideMark/>
          </w:tcPr>
          <w:p w14:paraId="01E40B9C"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shd w:val="clear" w:color="auto" w:fill="auto"/>
            <w:noWrap/>
            <w:vAlign w:val="center"/>
            <w:hideMark/>
          </w:tcPr>
          <w:p w14:paraId="249E20B6"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tcPr>
          <w:p w14:paraId="6159B312" w14:textId="77777777" w:rsidR="003175A1" w:rsidRPr="00446822" w:rsidRDefault="003175A1" w:rsidP="0086342A">
            <w:pPr>
              <w:spacing w:before="0" w:after="0"/>
              <w:jc w:val="center"/>
              <w:rPr>
                <w:rFonts w:cs="Arial"/>
                <w:snapToGrid/>
                <w:color w:val="000000"/>
                <w:sz w:val="14"/>
                <w:szCs w:val="14"/>
                <w:lang w:eastAsia="nb-NO"/>
              </w:rPr>
            </w:pPr>
          </w:p>
        </w:tc>
      </w:tr>
      <w:tr w:rsidR="003175A1" w:rsidRPr="00E77E09" w14:paraId="435640F5" w14:textId="77777777" w:rsidTr="00446822">
        <w:trPr>
          <w:trHeight w:val="255"/>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74F27856" w14:textId="77777777" w:rsidR="003175A1" w:rsidRPr="00446822" w:rsidRDefault="003175A1" w:rsidP="0086342A">
            <w:pPr>
              <w:spacing w:before="0" w:after="0"/>
              <w:rPr>
                <w:rFonts w:cs="Arial"/>
                <w:snapToGrid/>
                <w:color w:val="000000"/>
                <w:sz w:val="14"/>
                <w:szCs w:val="14"/>
                <w:lang w:eastAsia="nb-NO"/>
              </w:rPr>
            </w:pPr>
            <w:r w:rsidRPr="00446822">
              <w:rPr>
                <w:rFonts w:cs="Arial"/>
                <w:snapToGrid/>
                <w:color w:val="000000"/>
                <w:sz w:val="14"/>
                <w:szCs w:val="14"/>
                <w:lang w:eastAsia="nb-NO"/>
              </w:rPr>
              <w:t>Vest 2</w:t>
            </w:r>
          </w:p>
        </w:tc>
        <w:tc>
          <w:tcPr>
            <w:tcW w:w="567" w:type="dxa"/>
            <w:tcBorders>
              <w:top w:val="nil"/>
              <w:left w:val="nil"/>
              <w:bottom w:val="single" w:sz="4" w:space="0" w:color="000000"/>
              <w:right w:val="single" w:sz="4" w:space="0" w:color="000000"/>
            </w:tcBorders>
            <w:shd w:val="clear" w:color="auto" w:fill="auto"/>
            <w:noWrap/>
            <w:vAlign w:val="center"/>
            <w:hideMark/>
          </w:tcPr>
          <w:p w14:paraId="14FF7CF2"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hideMark/>
          </w:tcPr>
          <w:p w14:paraId="28691393"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000000"/>
              <w:right w:val="single" w:sz="4" w:space="0" w:color="000000"/>
            </w:tcBorders>
            <w:shd w:val="clear" w:color="auto" w:fill="auto"/>
            <w:noWrap/>
            <w:vAlign w:val="center"/>
            <w:hideMark/>
          </w:tcPr>
          <w:p w14:paraId="6220C910" w14:textId="77777777" w:rsidR="003175A1" w:rsidRPr="00446822" w:rsidRDefault="003175A1" w:rsidP="0086342A">
            <w:pPr>
              <w:spacing w:before="0" w:after="0"/>
              <w:jc w:val="center"/>
              <w:rPr>
                <w:rFonts w:cs="Arial"/>
                <w:snapToGrid/>
                <w:color w:val="000000"/>
                <w:sz w:val="14"/>
                <w:szCs w:val="14"/>
                <w:lang w:eastAsia="nb-NO"/>
              </w:rPr>
            </w:pPr>
          </w:p>
        </w:tc>
        <w:tc>
          <w:tcPr>
            <w:tcW w:w="709" w:type="dxa"/>
            <w:tcBorders>
              <w:top w:val="nil"/>
              <w:left w:val="nil"/>
              <w:bottom w:val="single" w:sz="4" w:space="0" w:color="000000"/>
              <w:right w:val="single" w:sz="4" w:space="0" w:color="000000"/>
            </w:tcBorders>
            <w:shd w:val="clear" w:color="auto" w:fill="auto"/>
            <w:noWrap/>
            <w:vAlign w:val="center"/>
            <w:hideMark/>
          </w:tcPr>
          <w:p w14:paraId="1ECE62C6"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hideMark/>
          </w:tcPr>
          <w:p w14:paraId="6EB01859" w14:textId="77777777" w:rsidR="003175A1" w:rsidRPr="00446822" w:rsidRDefault="003175A1" w:rsidP="0086342A">
            <w:pPr>
              <w:spacing w:before="0" w:after="0"/>
              <w:jc w:val="center"/>
              <w:rPr>
                <w:rFonts w:cs="Arial"/>
                <w:snapToGrid/>
                <w:color w:val="000000"/>
                <w:sz w:val="14"/>
                <w:szCs w:val="14"/>
                <w:lang w:eastAsia="nb-NO"/>
              </w:rPr>
            </w:pPr>
          </w:p>
        </w:tc>
        <w:tc>
          <w:tcPr>
            <w:tcW w:w="851" w:type="dxa"/>
            <w:tcBorders>
              <w:top w:val="nil"/>
              <w:left w:val="nil"/>
              <w:bottom w:val="single" w:sz="4" w:space="0" w:color="000000"/>
              <w:right w:val="single" w:sz="4" w:space="0" w:color="000000"/>
            </w:tcBorders>
            <w:shd w:val="clear" w:color="auto" w:fill="auto"/>
            <w:noWrap/>
            <w:vAlign w:val="center"/>
            <w:hideMark/>
          </w:tcPr>
          <w:p w14:paraId="74A3070A"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000000"/>
              <w:right w:val="single" w:sz="4" w:space="0" w:color="000000"/>
            </w:tcBorders>
            <w:shd w:val="clear" w:color="auto" w:fill="auto"/>
            <w:noWrap/>
            <w:vAlign w:val="center"/>
            <w:hideMark/>
          </w:tcPr>
          <w:p w14:paraId="2D51FC73"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3D4E9E52"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0C1C81C4"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000000"/>
              <w:right w:val="single" w:sz="4" w:space="0" w:color="000000"/>
            </w:tcBorders>
            <w:shd w:val="clear" w:color="auto" w:fill="auto"/>
            <w:noWrap/>
            <w:vAlign w:val="center"/>
            <w:hideMark/>
          </w:tcPr>
          <w:p w14:paraId="3CAAE4BD" w14:textId="77777777" w:rsidR="003175A1" w:rsidRPr="00446822" w:rsidRDefault="003175A1" w:rsidP="0086342A">
            <w:pPr>
              <w:spacing w:before="0" w:after="0"/>
              <w:jc w:val="center"/>
              <w:rPr>
                <w:rFonts w:cs="Arial"/>
                <w:snapToGrid/>
                <w:color w:val="000000"/>
                <w:sz w:val="14"/>
                <w:szCs w:val="14"/>
                <w:lang w:eastAsia="nb-NO"/>
              </w:rPr>
            </w:pPr>
          </w:p>
        </w:tc>
        <w:tc>
          <w:tcPr>
            <w:tcW w:w="637" w:type="dxa"/>
            <w:tcBorders>
              <w:top w:val="nil"/>
              <w:left w:val="nil"/>
              <w:bottom w:val="single" w:sz="4" w:space="0" w:color="000000"/>
              <w:right w:val="single" w:sz="4" w:space="0" w:color="000000"/>
            </w:tcBorders>
            <w:shd w:val="clear" w:color="auto" w:fill="auto"/>
            <w:noWrap/>
            <w:vAlign w:val="center"/>
            <w:hideMark/>
          </w:tcPr>
          <w:p w14:paraId="03160AC5"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shd w:val="clear" w:color="auto" w:fill="auto"/>
            <w:noWrap/>
            <w:vAlign w:val="center"/>
            <w:hideMark/>
          </w:tcPr>
          <w:p w14:paraId="7FA7CE73"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000000"/>
              <w:right w:val="single" w:sz="4" w:space="0" w:color="000000"/>
            </w:tcBorders>
          </w:tcPr>
          <w:p w14:paraId="63A81C65" w14:textId="77777777" w:rsidR="003175A1" w:rsidRPr="00446822" w:rsidRDefault="003175A1" w:rsidP="0086342A">
            <w:pPr>
              <w:spacing w:before="0" w:after="0"/>
              <w:jc w:val="center"/>
              <w:rPr>
                <w:rFonts w:cs="Arial"/>
                <w:snapToGrid/>
                <w:color w:val="000000"/>
                <w:sz w:val="14"/>
                <w:szCs w:val="14"/>
                <w:lang w:eastAsia="nb-NO"/>
              </w:rPr>
            </w:pPr>
          </w:p>
        </w:tc>
      </w:tr>
      <w:tr w:rsidR="003175A1" w:rsidRPr="00E77E09" w14:paraId="5E4DFD72" w14:textId="77777777" w:rsidTr="00446822">
        <w:trPr>
          <w:trHeight w:val="255"/>
        </w:trPr>
        <w:tc>
          <w:tcPr>
            <w:tcW w:w="1020" w:type="dxa"/>
            <w:tcBorders>
              <w:top w:val="nil"/>
              <w:left w:val="single" w:sz="4" w:space="0" w:color="000000"/>
              <w:bottom w:val="single" w:sz="4" w:space="0" w:color="auto"/>
              <w:right w:val="single" w:sz="4" w:space="0" w:color="000000"/>
            </w:tcBorders>
            <w:shd w:val="clear" w:color="auto" w:fill="auto"/>
            <w:vAlign w:val="center"/>
            <w:hideMark/>
          </w:tcPr>
          <w:p w14:paraId="5F06D0EB" w14:textId="77777777" w:rsidR="003175A1" w:rsidRPr="00446822" w:rsidRDefault="003175A1" w:rsidP="0086342A">
            <w:pPr>
              <w:spacing w:before="0" w:after="0"/>
              <w:rPr>
                <w:rFonts w:cs="Arial"/>
                <w:snapToGrid/>
                <w:color w:val="000000"/>
                <w:sz w:val="14"/>
                <w:szCs w:val="14"/>
                <w:lang w:eastAsia="nb-NO"/>
              </w:rPr>
            </w:pPr>
            <w:r w:rsidRPr="00446822">
              <w:rPr>
                <w:rFonts w:cs="Arial"/>
                <w:snapToGrid/>
                <w:color w:val="000000"/>
                <w:sz w:val="14"/>
                <w:szCs w:val="14"/>
                <w:lang w:eastAsia="nb-NO"/>
              </w:rPr>
              <w:t>Vest 3</w:t>
            </w:r>
          </w:p>
        </w:tc>
        <w:tc>
          <w:tcPr>
            <w:tcW w:w="567" w:type="dxa"/>
            <w:tcBorders>
              <w:top w:val="nil"/>
              <w:left w:val="nil"/>
              <w:bottom w:val="single" w:sz="4" w:space="0" w:color="auto"/>
              <w:right w:val="single" w:sz="4" w:space="0" w:color="000000"/>
            </w:tcBorders>
            <w:shd w:val="clear" w:color="auto" w:fill="auto"/>
            <w:noWrap/>
            <w:vAlign w:val="center"/>
            <w:hideMark/>
          </w:tcPr>
          <w:p w14:paraId="2389A003"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auto"/>
              <w:right w:val="single" w:sz="4" w:space="0" w:color="000000"/>
            </w:tcBorders>
            <w:shd w:val="clear" w:color="auto" w:fill="auto"/>
            <w:noWrap/>
            <w:vAlign w:val="center"/>
            <w:hideMark/>
          </w:tcPr>
          <w:p w14:paraId="71CC685B" w14:textId="77777777" w:rsidR="003175A1" w:rsidRPr="00446822" w:rsidRDefault="003175A1" w:rsidP="0086342A">
            <w:pPr>
              <w:spacing w:before="0" w:after="0"/>
              <w:jc w:val="center"/>
              <w:rPr>
                <w:rFonts w:cs="Arial"/>
                <w:snapToGrid/>
                <w:color w:val="000000"/>
                <w:sz w:val="14"/>
                <w:szCs w:val="14"/>
                <w:lang w:eastAsia="nb-NO"/>
              </w:rPr>
            </w:pPr>
          </w:p>
        </w:tc>
        <w:tc>
          <w:tcPr>
            <w:tcW w:w="567" w:type="dxa"/>
            <w:tcBorders>
              <w:top w:val="nil"/>
              <w:left w:val="nil"/>
              <w:bottom w:val="single" w:sz="4" w:space="0" w:color="auto"/>
              <w:right w:val="single" w:sz="4" w:space="0" w:color="000000"/>
            </w:tcBorders>
            <w:shd w:val="clear" w:color="auto" w:fill="auto"/>
            <w:noWrap/>
            <w:vAlign w:val="center"/>
            <w:hideMark/>
          </w:tcPr>
          <w:p w14:paraId="49CC6005" w14:textId="77777777" w:rsidR="003175A1" w:rsidRPr="00446822" w:rsidRDefault="003175A1" w:rsidP="0086342A">
            <w:pPr>
              <w:spacing w:before="0" w:after="0"/>
              <w:jc w:val="center"/>
              <w:rPr>
                <w:rFonts w:cs="Arial"/>
                <w:snapToGrid/>
                <w:color w:val="000000"/>
                <w:sz w:val="14"/>
                <w:szCs w:val="14"/>
                <w:lang w:eastAsia="nb-NO"/>
              </w:rPr>
            </w:pPr>
          </w:p>
        </w:tc>
        <w:tc>
          <w:tcPr>
            <w:tcW w:w="709" w:type="dxa"/>
            <w:tcBorders>
              <w:top w:val="nil"/>
              <w:left w:val="nil"/>
              <w:bottom w:val="single" w:sz="4" w:space="0" w:color="auto"/>
              <w:right w:val="single" w:sz="4" w:space="0" w:color="000000"/>
            </w:tcBorders>
            <w:shd w:val="clear" w:color="auto" w:fill="auto"/>
            <w:noWrap/>
            <w:vAlign w:val="center"/>
            <w:hideMark/>
          </w:tcPr>
          <w:p w14:paraId="408C8E7C"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auto"/>
              <w:right w:val="single" w:sz="4" w:space="0" w:color="000000"/>
            </w:tcBorders>
            <w:shd w:val="clear" w:color="auto" w:fill="auto"/>
            <w:noWrap/>
            <w:vAlign w:val="center"/>
            <w:hideMark/>
          </w:tcPr>
          <w:p w14:paraId="6B430FC0" w14:textId="77777777" w:rsidR="003175A1" w:rsidRPr="00446822" w:rsidRDefault="003175A1" w:rsidP="0086342A">
            <w:pPr>
              <w:spacing w:before="0" w:after="0"/>
              <w:jc w:val="center"/>
              <w:rPr>
                <w:rFonts w:cs="Arial"/>
                <w:snapToGrid/>
                <w:color w:val="000000"/>
                <w:sz w:val="14"/>
                <w:szCs w:val="14"/>
                <w:lang w:eastAsia="nb-NO"/>
              </w:rPr>
            </w:pPr>
          </w:p>
        </w:tc>
        <w:tc>
          <w:tcPr>
            <w:tcW w:w="851" w:type="dxa"/>
            <w:tcBorders>
              <w:top w:val="nil"/>
              <w:left w:val="nil"/>
              <w:bottom w:val="single" w:sz="4" w:space="0" w:color="auto"/>
              <w:right w:val="single" w:sz="4" w:space="0" w:color="000000"/>
            </w:tcBorders>
            <w:shd w:val="clear" w:color="auto" w:fill="auto"/>
            <w:noWrap/>
            <w:vAlign w:val="center"/>
            <w:hideMark/>
          </w:tcPr>
          <w:p w14:paraId="06C01763" w14:textId="77777777" w:rsidR="003175A1" w:rsidRPr="00446822" w:rsidRDefault="003175A1" w:rsidP="0086342A">
            <w:pPr>
              <w:spacing w:before="0" w:after="0"/>
              <w:jc w:val="center"/>
              <w:rPr>
                <w:rFonts w:cs="Arial"/>
                <w:snapToGrid/>
                <w:color w:val="000000"/>
                <w:sz w:val="14"/>
                <w:szCs w:val="14"/>
                <w:lang w:eastAsia="nb-NO"/>
              </w:rPr>
            </w:pPr>
          </w:p>
        </w:tc>
        <w:tc>
          <w:tcPr>
            <w:tcW w:w="850" w:type="dxa"/>
            <w:tcBorders>
              <w:top w:val="nil"/>
              <w:left w:val="nil"/>
              <w:bottom w:val="single" w:sz="4" w:space="0" w:color="auto"/>
              <w:right w:val="single" w:sz="4" w:space="0" w:color="000000"/>
            </w:tcBorders>
            <w:shd w:val="clear" w:color="auto" w:fill="auto"/>
            <w:noWrap/>
            <w:vAlign w:val="center"/>
            <w:hideMark/>
          </w:tcPr>
          <w:p w14:paraId="124DF454"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auto"/>
              <w:right w:val="single" w:sz="4" w:space="0" w:color="000000"/>
            </w:tcBorders>
            <w:shd w:val="clear" w:color="auto" w:fill="auto"/>
            <w:noWrap/>
            <w:vAlign w:val="center"/>
            <w:hideMark/>
          </w:tcPr>
          <w:p w14:paraId="53A2F94E"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auto"/>
              <w:right w:val="single" w:sz="4" w:space="0" w:color="000000"/>
            </w:tcBorders>
            <w:shd w:val="clear" w:color="auto" w:fill="auto"/>
            <w:noWrap/>
            <w:vAlign w:val="center"/>
            <w:hideMark/>
          </w:tcPr>
          <w:p w14:paraId="2E43076B" w14:textId="77777777" w:rsidR="003175A1" w:rsidRPr="00446822" w:rsidRDefault="003175A1" w:rsidP="0086342A">
            <w:pPr>
              <w:spacing w:before="0" w:after="0"/>
              <w:jc w:val="center"/>
              <w:rPr>
                <w:rFonts w:cs="Arial"/>
                <w:snapToGrid/>
                <w:color w:val="000000"/>
                <w:sz w:val="14"/>
                <w:szCs w:val="14"/>
                <w:lang w:eastAsia="nb-NO"/>
              </w:rPr>
            </w:pPr>
          </w:p>
        </w:tc>
        <w:tc>
          <w:tcPr>
            <w:tcW w:w="624" w:type="dxa"/>
            <w:tcBorders>
              <w:top w:val="nil"/>
              <w:left w:val="nil"/>
              <w:bottom w:val="single" w:sz="4" w:space="0" w:color="auto"/>
              <w:right w:val="single" w:sz="4" w:space="0" w:color="000000"/>
            </w:tcBorders>
            <w:shd w:val="clear" w:color="auto" w:fill="auto"/>
            <w:noWrap/>
            <w:vAlign w:val="center"/>
            <w:hideMark/>
          </w:tcPr>
          <w:p w14:paraId="5C8064CB" w14:textId="77777777" w:rsidR="003175A1" w:rsidRPr="00446822" w:rsidRDefault="003175A1" w:rsidP="0086342A">
            <w:pPr>
              <w:spacing w:before="0" w:after="0"/>
              <w:jc w:val="center"/>
              <w:rPr>
                <w:rFonts w:cs="Arial"/>
                <w:snapToGrid/>
                <w:color w:val="000000"/>
                <w:sz w:val="14"/>
                <w:szCs w:val="14"/>
                <w:lang w:eastAsia="nb-NO"/>
              </w:rPr>
            </w:pPr>
          </w:p>
        </w:tc>
        <w:tc>
          <w:tcPr>
            <w:tcW w:w="637" w:type="dxa"/>
            <w:tcBorders>
              <w:top w:val="nil"/>
              <w:left w:val="nil"/>
              <w:bottom w:val="single" w:sz="4" w:space="0" w:color="auto"/>
              <w:right w:val="single" w:sz="4" w:space="0" w:color="000000"/>
            </w:tcBorders>
            <w:shd w:val="clear" w:color="auto" w:fill="auto"/>
            <w:noWrap/>
            <w:vAlign w:val="center"/>
            <w:hideMark/>
          </w:tcPr>
          <w:p w14:paraId="44A7A02E"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auto"/>
              <w:right w:val="single" w:sz="4" w:space="0" w:color="000000"/>
            </w:tcBorders>
            <w:shd w:val="clear" w:color="auto" w:fill="auto"/>
            <w:noWrap/>
            <w:vAlign w:val="center"/>
            <w:hideMark/>
          </w:tcPr>
          <w:p w14:paraId="6DB8D5C8" w14:textId="77777777" w:rsidR="003175A1" w:rsidRPr="00446822" w:rsidRDefault="003175A1" w:rsidP="0086342A">
            <w:pPr>
              <w:spacing w:before="0" w:after="0"/>
              <w:jc w:val="center"/>
              <w:rPr>
                <w:rFonts w:cs="Arial"/>
                <w:snapToGrid/>
                <w:color w:val="000000"/>
                <w:sz w:val="14"/>
                <w:szCs w:val="14"/>
                <w:lang w:eastAsia="nb-NO"/>
              </w:rPr>
            </w:pPr>
          </w:p>
        </w:tc>
        <w:tc>
          <w:tcPr>
            <w:tcW w:w="638" w:type="dxa"/>
            <w:tcBorders>
              <w:top w:val="nil"/>
              <w:left w:val="nil"/>
              <w:bottom w:val="single" w:sz="4" w:space="0" w:color="auto"/>
              <w:right w:val="single" w:sz="4" w:space="0" w:color="000000"/>
            </w:tcBorders>
          </w:tcPr>
          <w:p w14:paraId="66EE4806" w14:textId="77777777" w:rsidR="003175A1" w:rsidRPr="00446822" w:rsidRDefault="003175A1" w:rsidP="0086342A">
            <w:pPr>
              <w:spacing w:before="0" w:after="0"/>
              <w:jc w:val="center"/>
              <w:rPr>
                <w:rFonts w:cs="Arial"/>
                <w:snapToGrid/>
                <w:color w:val="000000"/>
                <w:sz w:val="14"/>
                <w:szCs w:val="14"/>
                <w:lang w:eastAsia="nb-NO"/>
              </w:rPr>
            </w:pPr>
          </w:p>
        </w:tc>
      </w:tr>
      <w:tr w:rsidR="003175A1" w:rsidRPr="00E77E09" w14:paraId="7458FB0E" w14:textId="77777777" w:rsidTr="00446822">
        <w:trPr>
          <w:trHeight w:val="25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100F480" w14:textId="77777777" w:rsidR="003175A1" w:rsidRPr="00446822" w:rsidRDefault="003175A1" w:rsidP="0086342A">
            <w:pPr>
              <w:spacing w:before="0" w:after="0"/>
              <w:rPr>
                <w:rFonts w:cs="Arial"/>
                <w:b/>
                <w:snapToGrid/>
                <w:color w:val="000000"/>
                <w:sz w:val="14"/>
                <w:szCs w:val="14"/>
                <w:lang w:eastAsia="nb-NO"/>
              </w:rPr>
            </w:pPr>
            <w:r w:rsidRPr="00446822">
              <w:rPr>
                <w:rFonts w:cs="Arial"/>
                <w:b/>
                <w:snapToGrid/>
                <w:color w:val="000000"/>
                <w:sz w:val="14"/>
                <w:szCs w:val="14"/>
                <w:lang w:eastAsia="nb-NO"/>
              </w:rPr>
              <w:t>Sum</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0B687" w14:textId="77777777" w:rsidR="003175A1" w:rsidRPr="00446822" w:rsidRDefault="003175A1" w:rsidP="0086342A">
            <w:pPr>
              <w:spacing w:before="0" w:after="0"/>
              <w:jc w:val="center"/>
              <w:rPr>
                <w:rFonts w:cs="Arial"/>
                <w:b/>
                <w:snapToGrid/>
                <w:color w:val="000000"/>
                <w:sz w:val="14"/>
                <w:szCs w:val="14"/>
                <w:lang w:eastAsia="nb-NO"/>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745C4" w14:textId="77777777" w:rsidR="003175A1" w:rsidRPr="00446822" w:rsidRDefault="003175A1" w:rsidP="0086342A">
            <w:pPr>
              <w:spacing w:before="0" w:after="0"/>
              <w:jc w:val="center"/>
              <w:rPr>
                <w:rFonts w:cs="Arial"/>
                <w:b/>
                <w:snapToGrid/>
                <w:color w:val="000000"/>
                <w:sz w:val="14"/>
                <w:szCs w:val="14"/>
                <w:lang w:eastAsia="nb-NO"/>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C392F" w14:textId="77777777" w:rsidR="003175A1" w:rsidRPr="00446822" w:rsidRDefault="003175A1" w:rsidP="0086342A">
            <w:pPr>
              <w:spacing w:before="0" w:after="0"/>
              <w:jc w:val="center"/>
              <w:rPr>
                <w:rFonts w:cs="Arial"/>
                <w:b/>
                <w:snapToGrid/>
                <w:color w:val="000000"/>
                <w:sz w:val="14"/>
                <w:szCs w:val="14"/>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A96C5" w14:textId="77777777" w:rsidR="003175A1" w:rsidRPr="00446822" w:rsidRDefault="003175A1" w:rsidP="0086342A">
            <w:pPr>
              <w:spacing w:before="0" w:after="0"/>
              <w:jc w:val="center"/>
              <w:rPr>
                <w:rFonts w:cs="Arial"/>
                <w:b/>
                <w:snapToGrid/>
                <w:color w:val="000000"/>
                <w:sz w:val="14"/>
                <w:szCs w:val="14"/>
                <w:lang w:eastAsia="nb-NO"/>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6BD1D" w14:textId="77777777" w:rsidR="003175A1" w:rsidRPr="00446822" w:rsidRDefault="003175A1" w:rsidP="0086342A">
            <w:pPr>
              <w:spacing w:before="0" w:after="0"/>
              <w:jc w:val="center"/>
              <w:rPr>
                <w:rFonts w:cs="Arial"/>
                <w:b/>
                <w:snapToGrid/>
                <w:color w:val="000000"/>
                <w:sz w:val="14"/>
                <w:szCs w:val="14"/>
                <w:lang w:eastAsia="nb-NO"/>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1C831" w14:textId="77777777" w:rsidR="003175A1" w:rsidRPr="00446822" w:rsidRDefault="003175A1" w:rsidP="0086342A">
            <w:pPr>
              <w:spacing w:before="0" w:after="0"/>
              <w:jc w:val="center"/>
              <w:rPr>
                <w:rFonts w:cs="Arial"/>
                <w:b/>
                <w:snapToGrid/>
                <w:color w:val="000000"/>
                <w:sz w:val="14"/>
                <w:szCs w:val="14"/>
                <w:lang w:eastAsia="nb-NO"/>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9E4A8" w14:textId="77777777" w:rsidR="003175A1" w:rsidRPr="00446822" w:rsidRDefault="003175A1" w:rsidP="0086342A">
            <w:pPr>
              <w:spacing w:before="0" w:after="0"/>
              <w:jc w:val="center"/>
              <w:rPr>
                <w:rFonts w:cs="Arial"/>
                <w:b/>
                <w:snapToGrid/>
                <w:color w:val="000000"/>
                <w:sz w:val="14"/>
                <w:szCs w:val="14"/>
                <w:lang w:eastAsia="nb-NO"/>
              </w:rPr>
            </w:pP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5C73E" w14:textId="77777777" w:rsidR="003175A1" w:rsidRPr="00446822" w:rsidRDefault="003175A1" w:rsidP="0086342A">
            <w:pPr>
              <w:spacing w:before="0" w:after="0"/>
              <w:jc w:val="center"/>
              <w:rPr>
                <w:rFonts w:cs="Arial"/>
                <w:b/>
                <w:snapToGrid/>
                <w:color w:val="000000"/>
                <w:sz w:val="14"/>
                <w:szCs w:val="14"/>
                <w:lang w:eastAsia="nb-NO"/>
              </w:rPr>
            </w:pP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95091" w14:textId="77777777" w:rsidR="003175A1" w:rsidRPr="00446822" w:rsidRDefault="003175A1" w:rsidP="0086342A">
            <w:pPr>
              <w:spacing w:before="0" w:after="0"/>
              <w:jc w:val="center"/>
              <w:rPr>
                <w:rFonts w:cs="Arial"/>
                <w:b/>
                <w:snapToGrid/>
                <w:color w:val="000000"/>
                <w:sz w:val="14"/>
                <w:szCs w:val="14"/>
                <w:lang w:eastAsia="nb-NO"/>
              </w:rPr>
            </w:pP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4A99C" w14:textId="77777777" w:rsidR="003175A1" w:rsidRPr="00446822" w:rsidRDefault="003175A1" w:rsidP="0086342A">
            <w:pPr>
              <w:spacing w:before="0" w:after="0"/>
              <w:jc w:val="center"/>
              <w:rPr>
                <w:rFonts w:cs="Arial"/>
                <w:b/>
                <w:snapToGrid/>
                <w:color w:val="000000"/>
                <w:sz w:val="14"/>
                <w:szCs w:val="14"/>
                <w:lang w:eastAsia="nb-NO"/>
              </w:rPr>
            </w:pP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BA4D6" w14:textId="77777777" w:rsidR="003175A1" w:rsidRPr="00446822" w:rsidRDefault="003175A1" w:rsidP="0086342A">
            <w:pPr>
              <w:spacing w:before="0" w:after="0"/>
              <w:jc w:val="center"/>
              <w:rPr>
                <w:rFonts w:cs="Arial"/>
                <w:b/>
                <w:snapToGrid/>
                <w:color w:val="000000"/>
                <w:sz w:val="14"/>
                <w:szCs w:val="14"/>
                <w:lang w:eastAsia="nb-NO"/>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F4D15" w14:textId="77777777" w:rsidR="003175A1" w:rsidRPr="00446822" w:rsidRDefault="003175A1" w:rsidP="0086342A">
            <w:pPr>
              <w:spacing w:before="0" w:after="0"/>
              <w:jc w:val="center"/>
              <w:rPr>
                <w:rFonts w:cs="Arial"/>
                <w:b/>
                <w:snapToGrid/>
                <w:color w:val="000000"/>
                <w:sz w:val="14"/>
                <w:szCs w:val="14"/>
                <w:lang w:eastAsia="nb-NO"/>
              </w:rPr>
            </w:pPr>
          </w:p>
        </w:tc>
        <w:tc>
          <w:tcPr>
            <w:tcW w:w="638" w:type="dxa"/>
            <w:tcBorders>
              <w:top w:val="single" w:sz="4" w:space="0" w:color="auto"/>
              <w:left w:val="single" w:sz="4" w:space="0" w:color="auto"/>
              <w:bottom w:val="single" w:sz="4" w:space="0" w:color="auto"/>
              <w:right w:val="single" w:sz="4" w:space="0" w:color="auto"/>
            </w:tcBorders>
            <w:vAlign w:val="center"/>
          </w:tcPr>
          <w:p w14:paraId="22ECDFF8" w14:textId="77777777" w:rsidR="003175A1" w:rsidRPr="00446822" w:rsidRDefault="003175A1" w:rsidP="0086342A">
            <w:pPr>
              <w:spacing w:before="0" w:after="0"/>
              <w:jc w:val="center"/>
              <w:rPr>
                <w:rFonts w:cs="Arial"/>
                <w:b/>
                <w:snapToGrid/>
                <w:color w:val="000000"/>
                <w:sz w:val="14"/>
                <w:szCs w:val="14"/>
                <w:lang w:eastAsia="nb-NO"/>
              </w:rPr>
            </w:pPr>
          </w:p>
        </w:tc>
      </w:tr>
    </w:tbl>
    <w:p w14:paraId="7C363B7E" w14:textId="77777777" w:rsidR="00734E4B" w:rsidRDefault="00734E4B" w:rsidP="00C44B1E"/>
    <w:p w14:paraId="61743F41" w14:textId="5FDA3557" w:rsidR="001E3010" w:rsidRPr="00F269E2" w:rsidRDefault="00304614" w:rsidP="00C3767C">
      <w:pPr>
        <w:pStyle w:val="Overskrift1"/>
      </w:pPr>
      <w:bookmarkStart w:id="80" w:name="_Toc5277486"/>
      <w:r w:rsidRPr="00F269E2">
        <w:t>B</w:t>
      </w:r>
      <w:r w:rsidR="00F41B08" w:rsidRPr="00F269E2">
        <w:t>emanning</w:t>
      </w:r>
      <w:bookmarkEnd w:id="80"/>
      <w:r w:rsidR="00D07CB1">
        <w:t xml:space="preserve">  </w:t>
      </w:r>
    </w:p>
    <w:p w14:paraId="67BA2555" w14:textId="49AF3EF2" w:rsidR="00735ADB" w:rsidRDefault="00F41B08" w:rsidP="008A2BF8">
      <w:r w:rsidRPr="00F269E2">
        <w:t xml:space="preserve">Leverandør bes </w:t>
      </w:r>
      <w:r w:rsidR="00C14381" w:rsidRPr="00F269E2">
        <w:t xml:space="preserve">å </w:t>
      </w:r>
      <w:r w:rsidRPr="00F269E2">
        <w:t>beskrive hvordan man ønsker å bemanne oppdraget, både med hensyn til antall og hvor mange som vil arbeide på ulike tidspunkter</w:t>
      </w:r>
      <w:r w:rsidR="003679FA">
        <w:t>/</w:t>
      </w:r>
      <w:r w:rsidRPr="00F269E2">
        <w:t>ukedager,</w:t>
      </w:r>
      <w:r w:rsidR="00225CA0">
        <w:t xml:space="preserve"> </w:t>
      </w:r>
      <w:r w:rsidRPr="00F269E2">
        <w:t>ved å fylle ut</w:t>
      </w:r>
      <w:r w:rsidR="00735ADB">
        <w:t>:</w:t>
      </w:r>
    </w:p>
    <w:p w14:paraId="607012E3" w14:textId="33F20D27" w:rsidR="00735ADB" w:rsidRDefault="00735ADB" w:rsidP="008A2BF8">
      <w:r w:rsidRPr="00F838AB">
        <w:rPr>
          <w:b/>
        </w:rPr>
        <w:t>B</w:t>
      </w:r>
      <w:r w:rsidR="0074487F" w:rsidRPr="00F838AB">
        <w:rPr>
          <w:b/>
        </w:rPr>
        <w:t>ilag</w:t>
      </w:r>
      <w:r w:rsidR="00304614" w:rsidRPr="00F838AB">
        <w:rPr>
          <w:b/>
        </w:rPr>
        <w:t xml:space="preserve"> </w:t>
      </w:r>
      <w:r w:rsidR="00F44E4A">
        <w:rPr>
          <w:b/>
        </w:rPr>
        <w:t>10</w:t>
      </w:r>
      <w:r w:rsidR="00F41B08" w:rsidRPr="00F838AB">
        <w:rPr>
          <w:b/>
        </w:rPr>
        <w:t>:</w:t>
      </w:r>
      <w:r w:rsidR="00F41B08" w:rsidRPr="00F269E2">
        <w:t xml:space="preserve"> Personal- og bemanningsplan</w:t>
      </w:r>
      <w:r w:rsidR="00C14381" w:rsidRPr="00F269E2">
        <w:t>.</w:t>
      </w:r>
      <w:r w:rsidR="008A2BF8">
        <w:t xml:space="preserve"> </w:t>
      </w:r>
    </w:p>
    <w:p w14:paraId="43AB791B" w14:textId="78A80260" w:rsidR="008A2BF8" w:rsidRDefault="008A2BF8" w:rsidP="008A2BF8">
      <w:r>
        <w:t>I tillegg bes leverandør beskrive hvilken turnus man legger opp til ved utføringen av oppdraget</w:t>
      </w:r>
      <w:r w:rsidR="00E55755">
        <w:t>.</w:t>
      </w:r>
      <w:r w:rsidR="003178A6">
        <w:t xml:space="preserve"> </w:t>
      </w:r>
    </w:p>
    <w:p w14:paraId="2451C824" w14:textId="77777777" w:rsidR="001E3010" w:rsidRPr="00F269E2" w:rsidRDefault="001E3010" w:rsidP="00C3767C">
      <w:pPr>
        <w:pStyle w:val="Overskrift1"/>
      </w:pPr>
      <w:bookmarkStart w:id="81" w:name="_Toc384032843"/>
      <w:bookmarkStart w:id="82" w:name="_Toc384032901"/>
      <w:bookmarkStart w:id="83" w:name="_Toc384032959"/>
      <w:bookmarkStart w:id="84" w:name="_Toc384111287"/>
      <w:bookmarkStart w:id="85" w:name="_Toc271015543"/>
      <w:bookmarkStart w:id="86" w:name="_Toc5277487"/>
      <w:bookmarkEnd w:id="81"/>
      <w:bookmarkEnd w:id="82"/>
      <w:bookmarkEnd w:id="83"/>
      <w:bookmarkEnd w:id="84"/>
      <w:r w:rsidRPr="00F269E2">
        <w:lastRenderedPageBreak/>
        <w:t>Organisering og gjennomføring av oppdraget</w:t>
      </w:r>
      <w:bookmarkEnd w:id="85"/>
      <w:bookmarkEnd w:id="86"/>
      <w:r w:rsidRPr="00F269E2">
        <w:t xml:space="preserve"> </w:t>
      </w:r>
      <w:bookmarkStart w:id="87" w:name="_Toc271015276"/>
      <w:bookmarkStart w:id="88" w:name="_Toc271015348"/>
      <w:bookmarkStart w:id="89" w:name="_Toc271015546"/>
      <w:bookmarkStart w:id="90" w:name="_Toc271015277"/>
      <w:bookmarkStart w:id="91" w:name="_Toc271015349"/>
      <w:bookmarkStart w:id="92" w:name="_Toc271015547"/>
      <w:bookmarkStart w:id="93" w:name="_Toc271015278"/>
      <w:bookmarkStart w:id="94" w:name="_Toc271015350"/>
      <w:bookmarkStart w:id="95" w:name="_Toc271015548"/>
      <w:bookmarkStart w:id="96" w:name="_Toc271015279"/>
      <w:bookmarkStart w:id="97" w:name="_Toc271015351"/>
      <w:bookmarkStart w:id="98" w:name="_Toc271015549"/>
      <w:bookmarkStart w:id="99" w:name="_Toc271015281"/>
      <w:bookmarkStart w:id="100" w:name="_Toc271015353"/>
      <w:bookmarkStart w:id="101" w:name="_Toc271015551"/>
      <w:bookmarkStart w:id="102" w:name="_Toc271015282"/>
      <w:bookmarkStart w:id="103" w:name="_Toc271015354"/>
      <w:bookmarkStart w:id="104" w:name="_Toc271015552"/>
      <w:bookmarkStart w:id="105" w:name="_Toc271015283"/>
      <w:bookmarkStart w:id="106" w:name="_Toc271015355"/>
      <w:bookmarkStart w:id="107" w:name="_Toc271015553"/>
      <w:bookmarkStart w:id="108" w:name="_Toc270947259"/>
      <w:bookmarkStart w:id="109" w:name="_Toc271015284"/>
      <w:bookmarkStart w:id="110" w:name="_Toc271015356"/>
      <w:bookmarkStart w:id="111" w:name="_Toc271015554"/>
      <w:bookmarkStart w:id="112" w:name="_Toc271015555"/>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7077E3EB" w14:textId="77777777" w:rsidR="001E3010" w:rsidRPr="00F269E2" w:rsidRDefault="001E3010" w:rsidP="007D1005">
      <w:pPr>
        <w:pStyle w:val="Overskrift2"/>
      </w:pPr>
      <w:bookmarkStart w:id="113" w:name="_Toc271015556"/>
      <w:bookmarkStart w:id="114" w:name="_Toc5277488"/>
      <w:r w:rsidRPr="00F269E2">
        <w:t>Kontaktperson</w:t>
      </w:r>
      <w:bookmarkEnd w:id="113"/>
      <w:bookmarkEnd w:id="114"/>
    </w:p>
    <w:p w14:paraId="426F9C37" w14:textId="77777777" w:rsidR="000221D3" w:rsidRDefault="001E3010" w:rsidP="001E3010">
      <w:r w:rsidRPr="00F269E2">
        <w:t xml:space="preserve">Leverandøren skal samarbeide med ansvarlig hos </w:t>
      </w:r>
      <w:r w:rsidR="0074487F" w:rsidRPr="00F269E2">
        <w:t>Oppdragsgiver</w:t>
      </w:r>
      <w:r w:rsidRPr="00F269E2">
        <w:t xml:space="preserve">. Oppdragsgiver skal ha en fast kontaktperson (prosjektleder) hos </w:t>
      </w:r>
      <w:r w:rsidR="0074487F" w:rsidRPr="00F269E2">
        <w:t>Leverandør</w:t>
      </w:r>
      <w:r w:rsidRPr="00F269E2">
        <w:t xml:space="preserve">en som er ansvarlig for alle aspekter ved leveransen. Navn på prosjektleder skal opplyses og godkjennes av </w:t>
      </w:r>
      <w:r w:rsidR="0074487F" w:rsidRPr="00F269E2">
        <w:t>Oppdragsgiver</w:t>
      </w:r>
      <w:r w:rsidRPr="00F269E2">
        <w:t xml:space="preserve">. Dersom endring av prosjektleder er aktuelt, skal </w:t>
      </w:r>
      <w:r w:rsidR="0074487F" w:rsidRPr="00F269E2">
        <w:t>Oppdragsgiver</w:t>
      </w:r>
      <w:r w:rsidRPr="00F269E2">
        <w:t xml:space="preserve"> informeres umiddelbart og forslag til ny prosjektleder forelegges </w:t>
      </w:r>
      <w:r w:rsidR="0074487F" w:rsidRPr="00F269E2">
        <w:t>Oppdragsgiver</w:t>
      </w:r>
      <w:r w:rsidRPr="00F269E2">
        <w:t xml:space="preserve"> for godkjenning.</w:t>
      </w:r>
    </w:p>
    <w:p w14:paraId="4EC8CEE9" w14:textId="77777777" w:rsidR="005F3E2A" w:rsidRPr="00F269E2" w:rsidRDefault="005F3E2A" w:rsidP="007D1005">
      <w:pPr>
        <w:pStyle w:val="Overskrift2"/>
      </w:pPr>
      <w:bookmarkStart w:id="115" w:name="_Toc5277489"/>
      <w:r>
        <w:t>Opplæring av billettkontrollmedarbeidere</w:t>
      </w:r>
      <w:bookmarkEnd w:id="115"/>
    </w:p>
    <w:p w14:paraId="08B68DD3" w14:textId="449B8A0D" w:rsidR="00F170AE" w:rsidRPr="009B5F28" w:rsidRDefault="00F170AE" w:rsidP="00F170AE">
      <w:bookmarkStart w:id="116" w:name="_Toc271015557"/>
      <w:r w:rsidRPr="009B5F28">
        <w:t xml:space="preserve">Den enkelte medarbeider skal ha gjennomgått kurs i de til enhver tid gjeldende billett- og takstbestemmelser, </w:t>
      </w:r>
      <w:r w:rsidR="00225CA0">
        <w:t>Ruters reisevilkår</w:t>
      </w:r>
      <w:r w:rsidRPr="009B5F28">
        <w:t>, Reisegarantien og rutenettet i Oslo og Akershus. Ruter vil utarbeide et opplæringsprogram for dette formå</w:t>
      </w:r>
      <w:r w:rsidR="009B5F28" w:rsidRPr="009B5F28">
        <w:t xml:space="preserve">l, hvor blant annet Ruters e-læringsportal, </w:t>
      </w:r>
      <w:proofErr w:type="spellStart"/>
      <w:r w:rsidR="001B5589" w:rsidRPr="009B5F28">
        <w:t>Ruter</w:t>
      </w:r>
      <w:r w:rsidR="001B5589">
        <w:t>Kompetanse</w:t>
      </w:r>
      <w:proofErr w:type="spellEnd"/>
      <w:r w:rsidR="009B5F28" w:rsidRPr="009B5F28">
        <w:t xml:space="preserve">, vil benyttes. </w:t>
      </w:r>
      <w:r w:rsidRPr="009B5F28">
        <w:t>Kurset vil ha inntil 2 dagers varighet</w:t>
      </w:r>
      <w:r w:rsidR="009B5F28" w:rsidRPr="009B5F28">
        <w:t>,</w:t>
      </w:r>
      <w:r w:rsidRPr="009B5F28">
        <w:t xml:space="preserve"> og alle kontrollører skal gjennomføre og bestå kurs</w:t>
      </w:r>
      <w:r w:rsidR="009B5F28" w:rsidRPr="009B5F28">
        <w:t xml:space="preserve">et, før de starter å arbeide på oppdraget. </w:t>
      </w:r>
      <w:r w:rsidRPr="009B5F28">
        <w:t xml:space="preserve">  </w:t>
      </w:r>
    </w:p>
    <w:p w14:paraId="5E6B8E93" w14:textId="51FC6CC7" w:rsidR="00F170AE" w:rsidRDefault="00F170AE" w:rsidP="00F170AE">
      <w:pPr>
        <w:rPr>
          <w:color w:val="000000"/>
        </w:rPr>
      </w:pPr>
      <w:r>
        <w:t xml:space="preserve">Selve billettkontrollen skal gjennomføres med </w:t>
      </w:r>
      <w:r w:rsidR="001B5589">
        <w:t xml:space="preserve">et kontrollsett som består av </w:t>
      </w:r>
      <w:r w:rsidR="000D7D31">
        <w:t>é</w:t>
      </w:r>
      <w:r w:rsidR="001B5589">
        <w:t>n betalings</w:t>
      </w:r>
      <w:r w:rsidR="000D7D31">
        <w:t>-</w:t>
      </w:r>
      <w:r w:rsidR="001B5589">
        <w:t xml:space="preserve">terminal og </w:t>
      </w:r>
      <w:r w:rsidR="000D7D31">
        <w:t>é</w:t>
      </w:r>
      <w:r w:rsidR="001B5589">
        <w:t>n mobiltelefon</w:t>
      </w:r>
      <w:r>
        <w:t xml:space="preserve">. Ruter vil gi nødvendig opplæring i bruk av </w:t>
      </w:r>
      <w:r w:rsidR="001B5589">
        <w:t>kontrollutstyret</w:t>
      </w:r>
      <w:r>
        <w:t>. Opplæringen må påregnes å ta én dag.</w:t>
      </w:r>
    </w:p>
    <w:p w14:paraId="5F497CB6" w14:textId="5BE5EB81" w:rsidR="00F170AE" w:rsidRDefault="00F170AE" w:rsidP="00F170AE">
      <w:r>
        <w:rPr>
          <w:color w:val="000000"/>
        </w:rPr>
        <w:t>I tillegg skal medarbeiderne ha opplæring i kundeservice</w:t>
      </w:r>
      <w:r w:rsidR="000D7D31">
        <w:rPr>
          <w:color w:val="000000"/>
        </w:rPr>
        <w:t>,</w:t>
      </w:r>
      <w:r>
        <w:rPr>
          <w:color w:val="000000"/>
        </w:rPr>
        <w:t xml:space="preserve"> herunder konfliktdempende atferd</w:t>
      </w:r>
      <w:r w:rsidR="000D7D31">
        <w:rPr>
          <w:color w:val="000000"/>
        </w:rPr>
        <w:t>,</w:t>
      </w:r>
      <w:r>
        <w:rPr>
          <w:color w:val="000000"/>
        </w:rPr>
        <w:t xml:space="preserve"> og de øvrige kunnskaper som kreves for å utføre arbeidsoppgavene på en korrekt og god måte, </w:t>
      </w:r>
      <w:proofErr w:type="spellStart"/>
      <w:r>
        <w:rPr>
          <w:color w:val="000000"/>
        </w:rPr>
        <w:t>jfr</w:t>
      </w:r>
      <w:proofErr w:type="spellEnd"/>
      <w:r w:rsidR="00735ADB">
        <w:rPr>
          <w:color w:val="000000"/>
        </w:rPr>
        <w:t xml:space="preserve"> </w:t>
      </w:r>
      <w:r>
        <w:t xml:space="preserve">”Instruks for billettkontroll”. </w:t>
      </w:r>
    </w:p>
    <w:p w14:paraId="21422DC2" w14:textId="1E8897AC" w:rsidR="00704601" w:rsidRDefault="00F170AE" w:rsidP="00F170AE">
      <w:r>
        <w:t xml:space="preserve">Ut over førstegangs opplæring knyttet til billettering og pris- og </w:t>
      </w:r>
      <w:proofErr w:type="spellStart"/>
      <w:r>
        <w:t>sonestruktur</w:t>
      </w:r>
      <w:proofErr w:type="spellEnd"/>
      <w:r>
        <w:t xml:space="preserve">, samt bruk av </w:t>
      </w:r>
      <w:r w:rsidR="001B5589">
        <w:t xml:space="preserve">kontrollutstyr </w:t>
      </w:r>
      <w:r>
        <w:t>i regi av Ruter, er det leverandørs ansvar at alt personell får den nødvendige opplæring og oppdatering. Leverandør skal kunne dokumentere dette på forespørsel. Opplæringskostnadene dekkes av Leverandør.</w:t>
      </w:r>
    </w:p>
    <w:p w14:paraId="02E22493" w14:textId="77777777" w:rsidR="00F170AE" w:rsidRDefault="00704601" w:rsidP="00F170AE">
      <w:r>
        <w:t>Leverandør skal utarbeide opplegg for opplæring for disse formålene, som godkjennes av Oppdragsgiver. Representanter for Oppdragsgiver skal kunne være tilstede under opplæringen, eventuelt ha ansvar for deler av opplæringen.</w:t>
      </w:r>
    </w:p>
    <w:p w14:paraId="38A1DE9D" w14:textId="77777777" w:rsidR="00F170AE" w:rsidRDefault="00F170AE" w:rsidP="00F170AE">
      <w:pPr>
        <w:rPr>
          <w:b/>
          <w:bCs/>
          <w:color w:val="FF0000"/>
        </w:rPr>
      </w:pPr>
      <w:r>
        <w:t>Leverandøren skal holde Oppdragsgiver orientert om hvilke kontrollører (med kontroll-ID/</w:t>
      </w:r>
      <w:proofErr w:type="spellStart"/>
      <w:r>
        <w:t>ansattnr</w:t>
      </w:r>
      <w:proofErr w:type="spellEnd"/>
      <w:r>
        <w:t xml:space="preserve">) som er satt på oppdraget og når den enkelte kontrollør sist ble gitt opplæring. </w:t>
      </w:r>
    </w:p>
    <w:p w14:paraId="34E60441" w14:textId="3D5135F0" w:rsidR="00F170AE" w:rsidRDefault="00F170AE" w:rsidP="00F170AE">
      <w:r>
        <w:t xml:space="preserve">I tillegg skal alle medarbeidere, på forespørsel fra Ruter, kunne delta i et oppdateringskurs i regi av Ruter en gang i året. Deltakelse på oppdateringskurs kan leverandør fakturere etter tilbudt timepris for det personell som får opplæring. Ruter har også rett til å gjennomføre kunnskapstester av personell som benyttes på oppdraget. </w:t>
      </w:r>
    </w:p>
    <w:p w14:paraId="773E0C93" w14:textId="278AB6A9" w:rsidR="001E3010" w:rsidRPr="00F269E2" w:rsidRDefault="0071552D" w:rsidP="007D1005">
      <w:pPr>
        <w:pStyle w:val="Overskrift2"/>
      </w:pPr>
      <w:bookmarkStart w:id="117" w:name="_Toc3972026"/>
      <w:bookmarkStart w:id="118" w:name="_Toc5277490"/>
      <w:bookmarkEnd w:id="117"/>
      <w:bookmarkEnd w:id="116"/>
      <w:r>
        <w:t>Kontrollenheter og betalingsterminaler</w:t>
      </w:r>
      <w:bookmarkEnd w:id="118"/>
    </w:p>
    <w:p w14:paraId="2471B366" w14:textId="1D303B13" w:rsidR="000D7D31" w:rsidRDefault="00304614">
      <w:r w:rsidRPr="00F269E2">
        <w:t>Billettkontrollen skal utføres med</w:t>
      </w:r>
      <w:r w:rsidR="00314471">
        <w:t xml:space="preserve"> </w:t>
      </w:r>
      <w:r w:rsidRPr="00F269E2">
        <w:t>håndholdt</w:t>
      </w:r>
      <w:r w:rsidR="00E05E20">
        <w:t>e</w:t>
      </w:r>
      <w:r w:rsidRPr="00F269E2">
        <w:t xml:space="preserve"> kontrollenhet</w:t>
      </w:r>
      <w:r w:rsidR="00E05E20">
        <w:t>er</w:t>
      </w:r>
      <w:r w:rsidR="00B865CC">
        <w:t>/betalingsterminaler</w:t>
      </w:r>
      <w:r w:rsidR="00E80FEC">
        <w:t xml:space="preserve"> som stilles til disposisjon av Ruter</w:t>
      </w:r>
      <w:r w:rsidRPr="00F269E2">
        <w:t xml:space="preserve">. </w:t>
      </w:r>
      <w:r w:rsidR="00A5224D" w:rsidRPr="00F269E2">
        <w:t>Dersom det oppstår f</w:t>
      </w:r>
      <w:r w:rsidR="00B056DA" w:rsidRPr="00F269E2">
        <w:t xml:space="preserve">eil på </w:t>
      </w:r>
      <w:r w:rsidR="00315601" w:rsidRPr="00F269E2">
        <w:t>kontrollenhet</w:t>
      </w:r>
      <w:r w:rsidR="00013D5F" w:rsidRPr="00F269E2">
        <w:t>en</w:t>
      </w:r>
      <w:r w:rsidR="001E3010" w:rsidRPr="00F269E2">
        <w:t xml:space="preserve"> skal</w:t>
      </w:r>
      <w:r w:rsidR="00A5224D" w:rsidRPr="00F269E2">
        <w:t xml:space="preserve"> utstyret</w:t>
      </w:r>
      <w:r w:rsidR="001E3010" w:rsidRPr="00F269E2">
        <w:t xml:space="preserve"> </w:t>
      </w:r>
      <w:r w:rsidR="00B056DA" w:rsidRPr="00F269E2">
        <w:t>l</w:t>
      </w:r>
      <w:r w:rsidR="001E3010" w:rsidRPr="00F269E2">
        <w:t>everes til utstyrsleverandøren på et nærmere</w:t>
      </w:r>
      <w:r w:rsidRPr="00F269E2">
        <w:t xml:space="preserve"> angitt sted</w:t>
      </w:r>
      <w:r w:rsidR="001E3010" w:rsidRPr="00F269E2">
        <w:t xml:space="preserve"> for feilretting</w:t>
      </w:r>
      <w:r w:rsidRPr="00F269E2">
        <w:t xml:space="preserve"> (se ”Instruks for </w:t>
      </w:r>
      <w:r w:rsidR="000D7D31">
        <w:t>b</w:t>
      </w:r>
      <w:r w:rsidRPr="00F269E2">
        <w:t>illettkontroll”)</w:t>
      </w:r>
      <w:r w:rsidR="001E3010" w:rsidRPr="00F269E2">
        <w:t>.</w:t>
      </w:r>
      <w:r w:rsidR="00B865CC">
        <w:t xml:space="preserve"> Kostnader knyttet til </w:t>
      </w:r>
      <w:r w:rsidR="00B129A4">
        <w:t>uvøren bruk/</w:t>
      </w:r>
      <w:r w:rsidR="00B865CC">
        <w:t>feil som ikke skyldes normal bruk/slitasje dekkes av leverandør. Kontrollenheter og b</w:t>
      </w:r>
      <w:r w:rsidR="007705DD">
        <w:t xml:space="preserve">etalingsterminaler </w:t>
      </w:r>
      <w:r w:rsidR="00B865CC">
        <w:t xml:space="preserve">i et tilstrekkelig omfang </w:t>
      </w:r>
      <w:r w:rsidR="007705DD">
        <w:t>stilles til disposisjon</w:t>
      </w:r>
      <w:r w:rsidR="00B865CC">
        <w:t xml:space="preserve"> av Ruter </w:t>
      </w:r>
      <w:r w:rsidR="008A2BF8">
        <w:t>uten ekstra kostnad</w:t>
      </w:r>
      <w:r w:rsidR="007705DD">
        <w:t>.</w:t>
      </w:r>
      <w:r w:rsidR="00B865CC">
        <w:t xml:space="preserve"> </w:t>
      </w:r>
    </w:p>
    <w:p w14:paraId="09AC6364" w14:textId="616E2253" w:rsidR="007705DD" w:rsidRDefault="007705DD">
      <w:r>
        <w:t>Oppgjør fra betalingsterminaler leveres Oppdragsgiver senest den 3. i påfølgende måned.</w:t>
      </w:r>
    </w:p>
    <w:p w14:paraId="356DA7C7" w14:textId="77777777" w:rsidR="00CC770B" w:rsidRPr="00F269E2" w:rsidRDefault="00CC770B" w:rsidP="007D1005">
      <w:pPr>
        <w:pStyle w:val="Overskrift2"/>
      </w:pPr>
      <w:bookmarkStart w:id="119" w:name="_Toc384032848"/>
      <w:bookmarkStart w:id="120" w:name="_Toc384032906"/>
      <w:bookmarkStart w:id="121" w:name="_Toc384032964"/>
      <w:bookmarkStart w:id="122" w:name="_Toc384111292"/>
      <w:bookmarkStart w:id="123" w:name="_Toc384032849"/>
      <w:bookmarkStart w:id="124" w:name="_Toc384032907"/>
      <w:bookmarkStart w:id="125" w:name="_Toc384032965"/>
      <w:bookmarkStart w:id="126" w:name="_Toc384111293"/>
      <w:bookmarkStart w:id="127" w:name="_Toc5277491"/>
      <w:bookmarkStart w:id="128" w:name="_Toc271015559"/>
      <w:bookmarkEnd w:id="119"/>
      <w:bookmarkEnd w:id="120"/>
      <w:bookmarkEnd w:id="121"/>
      <w:bookmarkEnd w:id="122"/>
      <w:bookmarkEnd w:id="123"/>
      <w:bookmarkEnd w:id="124"/>
      <w:bookmarkEnd w:id="125"/>
      <w:bookmarkEnd w:id="126"/>
      <w:r w:rsidRPr="00F269E2">
        <w:t>Kontroll av personopplysninger mot Folkeregisteret</w:t>
      </w:r>
      <w:bookmarkEnd w:id="127"/>
    </w:p>
    <w:p w14:paraId="4ACA5CD4" w14:textId="77777777" w:rsidR="00314471" w:rsidRDefault="00BF4BA1">
      <w:r w:rsidRPr="00F269E2">
        <w:t>Det inngår i oppdraget å kontrollere personopplysninger mot Folkeregisteret ved behov, jfr. Instruks for billettkontroll.</w:t>
      </w:r>
      <w:r w:rsidR="00314471">
        <w:t xml:space="preserve"> </w:t>
      </w:r>
      <w:r w:rsidR="0062439D">
        <w:t>Oppdragsgiver</w:t>
      </w:r>
      <w:r w:rsidR="00314471">
        <w:t xml:space="preserve"> er ansvarlig for at leverandør får mulighet til å foreta en slik kontroll, enten </w:t>
      </w:r>
      <w:r w:rsidR="00F8400E">
        <w:t xml:space="preserve">ved </w:t>
      </w:r>
      <w:r w:rsidR="00314471">
        <w:t>telefonisk</w:t>
      </w:r>
      <w:r w:rsidR="00F8400E">
        <w:t xml:space="preserve"> assistanse</w:t>
      </w:r>
      <w:r w:rsidR="00314471">
        <w:t xml:space="preserve"> eller på annen måte. </w:t>
      </w:r>
    </w:p>
    <w:p w14:paraId="5057FB32" w14:textId="77777777" w:rsidR="001E3010" w:rsidRPr="00F269E2" w:rsidRDefault="001E3010" w:rsidP="007D1005">
      <w:pPr>
        <w:pStyle w:val="Overskrift2"/>
      </w:pPr>
      <w:bookmarkStart w:id="129" w:name="_Toc384032851"/>
      <w:bookmarkStart w:id="130" w:name="_Toc384032909"/>
      <w:bookmarkStart w:id="131" w:name="_Toc384032967"/>
      <w:bookmarkStart w:id="132" w:name="_Toc384111295"/>
      <w:bookmarkStart w:id="133" w:name="_Toc384032852"/>
      <w:bookmarkStart w:id="134" w:name="_Toc384032910"/>
      <w:bookmarkStart w:id="135" w:name="_Toc384032968"/>
      <w:bookmarkStart w:id="136" w:name="_Toc384111296"/>
      <w:bookmarkStart w:id="137" w:name="_Toc5277492"/>
      <w:bookmarkEnd w:id="129"/>
      <w:bookmarkEnd w:id="130"/>
      <w:bookmarkEnd w:id="131"/>
      <w:bookmarkEnd w:id="132"/>
      <w:bookmarkEnd w:id="133"/>
      <w:bookmarkEnd w:id="134"/>
      <w:bookmarkEnd w:id="135"/>
      <w:bookmarkEnd w:id="136"/>
      <w:r w:rsidRPr="00F269E2">
        <w:t>Organisering av billettkontrollen</w:t>
      </w:r>
      <w:bookmarkEnd w:id="128"/>
      <w:bookmarkEnd w:id="137"/>
    </w:p>
    <w:p w14:paraId="7F1E53EA" w14:textId="6B7B1F89" w:rsidR="00C1147F" w:rsidRDefault="0074487F">
      <w:r w:rsidRPr="007F39DA">
        <w:rPr>
          <w:highlight w:val="yellow"/>
        </w:rPr>
        <w:t>Leverandør</w:t>
      </w:r>
      <w:r w:rsidR="001E3010" w:rsidRPr="007F39DA">
        <w:rPr>
          <w:highlight w:val="yellow"/>
        </w:rPr>
        <w:t xml:space="preserve"> har frihet til å tilpasse billettkontrollagets størrelse avhengig av hvor, når og hvordan billettkontrollen skal gjennomføres</w:t>
      </w:r>
      <w:r w:rsidR="00314471" w:rsidRPr="007F39DA">
        <w:rPr>
          <w:highlight w:val="yellow"/>
        </w:rPr>
        <w:t xml:space="preserve">. Kontrollaget skal </w:t>
      </w:r>
      <w:r w:rsidR="00416003" w:rsidRPr="007F39DA">
        <w:rPr>
          <w:highlight w:val="yellow"/>
        </w:rPr>
        <w:t>alltid bestå av minst 2 personer</w:t>
      </w:r>
      <w:r w:rsidR="000D7D31" w:rsidRPr="007F39DA">
        <w:rPr>
          <w:highlight w:val="yellow"/>
        </w:rPr>
        <w:t xml:space="preserve">, dersom ikke </w:t>
      </w:r>
      <w:r w:rsidR="000D7D31" w:rsidRPr="007F39DA">
        <w:rPr>
          <w:highlight w:val="yellow"/>
        </w:rPr>
        <w:lastRenderedPageBreak/>
        <w:t>annet er avtalt. Ruter skal ha anledning til å spesifisere ønsket lagstørrelse</w:t>
      </w:r>
      <w:r w:rsidR="00FC002B" w:rsidRPr="007F39DA">
        <w:rPr>
          <w:highlight w:val="yellow"/>
        </w:rPr>
        <w:t xml:space="preserve">, etter gitte kriterier, mot en avtalt godtgjørelse. Dette for å gi Ruter anledning til å evaluere effekter av </w:t>
      </w:r>
      <w:r w:rsidR="00D26A00" w:rsidRPr="007F39DA">
        <w:rPr>
          <w:highlight w:val="yellow"/>
        </w:rPr>
        <w:t>endret lagstørrelse</w:t>
      </w:r>
      <w:r w:rsidR="00FC002B" w:rsidRPr="007F39DA">
        <w:rPr>
          <w:highlight w:val="yellow"/>
        </w:rPr>
        <w:t>.</w:t>
      </w:r>
    </w:p>
    <w:p w14:paraId="025A1E3F" w14:textId="5E570950" w:rsidR="00E911D0" w:rsidRDefault="005A66F6">
      <w:r w:rsidRPr="00D91AEE">
        <w:rPr>
          <w:highlight w:val="yellow"/>
        </w:rPr>
        <w:t>Noe om grupper/lag i kontrollen – for oppfølging av tiltak og resultater</w:t>
      </w:r>
      <w:r w:rsidR="00FC002B">
        <w:t xml:space="preserve"> </w:t>
      </w:r>
    </w:p>
    <w:p w14:paraId="43E14EAD" w14:textId="77777777" w:rsidR="001E3010" w:rsidRPr="00E93DAA" w:rsidRDefault="001E3010" w:rsidP="00C3767C">
      <w:pPr>
        <w:pStyle w:val="Overskrift1"/>
      </w:pPr>
      <w:bookmarkStart w:id="138" w:name="_Toc384027840"/>
      <w:bookmarkStart w:id="139" w:name="_Toc384032854"/>
      <w:bookmarkStart w:id="140" w:name="_Toc384032912"/>
      <w:bookmarkStart w:id="141" w:name="_Toc384032970"/>
      <w:bookmarkStart w:id="142" w:name="_Toc384111298"/>
      <w:bookmarkStart w:id="143" w:name="_Toc384027841"/>
      <w:bookmarkStart w:id="144" w:name="_Toc384032855"/>
      <w:bookmarkStart w:id="145" w:name="_Toc384032913"/>
      <w:bookmarkStart w:id="146" w:name="_Toc384032971"/>
      <w:bookmarkStart w:id="147" w:name="_Toc384111299"/>
      <w:bookmarkStart w:id="148" w:name="_Toc384027842"/>
      <w:bookmarkStart w:id="149" w:name="_Toc384032856"/>
      <w:bookmarkStart w:id="150" w:name="_Toc384032914"/>
      <w:bookmarkStart w:id="151" w:name="_Toc384032972"/>
      <w:bookmarkStart w:id="152" w:name="_Toc384111300"/>
      <w:bookmarkStart w:id="153" w:name="_Toc384027843"/>
      <w:bookmarkStart w:id="154" w:name="_Toc384032857"/>
      <w:bookmarkStart w:id="155" w:name="_Toc384032915"/>
      <w:bookmarkStart w:id="156" w:name="_Toc384032973"/>
      <w:bookmarkStart w:id="157" w:name="_Toc384111301"/>
      <w:bookmarkStart w:id="158" w:name="_Toc271015560"/>
      <w:bookmarkStart w:id="159" w:name="_Toc5277493"/>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E93DAA">
        <w:t>Rapportering</w:t>
      </w:r>
      <w:bookmarkEnd w:id="158"/>
      <w:bookmarkEnd w:id="159"/>
    </w:p>
    <w:p w14:paraId="35940F80" w14:textId="044D22FE" w:rsidR="00314471" w:rsidRDefault="00CA7C57">
      <w:r>
        <w:t>Kontrollenheten samler inn data om kon</w:t>
      </w:r>
      <w:r w:rsidR="004B7131">
        <w:t xml:space="preserve">trollene som er gjennomført. Disse dataene gjøres tilgjengelig for </w:t>
      </w:r>
      <w:r w:rsidR="004A78B7">
        <w:t>tilbyder</w:t>
      </w:r>
      <w:r w:rsidR="004B7131">
        <w:t xml:space="preserve"> via en </w:t>
      </w:r>
      <w:r w:rsidR="00DD0030">
        <w:t>w</w:t>
      </w:r>
      <w:r w:rsidR="004B7131">
        <w:t>ebportal.</w:t>
      </w:r>
      <w:r w:rsidR="004A78B7">
        <w:t xml:space="preserve"> </w:t>
      </w:r>
      <w:r w:rsidR="00DD0030">
        <w:t xml:space="preserve">Se bilag </w:t>
      </w:r>
      <w:r w:rsidR="00607BBD">
        <w:t>9</w:t>
      </w:r>
      <w:r w:rsidR="00DD0030">
        <w:t xml:space="preserve"> for mer informasjon om innholdet i web</w:t>
      </w:r>
      <w:r w:rsidR="00607BBD">
        <w:t>-</w:t>
      </w:r>
      <w:r w:rsidR="00DD0030">
        <w:t xml:space="preserve">portalen. </w:t>
      </w:r>
    </w:p>
    <w:p w14:paraId="0C237460" w14:textId="77777777" w:rsidR="00674D42" w:rsidRDefault="00674D42" w:rsidP="007D1005">
      <w:pPr>
        <w:pStyle w:val="Overskrift2"/>
      </w:pPr>
      <w:bookmarkStart w:id="160" w:name="_Toc5277494"/>
      <w:r>
        <w:t>Rapportering av p</w:t>
      </w:r>
      <w:r w:rsidRPr="00F269E2">
        <w:t>lanlagte kontroller</w:t>
      </w:r>
      <w:bookmarkEnd w:id="160"/>
    </w:p>
    <w:p w14:paraId="2DCF7DDF" w14:textId="5AA807D3" w:rsidR="004A78B7" w:rsidRDefault="00674D42" w:rsidP="00674D42">
      <w:r>
        <w:t xml:space="preserve">Tilbyder har frihet til å planlegge kontrollene på den måten de finner det mest hensiktsmessig, så lenge kravene til type kontroll, tidspunkt, ukedag og sone ivaretas. Ruter kan be om å få innsyn i planlagte kontroller, ved behov. </w:t>
      </w:r>
    </w:p>
    <w:p w14:paraId="39FA5712" w14:textId="616BD081" w:rsidR="00431BB9" w:rsidRDefault="00431BB9" w:rsidP="00674D42">
      <w:r>
        <w:t>Ruter vil gjøre tilgjengelig rapporter som viser ønsket fordeling av kontroller og avvik fra ønsket fordeling, min</w:t>
      </w:r>
      <w:r w:rsidR="00DD0030">
        <w:t xml:space="preserve">imum 1 gang per måned, men vanligvis ukentlig. </w:t>
      </w:r>
    </w:p>
    <w:p w14:paraId="0C1CAEFA" w14:textId="08CECA37" w:rsidR="004A78B7" w:rsidRDefault="004A78B7" w:rsidP="007D1005">
      <w:pPr>
        <w:pStyle w:val="Overskrift2"/>
      </w:pPr>
      <w:bookmarkStart w:id="161" w:name="_Toc3880486"/>
      <w:bookmarkStart w:id="162" w:name="_Toc5277495"/>
      <w:bookmarkEnd w:id="161"/>
      <w:r>
        <w:t>Rapportering av uønskede hendelser</w:t>
      </w:r>
      <w:bookmarkEnd w:id="162"/>
    </w:p>
    <w:p w14:paraId="4734364E" w14:textId="092F8801" w:rsidR="00674D42" w:rsidRPr="007429FB" w:rsidRDefault="004A78B7" w:rsidP="00674D42">
      <w:r w:rsidRPr="00225CA0">
        <w:rPr>
          <w:highlight w:val="yellow"/>
        </w:rPr>
        <w:t>Tilbyder skal ukentlig rapportere om uønskede hendelser</w:t>
      </w:r>
      <w:r w:rsidR="005554B2" w:rsidRPr="00225CA0">
        <w:rPr>
          <w:highlight w:val="yellow"/>
        </w:rPr>
        <w:t xml:space="preserve"> i gjennomføringen av </w:t>
      </w:r>
      <w:r w:rsidR="00F84476" w:rsidRPr="00225CA0">
        <w:rPr>
          <w:highlight w:val="yellow"/>
        </w:rPr>
        <w:t>billett</w:t>
      </w:r>
      <w:r w:rsidR="005554B2" w:rsidRPr="00225CA0">
        <w:rPr>
          <w:highlight w:val="yellow"/>
        </w:rPr>
        <w:t>kontroll.</w:t>
      </w:r>
    </w:p>
    <w:p w14:paraId="58C0C438" w14:textId="77777777" w:rsidR="006370A3" w:rsidRPr="00F269E2" w:rsidRDefault="005F1ED2" w:rsidP="007D1005">
      <w:pPr>
        <w:pStyle w:val="Overskrift2"/>
      </w:pPr>
      <w:bookmarkStart w:id="163" w:name="_Toc384032861"/>
      <w:bookmarkStart w:id="164" w:name="_Toc384032919"/>
      <w:bookmarkStart w:id="165" w:name="_Toc384032977"/>
      <w:bookmarkStart w:id="166" w:name="_Toc384111305"/>
      <w:bookmarkStart w:id="167" w:name="_Toc384032863"/>
      <w:bookmarkStart w:id="168" w:name="_Toc384032921"/>
      <w:bookmarkStart w:id="169" w:name="_Toc384032979"/>
      <w:bookmarkStart w:id="170" w:name="_Toc384111307"/>
      <w:bookmarkStart w:id="171" w:name="_Toc384032864"/>
      <w:bookmarkStart w:id="172" w:name="_Toc384032922"/>
      <w:bookmarkStart w:id="173" w:name="_Toc384032980"/>
      <w:bookmarkStart w:id="174" w:name="_Toc384111308"/>
      <w:bookmarkStart w:id="175" w:name="_Toc384032865"/>
      <w:bookmarkStart w:id="176" w:name="_Toc384032923"/>
      <w:bookmarkStart w:id="177" w:name="_Toc384032981"/>
      <w:bookmarkStart w:id="178" w:name="_Toc384111309"/>
      <w:bookmarkStart w:id="179" w:name="_Toc384032866"/>
      <w:bookmarkStart w:id="180" w:name="_Toc384032924"/>
      <w:bookmarkStart w:id="181" w:name="_Toc384032982"/>
      <w:bookmarkStart w:id="182" w:name="_Toc384111310"/>
      <w:bookmarkStart w:id="183" w:name="_Toc384032867"/>
      <w:bookmarkStart w:id="184" w:name="_Toc384032925"/>
      <w:bookmarkStart w:id="185" w:name="_Toc384032983"/>
      <w:bookmarkStart w:id="186" w:name="_Toc384111311"/>
      <w:bookmarkStart w:id="187" w:name="_Toc384032868"/>
      <w:bookmarkStart w:id="188" w:name="_Toc384032926"/>
      <w:bookmarkStart w:id="189" w:name="_Toc384032984"/>
      <w:bookmarkStart w:id="190" w:name="_Toc384111312"/>
      <w:bookmarkStart w:id="191" w:name="_Toc384032869"/>
      <w:bookmarkStart w:id="192" w:name="_Toc384032927"/>
      <w:bookmarkStart w:id="193" w:name="_Toc384032985"/>
      <w:bookmarkStart w:id="194" w:name="_Toc384111313"/>
      <w:bookmarkStart w:id="195" w:name="_Toc384032870"/>
      <w:bookmarkStart w:id="196" w:name="_Toc384032928"/>
      <w:bookmarkStart w:id="197" w:name="_Toc384032986"/>
      <w:bookmarkStart w:id="198" w:name="_Toc384111314"/>
      <w:bookmarkStart w:id="199" w:name="_Toc384032871"/>
      <w:bookmarkStart w:id="200" w:name="_Toc384032929"/>
      <w:bookmarkStart w:id="201" w:name="_Toc384032987"/>
      <w:bookmarkStart w:id="202" w:name="_Toc384111315"/>
      <w:bookmarkStart w:id="203" w:name="_Toc384032872"/>
      <w:bookmarkStart w:id="204" w:name="_Toc384032930"/>
      <w:bookmarkStart w:id="205" w:name="_Toc384032988"/>
      <w:bookmarkStart w:id="206" w:name="_Toc384111316"/>
      <w:bookmarkStart w:id="207" w:name="_Toc384032873"/>
      <w:bookmarkStart w:id="208" w:name="_Toc384032931"/>
      <w:bookmarkStart w:id="209" w:name="_Toc384032989"/>
      <w:bookmarkStart w:id="210" w:name="_Toc384111317"/>
      <w:bookmarkStart w:id="211" w:name="_Toc384032874"/>
      <w:bookmarkStart w:id="212" w:name="_Toc384032932"/>
      <w:bookmarkStart w:id="213" w:name="_Toc384032990"/>
      <w:bookmarkStart w:id="214" w:name="_Toc384111318"/>
      <w:bookmarkStart w:id="215" w:name="_Toc384032875"/>
      <w:bookmarkStart w:id="216" w:name="_Toc384032933"/>
      <w:bookmarkStart w:id="217" w:name="_Toc384032991"/>
      <w:bookmarkStart w:id="218" w:name="_Toc384111319"/>
      <w:bookmarkStart w:id="219" w:name="_Toc384032876"/>
      <w:bookmarkStart w:id="220" w:name="_Toc384032934"/>
      <w:bookmarkStart w:id="221" w:name="_Toc384032992"/>
      <w:bookmarkStart w:id="222" w:name="_Toc384111320"/>
      <w:bookmarkStart w:id="223" w:name="_Toc384032877"/>
      <w:bookmarkStart w:id="224" w:name="_Toc384032935"/>
      <w:bookmarkStart w:id="225" w:name="_Toc384032993"/>
      <w:bookmarkStart w:id="226" w:name="_Toc384111321"/>
      <w:bookmarkStart w:id="227" w:name="_Toc384032878"/>
      <w:bookmarkStart w:id="228" w:name="_Toc384032936"/>
      <w:bookmarkStart w:id="229" w:name="_Toc384032994"/>
      <w:bookmarkStart w:id="230" w:name="_Toc384111322"/>
      <w:bookmarkStart w:id="231" w:name="_Toc384032879"/>
      <w:bookmarkStart w:id="232" w:name="_Toc384032937"/>
      <w:bookmarkStart w:id="233" w:name="_Toc384032995"/>
      <w:bookmarkStart w:id="234" w:name="_Toc384111323"/>
      <w:bookmarkStart w:id="235" w:name="_Toc384032880"/>
      <w:bookmarkStart w:id="236" w:name="_Toc384032938"/>
      <w:bookmarkStart w:id="237" w:name="_Toc384032996"/>
      <w:bookmarkStart w:id="238" w:name="_Toc384111324"/>
      <w:bookmarkStart w:id="239" w:name="_Toc384032881"/>
      <w:bookmarkStart w:id="240" w:name="_Toc384032939"/>
      <w:bookmarkStart w:id="241" w:name="_Toc384032997"/>
      <w:bookmarkStart w:id="242" w:name="_Toc384111325"/>
      <w:bookmarkStart w:id="243" w:name="_Toc384032882"/>
      <w:bookmarkStart w:id="244" w:name="_Toc384032940"/>
      <w:bookmarkStart w:id="245" w:name="_Toc384032998"/>
      <w:bookmarkStart w:id="246" w:name="_Toc384111326"/>
      <w:bookmarkStart w:id="247" w:name="_Toc384032883"/>
      <w:bookmarkStart w:id="248" w:name="_Toc384032941"/>
      <w:bookmarkStart w:id="249" w:name="_Toc384032999"/>
      <w:bookmarkStart w:id="250" w:name="_Toc384111327"/>
      <w:bookmarkStart w:id="251" w:name="_Toc384032884"/>
      <w:bookmarkStart w:id="252" w:name="_Toc384032942"/>
      <w:bookmarkStart w:id="253" w:name="_Toc384033000"/>
      <w:bookmarkStart w:id="254" w:name="_Toc384111328"/>
      <w:bookmarkStart w:id="255" w:name="_Toc271015226"/>
      <w:bookmarkStart w:id="256" w:name="_Toc271015292"/>
      <w:bookmarkStart w:id="257" w:name="_Toc271015364"/>
      <w:bookmarkStart w:id="258" w:name="_Toc271015562"/>
      <w:bookmarkStart w:id="259" w:name="_Toc271015227"/>
      <w:bookmarkStart w:id="260" w:name="_Toc271015293"/>
      <w:bookmarkStart w:id="261" w:name="_Toc271015365"/>
      <w:bookmarkStart w:id="262" w:name="_Toc271015563"/>
      <w:bookmarkStart w:id="263" w:name="_Toc271015228"/>
      <w:bookmarkStart w:id="264" w:name="_Toc271015294"/>
      <w:bookmarkStart w:id="265" w:name="_Toc271015366"/>
      <w:bookmarkStart w:id="266" w:name="_Toc271015564"/>
      <w:bookmarkStart w:id="267" w:name="_Toc271015229"/>
      <w:bookmarkStart w:id="268" w:name="_Toc271015295"/>
      <w:bookmarkStart w:id="269" w:name="_Toc271015367"/>
      <w:bookmarkStart w:id="270" w:name="_Toc271015565"/>
      <w:bookmarkStart w:id="271" w:name="_Toc271015230"/>
      <w:bookmarkStart w:id="272" w:name="_Toc271015296"/>
      <w:bookmarkStart w:id="273" w:name="_Toc271015368"/>
      <w:bookmarkStart w:id="274" w:name="_Toc271015566"/>
      <w:bookmarkStart w:id="275" w:name="_Toc271015231"/>
      <w:bookmarkStart w:id="276" w:name="_Toc271015297"/>
      <w:bookmarkStart w:id="277" w:name="_Toc271015369"/>
      <w:bookmarkStart w:id="278" w:name="_Toc271015567"/>
      <w:bookmarkStart w:id="279" w:name="_Toc271015232"/>
      <w:bookmarkStart w:id="280" w:name="_Toc271015298"/>
      <w:bookmarkStart w:id="281" w:name="_Toc271015370"/>
      <w:bookmarkStart w:id="282" w:name="_Toc271015568"/>
      <w:bookmarkStart w:id="283" w:name="_Toc384032885"/>
      <w:bookmarkStart w:id="284" w:name="_Toc384032943"/>
      <w:bookmarkStart w:id="285" w:name="_Toc384033001"/>
      <w:bookmarkStart w:id="286" w:name="_Toc384111329"/>
      <w:bookmarkStart w:id="287" w:name="_Toc5277496"/>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F269E2">
        <w:t>Evaluering av kvalitet på leverte billettkontrolltjenester</w:t>
      </w:r>
      <w:bookmarkEnd w:id="287"/>
    </w:p>
    <w:p w14:paraId="7634897C" w14:textId="77777777" w:rsidR="001E3010" w:rsidRDefault="001E3010">
      <w:r w:rsidRPr="00F269E2">
        <w:t>Oppdragsgiver kan til enhver tid være tilstede med eget personell for å observere hvordan billettkontrollene gjennomføres, og/eller gjennomføre målinger og andre typer registreringer av kvaliteten på gjennomføringen av billettkontrollen.</w:t>
      </w:r>
    </w:p>
    <w:p w14:paraId="588B49FD" w14:textId="77777777" w:rsidR="001E3010" w:rsidRPr="00F269E2" w:rsidRDefault="001E3010" w:rsidP="00C3767C">
      <w:pPr>
        <w:pStyle w:val="Overskrift1"/>
      </w:pPr>
      <w:bookmarkStart w:id="288" w:name="_Toc384032887"/>
      <w:bookmarkStart w:id="289" w:name="_Toc384032945"/>
      <w:bookmarkStart w:id="290" w:name="_Toc384033003"/>
      <w:bookmarkStart w:id="291" w:name="_Toc384111331"/>
      <w:bookmarkStart w:id="292" w:name="_Toc270947272"/>
      <w:bookmarkStart w:id="293" w:name="_Toc271015234"/>
      <w:bookmarkStart w:id="294" w:name="_Toc271015300"/>
      <w:bookmarkStart w:id="295" w:name="_Toc271015372"/>
      <w:bookmarkStart w:id="296" w:name="_Toc271015570"/>
      <w:bookmarkStart w:id="297" w:name="_Toc271015235"/>
      <w:bookmarkStart w:id="298" w:name="_Toc271015301"/>
      <w:bookmarkStart w:id="299" w:name="_Toc271015373"/>
      <w:bookmarkStart w:id="300" w:name="_Toc271015571"/>
      <w:bookmarkStart w:id="301" w:name="_Toc5277497"/>
      <w:bookmarkEnd w:id="288"/>
      <w:bookmarkEnd w:id="289"/>
      <w:bookmarkEnd w:id="290"/>
      <w:bookmarkEnd w:id="291"/>
      <w:bookmarkEnd w:id="292"/>
      <w:bookmarkEnd w:id="293"/>
      <w:bookmarkEnd w:id="294"/>
      <w:bookmarkEnd w:id="295"/>
      <w:bookmarkEnd w:id="296"/>
      <w:bookmarkEnd w:id="297"/>
      <w:bookmarkEnd w:id="298"/>
      <w:bookmarkEnd w:id="299"/>
      <w:bookmarkEnd w:id="300"/>
      <w:r w:rsidRPr="00F269E2">
        <w:t>Fremdrift og milepæler</w:t>
      </w:r>
      <w:bookmarkEnd w:id="301"/>
    </w:p>
    <w:p w14:paraId="72A25722" w14:textId="5922075F" w:rsidR="00F106E6" w:rsidRPr="00F269E2" w:rsidRDefault="0074487F">
      <w:r w:rsidRPr="00F269E2">
        <w:t>Leverandør</w:t>
      </w:r>
      <w:r w:rsidR="001E3010" w:rsidRPr="00F269E2">
        <w:t>en skal utarbeide en plan for oppstart av billettkontroll som angir hovedaktiviteter og m</w:t>
      </w:r>
      <w:r w:rsidRPr="00F269E2">
        <w:t>ilepæler. Hvilken informasjon Oppdragsgiver</w:t>
      </w:r>
      <w:r w:rsidR="001E3010" w:rsidRPr="00F269E2">
        <w:t xml:space="preserve"> må fremskaffe, og når denne informasjonen må være tilgjengelig for </w:t>
      </w:r>
      <w:r w:rsidRPr="00F269E2">
        <w:t>Leverandør</w:t>
      </w:r>
      <w:r w:rsidR="001E3010" w:rsidRPr="00F269E2">
        <w:t xml:space="preserve">, må beskrives i tilbudet. </w:t>
      </w:r>
      <w:r w:rsidR="00F106E6" w:rsidRPr="00F269E2">
        <w:t>Tilbudet må beskrive omfanget av annen assistanse/bistand fra Ruter som L</w:t>
      </w:r>
      <w:r w:rsidRPr="00F269E2">
        <w:t>everandør</w:t>
      </w:r>
      <w:r w:rsidR="00F106E6" w:rsidRPr="00F269E2">
        <w:t xml:space="preserve"> mener er påkrevet frem til kontrakten trer i kraft. </w:t>
      </w:r>
    </w:p>
    <w:p w14:paraId="58F5A697" w14:textId="7D38C604" w:rsidR="001E3010" w:rsidRPr="00F269E2" w:rsidRDefault="001E3010">
      <w:r w:rsidRPr="00F269E2">
        <w:t xml:space="preserve">Det forutsettes at </w:t>
      </w:r>
      <w:r w:rsidR="0074487F" w:rsidRPr="00F269E2">
        <w:t>Leverandør</w:t>
      </w:r>
      <w:r w:rsidRPr="00F269E2">
        <w:t xml:space="preserve"> kan starte gje</w:t>
      </w:r>
      <w:r w:rsidR="005514A7" w:rsidRPr="00F269E2">
        <w:t xml:space="preserve">nnomføring av billettkontroller </w:t>
      </w:r>
      <w:r w:rsidR="00B129A4">
        <w:t xml:space="preserve">ved kontraktsoppstart. </w:t>
      </w:r>
      <w:r w:rsidR="0074487F" w:rsidRPr="00F269E2">
        <w:t>Leverandør</w:t>
      </w:r>
      <w:r w:rsidRPr="00F269E2">
        <w:t xml:space="preserve"> skal levere sine bidrag i samsvar med plan og milepæler. Detaljer avtales nærmere med </w:t>
      </w:r>
      <w:r w:rsidR="0074487F" w:rsidRPr="00F269E2">
        <w:t>Oppdragsgiver</w:t>
      </w:r>
      <w:r w:rsidR="007D3D7D" w:rsidRPr="00F269E2">
        <w:t xml:space="preserve">. </w:t>
      </w:r>
    </w:p>
    <w:p w14:paraId="4BB08E06" w14:textId="77777777" w:rsidR="001E3010" w:rsidRPr="00F269E2" w:rsidRDefault="0074487F" w:rsidP="007D3D7D">
      <w:pPr>
        <w:rPr>
          <w:rFonts w:ascii="DIN-Regular" w:hAnsi="DIN-Regular"/>
          <w:b/>
          <w:sz w:val="32"/>
        </w:rPr>
      </w:pPr>
      <w:r w:rsidRPr="00F269E2">
        <w:rPr>
          <w:rFonts w:ascii="DIN-Regular" w:hAnsi="DIN-Regular"/>
          <w:b/>
          <w:sz w:val="32"/>
        </w:rPr>
        <w:t>B</w:t>
      </w:r>
      <w:r w:rsidR="00F87151" w:rsidRPr="00F269E2">
        <w:rPr>
          <w:rFonts w:ascii="DIN-Regular" w:hAnsi="DIN-Regular"/>
          <w:b/>
          <w:sz w:val="32"/>
        </w:rPr>
        <w:t>ilag</w:t>
      </w:r>
      <w:r w:rsidR="00E00F7A" w:rsidRPr="00F269E2">
        <w:rPr>
          <w:rFonts w:ascii="DIN-Regular" w:hAnsi="DIN-Regular"/>
          <w:b/>
          <w:sz w:val="32"/>
        </w:rPr>
        <w:t>:</w:t>
      </w:r>
      <w:r w:rsidR="00C24B54">
        <w:rPr>
          <w:rFonts w:ascii="DIN-Regular" w:hAnsi="DIN-Regular"/>
          <w:b/>
          <w:sz w:val="32"/>
        </w:rPr>
        <w:t xml:space="preserve"> </w:t>
      </w:r>
    </w:p>
    <w:p w14:paraId="7CE0D2E5" w14:textId="1E441BBA" w:rsidR="00634B1D" w:rsidRDefault="00BD5F26" w:rsidP="001E5891">
      <w:pPr>
        <w:spacing w:before="0" w:after="0"/>
        <w:ind w:left="851" w:hanging="851"/>
      </w:pPr>
      <w:r>
        <w:t>Bilag 1:</w:t>
      </w:r>
      <w:r w:rsidR="0022452A">
        <w:t xml:space="preserve"> </w:t>
      </w:r>
      <w:r w:rsidR="001E5891">
        <w:t xml:space="preserve">  </w:t>
      </w:r>
      <w:r w:rsidR="0022452A">
        <w:t>L</w:t>
      </w:r>
      <w:r w:rsidR="00634B1D">
        <w:t>injer per kontrakt</w:t>
      </w:r>
    </w:p>
    <w:p w14:paraId="04E76043" w14:textId="18AB8F9D" w:rsidR="0022452A" w:rsidRDefault="00304614" w:rsidP="001E5891">
      <w:pPr>
        <w:spacing w:before="0" w:after="0"/>
        <w:ind w:left="851" w:hanging="851"/>
      </w:pPr>
      <w:r w:rsidRPr="00F269E2">
        <w:t xml:space="preserve">Bilag </w:t>
      </w:r>
      <w:r w:rsidR="00BD5F26">
        <w:t>2</w:t>
      </w:r>
      <w:r w:rsidRPr="00F269E2">
        <w:t xml:space="preserve">: </w:t>
      </w:r>
      <w:r w:rsidR="001E5891">
        <w:t xml:space="preserve">  </w:t>
      </w:r>
      <w:r w:rsidR="0022452A">
        <w:t>Antall kontrollerte per BK-kontrakt - per tidsperiode/ukedag, delmarkedsområder, driftsart og kontrollform</w:t>
      </w:r>
    </w:p>
    <w:p w14:paraId="35D9D182" w14:textId="05C74D24" w:rsidR="0022452A" w:rsidRDefault="0022452A" w:rsidP="001E5891">
      <w:pPr>
        <w:spacing w:before="0" w:after="0"/>
        <w:ind w:left="851" w:hanging="851"/>
      </w:pPr>
      <w:r>
        <w:t xml:space="preserve">Bilag 3: </w:t>
      </w:r>
      <w:r w:rsidR="001E5891">
        <w:t xml:space="preserve">  </w:t>
      </w:r>
      <w:r>
        <w:t>Antall kontrollerte per markedsområde - tidsperiode/ukedag, delmarkedsområder, driftsart og kontrollform</w:t>
      </w:r>
    </w:p>
    <w:p w14:paraId="491A53B5" w14:textId="076E7077" w:rsidR="0022452A" w:rsidRDefault="0022452A" w:rsidP="001E5891">
      <w:pPr>
        <w:spacing w:before="0" w:after="0"/>
        <w:ind w:left="851" w:hanging="851"/>
      </w:pPr>
      <w:r>
        <w:t xml:space="preserve">Bilag 4: </w:t>
      </w:r>
      <w:r w:rsidR="001E5891">
        <w:t xml:space="preserve">  </w:t>
      </w:r>
      <w:r>
        <w:t>Priser per kontrollert per BK-kontrakt – per tidsperiode/ukedag, delmarkedsområder, driftsart og kontrollform</w:t>
      </w:r>
    </w:p>
    <w:p w14:paraId="30D11D33" w14:textId="13A6E42C" w:rsidR="00A53C1E" w:rsidRDefault="00A53C1E" w:rsidP="001E5891">
      <w:pPr>
        <w:spacing w:before="0" w:after="0"/>
        <w:ind w:left="851" w:hanging="851"/>
      </w:pPr>
      <w:r>
        <w:t xml:space="preserve">Bilag </w:t>
      </w:r>
      <w:r w:rsidR="0022452A">
        <w:t>5</w:t>
      </w:r>
      <w:r>
        <w:t xml:space="preserve">: </w:t>
      </w:r>
      <w:r w:rsidR="001E5891">
        <w:t xml:space="preserve">  </w:t>
      </w:r>
      <w:r>
        <w:t>Påstigende per linje</w:t>
      </w:r>
      <w:r w:rsidR="00634B1D">
        <w:t xml:space="preserve"> (suppleres med antall avganger)</w:t>
      </w:r>
    </w:p>
    <w:p w14:paraId="6159EF63" w14:textId="048C39D7" w:rsidR="00A53C1E" w:rsidRDefault="00A53C1E" w:rsidP="001E5891">
      <w:pPr>
        <w:spacing w:before="0" w:after="0"/>
        <w:ind w:left="851" w:hanging="851"/>
      </w:pPr>
      <w:r>
        <w:t xml:space="preserve">Bilag </w:t>
      </w:r>
      <w:r w:rsidR="0022452A">
        <w:t>6</w:t>
      </w:r>
      <w:r>
        <w:t xml:space="preserve">: </w:t>
      </w:r>
      <w:r w:rsidR="001E5891">
        <w:t xml:space="preserve">  </w:t>
      </w:r>
      <w:r>
        <w:t>Om bord per avgang</w:t>
      </w:r>
      <w:r w:rsidR="00634B1D">
        <w:t>?</w:t>
      </w:r>
    </w:p>
    <w:p w14:paraId="52419C34" w14:textId="12939605" w:rsidR="00A53C1E" w:rsidRDefault="00A53C1E" w:rsidP="001E5891">
      <w:pPr>
        <w:spacing w:before="0" w:after="0"/>
        <w:ind w:left="851" w:hanging="851"/>
      </w:pPr>
      <w:r>
        <w:t xml:space="preserve">Bilag </w:t>
      </w:r>
      <w:r w:rsidR="0022452A">
        <w:t>7</w:t>
      </w:r>
      <w:r>
        <w:t xml:space="preserve">: </w:t>
      </w:r>
      <w:r w:rsidR="001E5891">
        <w:t xml:space="preserve">  </w:t>
      </w:r>
      <w:r>
        <w:t>Påstigende natt</w:t>
      </w:r>
      <w:r w:rsidR="00634B1D">
        <w:t>?</w:t>
      </w:r>
    </w:p>
    <w:p w14:paraId="17801E8B" w14:textId="50F35AE0" w:rsidR="0022452A" w:rsidRPr="00F269E2" w:rsidRDefault="0022452A" w:rsidP="001E5891">
      <w:pPr>
        <w:spacing w:before="0" w:after="0"/>
        <w:ind w:left="851" w:hanging="851"/>
        <w:rPr>
          <w:lang w:eastAsia="en-US"/>
        </w:rPr>
      </w:pPr>
      <w:r w:rsidRPr="00F269E2">
        <w:t xml:space="preserve">Bilag </w:t>
      </w:r>
      <w:r>
        <w:t>8</w:t>
      </w:r>
      <w:r w:rsidRPr="00F269E2">
        <w:t xml:space="preserve">: </w:t>
      </w:r>
      <w:r w:rsidR="001E5891">
        <w:t xml:space="preserve">  </w:t>
      </w:r>
      <w:r w:rsidR="00A17AE2">
        <w:t>Evt. krav til rapportering av uønskede hendelser</w:t>
      </w:r>
      <w:r w:rsidR="001E5891">
        <w:t xml:space="preserve"> </w:t>
      </w:r>
    </w:p>
    <w:p w14:paraId="20675F5E" w14:textId="73023053" w:rsidR="00A17AE2" w:rsidRDefault="0074487F" w:rsidP="001E5891">
      <w:pPr>
        <w:spacing w:before="0" w:after="0"/>
        <w:ind w:left="851" w:hanging="851"/>
      </w:pPr>
      <w:r w:rsidRPr="00F269E2">
        <w:t>Bilag</w:t>
      </w:r>
      <w:r w:rsidR="0042467A" w:rsidRPr="00F269E2">
        <w:t xml:space="preserve"> </w:t>
      </w:r>
      <w:r w:rsidR="001E5891">
        <w:t>9</w:t>
      </w:r>
      <w:r w:rsidR="0042467A" w:rsidRPr="00F269E2">
        <w:t xml:space="preserve">: </w:t>
      </w:r>
      <w:r w:rsidR="00A17AE2">
        <w:tab/>
        <w:t>Beskrivelse av web</w:t>
      </w:r>
      <w:r w:rsidR="00DD5E6C">
        <w:t>-portal</w:t>
      </w:r>
      <w:r w:rsidR="001E5891">
        <w:t xml:space="preserve">  </w:t>
      </w:r>
    </w:p>
    <w:p w14:paraId="3582CEF2" w14:textId="41EE5677" w:rsidR="0042467A" w:rsidRPr="00F269E2" w:rsidRDefault="00A17AE2" w:rsidP="001E5891">
      <w:pPr>
        <w:spacing w:before="0" w:after="0"/>
        <w:ind w:left="851" w:hanging="851"/>
        <w:rPr>
          <w:lang w:eastAsia="en-US"/>
        </w:rPr>
      </w:pPr>
      <w:r>
        <w:t xml:space="preserve">Bilag 10: </w:t>
      </w:r>
      <w:r w:rsidR="0042467A" w:rsidRPr="00F269E2">
        <w:t>Personal</w:t>
      </w:r>
      <w:r w:rsidR="00546FFF">
        <w:t xml:space="preserve">-, </w:t>
      </w:r>
      <w:r w:rsidR="0042467A" w:rsidRPr="00F269E2">
        <w:t>bemanningsplan</w:t>
      </w:r>
      <w:r w:rsidR="00546FFF">
        <w:t xml:space="preserve"> og timepriser</w:t>
      </w:r>
    </w:p>
    <w:p w14:paraId="7649EC8F" w14:textId="636545E0" w:rsidR="00BD769E" w:rsidRDefault="00BD769E" w:rsidP="001E5891">
      <w:pPr>
        <w:spacing w:before="0" w:after="0"/>
        <w:ind w:left="851" w:hanging="851"/>
      </w:pPr>
      <w:r w:rsidRPr="00F269E2">
        <w:t xml:space="preserve">Bilag </w:t>
      </w:r>
      <w:r w:rsidR="001E5891">
        <w:t>1</w:t>
      </w:r>
      <w:r w:rsidR="00A17AE2">
        <w:t>1</w:t>
      </w:r>
      <w:r w:rsidR="001E5891">
        <w:t xml:space="preserve">: </w:t>
      </w:r>
      <w:r w:rsidR="00A17AE2">
        <w:t>Ruters reisevilkår</w:t>
      </w:r>
      <w:bookmarkStart w:id="302" w:name="_GoBack"/>
      <w:bookmarkEnd w:id="302"/>
      <w:r w:rsidR="00A17AE2">
        <w:t xml:space="preserve"> (</w:t>
      </w:r>
      <w:r w:rsidR="00A17AE2" w:rsidRPr="00A17AE2">
        <w:t>https://ruter.no/fa-hjelp/vilkar/reisevilkar/</w:t>
      </w:r>
      <w:r w:rsidR="00A17AE2">
        <w:t>)</w:t>
      </w:r>
    </w:p>
    <w:p w14:paraId="0D051134" w14:textId="7235ABD3" w:rsidR="00074F90" w:rsidRPr="00F269E2" w:rsidRDefault="00074F90" w:rsidP="001E5891">
      <w:pPr>
        <w:spacing w:before="0" w:after="0"/>
        <w:ind w:left="851" w:hanging="851"/>
        <w:rPr>
          <w:lang w:eastAsia="en-US"/>
        </w:rPr>
      </w:pPr>
      <w:r>
        <w:t xml:space="preserve">Bilag </w:t>
      </w:r>
      <w:r w:rsidR="001E5891">
        <w:t>1</w:t>
      </w:r>
      <w:r w:rsidR="00A17AE2">
        <w:t>2</w:t>
      </w:r>
      <w:r>
        <w:t>: Instruks for billettkontroll</w:t>
      </w:r>
    </w:p>
    <w:p w14:paraId="1671B70F" w14:textId="77777777" w:rsidR="005A68AE" w:rsidRPr="00F269E2" w:rsidRDefault="005A68AE">
      <w:pPr>
        <w:spacing w:before="0" w:after="0"/>
        <w:rPr>
          <w:rFonts w:ascii="DIN-Regular" w:hAnsi="DIN-Regular" w:cs="Arial"/>
          <w:b/>
          <w:bCs/>
          <w:iCs/>
          <w:sz w:val="26"/>
          <w:szCs w:val="28"/>
        </w:rPr>
      </w:pPr>
    </w:p>
    <w:sectPr w:rsidR="005A68AE" w:rsidRPr="00F269E2" w:rsidSect="000D7D31">
      <w:headerReference w:type="default" r:id="rId10"/>
      <w:footerReference w:type="default" r:id="rId11"/>
      <w:headerReference w:type="first" r:id="rId12"/>
      <w:footerReference w:type="first" r:id="rId13"/>
      <w:pgSz w:w="11906" w:h="16838" w:code="9"/>
      <w:pgMar w:top="567" w:right="1701" w:bottom="1134" w:left="1134"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D9F78" w14:textId="77777777" w:rsidR="00CB32F5" w:rsidRDefault="00CB32F5">
      <w:r>
        <w:separator/>
      </w:r>
    </w:p>
  </w:endnote>
  <w:endnote w:type="continuationSeparator" w:id="0">
    <w:p w14:paraId="5E9586F4" w14:textId="77777777" w:rsidR="00CB32F5" w:rsidRDefault="00CB3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DIN-Regular">
    <w:altName w:val="Malgun Gothic"/>
    <w:charset w:val="00"/>
    <w:family w:val="auto"/>
    <w:pitch w:val="variable"/>
    <w:sig w:usb0="00000003"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4729"/>
      <w:gridCol w:w="4342"/>
    </w:tblGrid>
    <w:tr w:rsidR="00CB32F5" w:rsidRPr="00CD6535" w14:paraId="246CAF0D" w14:textId="77777777" w:rsidTr="009F63D8">
      <w:trPr>
        <w:trHeight w:hRule="exact" w:val="227"/>
        <w:tblHeader/>
      </w:trPr>
      <w:tc>
        <w:tcPr>
          <w:tcW w:w="4788" w:type="dxa"/>
        </w:tcPr>
        <w:p w14:paraId="401845B6" w14:textId="77777777" w:rsidR="00CB32F5" w:rsidRPr="009F63D8" w:rsidRDefault="00CB32F5" w:rsidP="009F63D8">
          <w:pPr>
            <w:pStyle w:val="Bunntekst"/>
            <w:keepNext/>
            <w:keepLines/>
            <w:rPr>
              <w:sz w:val="18"/>
              <w:szCs w:val="18"/>
            </w:rPr>
          </w:pPr>
        </w:p>
      </w:tc>
      <w:tc>
        <w:tcPr>
          <w:tcW w:w="4392" w:type="dxa"/>
        </w:tcPr>
        <w:p w14:paraId="7E3723FD" w14:textId="77777777" w:rsidR="00CB32F5" w:rsidRPr="009F63D8" w:rsidRDefault="00CB32F5" w:rsidP="009F63D8">
          <w:pPr>
            <w:pStyle w:val="Bunntekst"/>
            <w:keepNext/>
            <w:keepLines/>
            <w:jc w:val="right"/>
            <w:rPr>
              <w:sz w:val="18"/>
              <w:szCs w:val="18"/>
            </w:rPr>
          </w:pPr>
        </w:p>
      </w:tc>
    </w:tr>
    <w:tr w:rsidR="00CB32F5" w:rsidRPr="007D1005" w14:paraId="64CAB8C5" w14:textId="77777777" w:rsidTr="009F63D8">
      <w:trPr>
        <w:tblHeader/>
      </w:trPr>
      <w:tc>
        <w:tcPr>
          <w:tcW w:w="4788" w:type="dxa"/>
        </w:tcPr>
        <w:p w14:paraId="78844F39" w14:textId="77777777" w:rsidR="00CB32F5" w:rsidRPr="009F63D8" w:rsidRDefault="00CB32F5" w:rsidP="009F63D8">
          <w:pPr>
            <w:pStyle w:val="Bunntekst"/>
            <w:keepNext/>
            <w:keepLines/>
            <w:rPr>
              <w:sz w:val="18"/>
              <w:szCs w:val="18"/>
            </w:rPr>
          </w:pPr>
        </w:p>
      </w:tc>
      <w:tc>
        <w:tcPr>
          <w:tcW w:w="4392" w:type="dxa"/>
        </w:tcPr>
        <w:p w14:paraId="06E0452E" w14:textId="77777777" w:rsidR="00CB32F5" w:rsidRPr="007D1005" w:rsidRDefault="00CB32F5" w:rsidP="009F63D8">
          <w:pPr>
            <w:pStyle w:val="Bunntekst"/>
            <w:keepNext/>
            <w:keepLines/>
            <w:jc w:val="right"/>
            <w:rPr>
              <w:rFonts w:cs="Arial"/>
              <w:sz w:val="18"/>
              <w:szCs w:val="18"/>
            </w:rPr>
          </w:pPr>
          <w:r w:rsidRPr="007D1005">
            <w:rPr>
              <w:rFonts w:cs="Arial"/>
              <w:sz w:val="18"/>
              <w:szCs w:val="18"/>
            </w:rPr>
            <w:t xml:space="preserve">Side </w:t>
          </w:r>
          <w:r w:rsidRPr="007D1005">
            <w:rPr>
              <w:rStyle w:val="Sidetall"/>
              <w:rFonts w:cs="Arial"/>
              <w:sz w:val="18"/>
              <w:szCs w:val="18"/>
            </w:rPr>
            <w:fldChar w:fldCharType="begin"/>
          </w:r>
          <w:r w:rsidRPr="007D1005">
            <w:rPr>
              <w:rStyle w:val="Sidetall"/>
              <w:rFonts w:cs="Arial"/>
              <w:sz w:val="18"/>
              <w:szCs w:val="18"/>
            </w:rPr>
            <w:instrText xml:space="preserve"> PAGE </w:instrText>
          </w:r>
          <w:r w:rsidRPr="007D1005">
            <w:rPr>
              <w:rStyle w:val="Sidetall"/>
              <w:rFonts w:cs="Arial"/>
              <w:sz w:val="18"/>
              <w:szCs w:val="18"/>
            </w:rPr>
            <w:fldChar w:fldCharType="separate"/>
          </w:r>
          <w:r>
            <w:rPr>
              <w:rStyle w:val="Sidetall"/>
              <w:rFonts w:cs="Arial"/>
              <w:noProof/>
              <w:sz w:val="18"/>
              <w:szCs w:val="18"/>
            </w:rPr>
            <w:t>9</w:t>
          </w:r>
          <w:r w:rsidRPr="007D1005">
            <w:rPr>
              <w:rStyle w:val="Sidetall"/>
              <w:rFonts w:cs="Arial"/>
              <w:sz w:val="18"/>
              <w:szCs w:val="18"/>
            </w:rPr>
            <w:fldChar w:fldCharType="end"/>
          </w:r>
          <w:r w:rsidRPr="007D1005">
            <w:rPr>
              <w:rStyle w:val="Sidetall"/>
              <w:rFonts w:cs="Arial"/>
              <w:sz w:val="18"/>
              <w:szCs w:val="18"/>
            </w:rPr>
            <w:t xml:space="preserve"> av</w:t>
          </w:r>
          <w:r w:rsidRPr="007D1005">
            <w:rPr>
              <w:rFonts w:cs="Arial"/>
              <w:sz w:val="18"/>
              <w:szCs w:val="18"/>
            </w:rPr>
            <w:t xml:space="preserve"> </w:t>
          </w:r>
          <w:r w:rsidRPr="007D1005">
            <w:rPr>
              <w:rStyle w:val="Sidetall"/>
              <w:rFonts w:cs="Arial"/>
              <w:sz w:val="18"/>
              <w:szCs w:val="18"/>
            </w:rPr>
            <w:fldChar w:fldCharType="begin"/>
          </w:r>
          <w:r w:rsidRPr="007D1005">
            <w:rPr>
              <w:rStyle w:val="Sidetall"/>
              <w:rFonts w:cs="Arial"/>
              <w:sz w:val="18"/>
              <w:szCs w:val="18"/>
            </w:rPr>
            <w:instrText xml:space="preserve"> NUMPAGES </w:instrText>
          </w:r>
          <w:r w:rsidRPr="007D1005">
            <w:rPr>
              <w:rStyle w:val="Sidetall"/>
              <w:rFonts w:cs="Arial"/>
              <w:sz w:val="18"/>
              <w:szCs w:val="18"/>
            </w:rPr>
            <w:fldChar w:fldCharType="separate"/>
          </w:r>
          <w:r>
            <w:rPr>
              <w:rStyle w:val="Sidetall"/>
              <w:rFonts w:cs="Arial"/>
              <w:noProof/>
              <w:sz w:val="18"/>
              <w:szCs w:val="18"/>
            </w:rPr>
            <w:t>9</w:t>
          </w:r>
          <w:r w:rsidRPr="007D1005">
            <w:rPr>
              <w:rStyle w:val="Sidetall"/>
              <w:rFonts w:cs="Arial"/>
              <w:sz w:val="18"/>
              <w:szCs w:val="18"/>
            </w:rPr>
            <w:fldChar w:fldCharType="end"/>
          </w:r>
        </w:p>
      </w:tc>
    </w:tr>
  </w:tbl>
  <w:p w14:paraId="501F4D35" w14:textId="77777777" w:rsidR="00CB32F5" w:rsidRPr="00CD6535" w:rsidRDefault="00CB32F5">
    <w:pPr>
      <w:pStyle w:val="Bunnteks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4D6A5" w14:textId="54D47A51" w:rsidR="00CB32F5" w:rsidRPr="007D1005" w:rsidRDefault="00CB32F5">
    <w:pPr>
      <w:pStyle w:val="Bunntekst"/>
      <w:rPr>
        <w:rFonts w:cs="Arial"/>
        <w:sz w:val="32"/>
      </w:rPr>
    </w:pPr>
    <w:r w:rsidRPr="007D1005">
      <w:rPr>
        <w:rFonts w:cs="Arial"/>
        <w:sz w:val="32"/>
      </w:rPr>
      <w:t xml:space="preserve">Oslo, </w:t>
    </w:r>
    <w:r w:rsidRPr="007D1005">
      <w:rPr>
        <w:rFonts w:cs="Arial"/>
        <w:sz w:val="32"/>
      </w:rPr>
      <w:fldChar w:fldCharType="begin"/>
    </w:r>
    <w:r w:rsidRPr="007D1005">
      <w:rPr>
        <w:rFonts w:cs="Arial"/>
        <w:sz w:val="32"/>
      </w:rPr>
      <w:instrText xml:space="preserve"> TIME \@ "d. MMMM yyyy" </w:instrText>
    </w:r>
    <w:r w:rsidRPr="007D1005">
      <w:rPr>
        <w:rFonts w:cs="Arial"/>
        <w:sz w:val="32"/>
      </w:rPr>
      <w:fldChar w:fldCharType="separate"/>
    </w:r>
    <w:r w:rsidR="00F44E4A">
      <w:rPr>
        <w:rFonts w:cs="Arial"/>
        <w:noProof/>
        <w:sz w:val="32"/>
      </w:rPr>
      <w:t>4. april 2019</w:t>
    </w:r>
    <w:r w:rsidRPr="007D1005">
      <w:rPr>
        <w:rFonts w:cs="Arial"/>
        <w:sz w:val="32"/>
      </w:rPr>
      <w:fldChar w:fldCharType="end"/>
    </w:r>
  </w:p>
  <w:p w14:paraId="7BDB74FE" w14:textId="77777777" w:rsidR="00CB32F5" w:rsidRDefault="00CB32F5">
    <w:pPr>
      <w:pStyle w:val="Bunntekst"/>
    </w:pPr>
  </w:p>
  <w:p w14:paraId="2D243A9F" w14:textId="77777777" w:rsidR="00CB32F5" w:rsidRDefault="00CB32F5">
    <w:pPr>
      <w:pStyle w:val="Bunntekst"/>
    </w:pPr>
  </w:p>
  <w:p w14:paraId="61E9B376" w14:textId="77777777" w:rsidR="00CB32F5" w:rsidRDefault="00CB32F5">
    <w:pPr>
      <w:pStyle w:val="Bunntekst"/>
    </w:pPr>
  </w:p>
  <w:p w14:paraId="5D969D91" w14:textId="77777777" w:rsidR="00CB32F5" w:rsidRDefault="00CB32F5">
    <w:pPr>
      <w:pStyle w:val="Bunntekst"/>
    </w:pPr>
  </w:p>
  <w:p w14:paraId="7627AC7F" w14:textId="77777777" w:rsidR="00CB32F5" w:rsidRDefault="00CB32F5">
    <w:pPr>
      <w:pStyle w:val="Bunntekst"/>
    </w:pPr>
  </w:p>
  <w:p w14:paraId="6B1188C2" w14:textId="77777777" w:rsidR="00CB32F5" w:rsidRDefault="00CB32F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274E3" w14:textId="77777777" w:rsidR="00CB32F5" w:rsidRDefault="00CB32F5">
      <w:r>
        <w:separator/>
      </w:r>
    </w:p>
  </w:footnote>
  <w:footnote w:type="continuationSeparator" w:id="0">
    <w:p w14:paraId="0A713288" w14:textId="77777777" w:rsidR="00CB32F5" w:rsidRDefault="00CB3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94E7B" w14:textId="749553D4" w:rsidR="00CB32F5" w:rsidRDefault="00CB32F5" w:rsidP="00D25731">
    <w:pPr>
      <w:pStyle w:val="Topptekst"/>
      <w:rPr>
        <w:rFonts w:cs="Arial"/>
      </w:rPr>
    </w:pPr>
    <w:r>
      <w:rPr>
        <w:rFonts w:cs="Arial"/>
      </w:rPr>
      <w:t>Billekontroll 2020</w:t>
    </w:r>
  </w:p>
  <w:p w14:paraId="470475B0" w14:textId="77777777" w:rsidR="00CB32F5" w:rsidRPr="00D25731" w:rsidRDefault="00CB32F5" w:rsidP="00D25731">
    <w:pPr>
      <w:pStyle w:val="Topptekst"/>
      <w:rPr>
        <w:rFonts w:cs="Arial"/>
      </w:rPr>
    </w:pPr>
    <w:r>
      <w:rPr>
        <w:rFonts w:cs="Arial"/>
      </w:rPr>
      <w:t>Vedlegg 1 Oppdragsbeskrivelsen</w:t>
    </w:r>
  </w:p>
  <w:p w14:paraId="1123B2D6" w14:textId="77777777" w:rsidR="00CB32F5" w:rsidRPr="00921E71" w:rsidRDefault="00CB32F5">
    <w:pPr>
      <w:pStyle w:val="Topptekst"/>
    </w:pPr>
    <w:r w:rsidRPr="00921E71">
      <w:t xml:space="preserve">    </w:t>
    </w:r>
    <w:r>
      <w:t xml:space="preserve">          </w:t>
    </w:r>
    <w:r w:rsidRPr="00921E71">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133B8" w14:textId="1FBDEC25" w:rsidR="00CB32F5" w:rsidRDefault="00CB32F5">
    <w:pPr>
      <w:pStyle w:val="Topptekst"/>
      <w:rPr>
        <w:rFonts w:cs="Arial"/>
      </w:rPr>
    </w:pPr>
    <w:r>
      <w:rPr>
        <w:rFonts w:cs="Arial"/>
      </w:rPr>
      <w:t>Billekontroll 2020</w:t>
    </w:r>
  </w:p>
  <w:p w14:paraId="1489BBA4" w14:textId="77777777" w:rsidR="00CB32F5" w:rsidRPr="00D25731" w:rsidRDefault="00CB32F5">
    <w:pPr>
      <w:pStyle w:val="Topptekst"/>
      <w:rPr>
        <w:rFonts w:cs="Arial"/>
      </w:rPr>
    </w:pPr>
    <w:r>
      <w:rPr>
        <w:rFonts w:cs="Arial"/>
      </w:rPr>
      <w:t>Vedlegg 1 Oppdragsbeskrivelsen</w:t>
    </w:r>
  </w:p>
  <w:p w14:paraId="02F032FD" w14:textId="77777777" w:rsidR="00CB32F5" w:rsidRDefault="00CB32F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7149964"/>
    <w:lvl w:ilvl="0">
      <w:start w:val="1"/>
      <w:numFmt w:val="bullet"/>
      <w:pStyle w:val="Punktmerketliste21"/>
      <w:lvlText w:val=""/>
      <w:lvlJc w:val="left"/>
      <w:pPr>
        <w:tabs>
          <w:tab w:val="num" w:pos="643"/>
        </w:tabs>
        <w:ind w:left="643" w:hanging="360"/>
      </w:pPr>
      <w:rPr>
        <w:rFonts w:ascii="Symbol" w:hAnsi="Symbol" w:hint="default"/>
      </w:rPr>
    </w:lvl>
  </w:abstractNum>
  <w:abstractNum w:abstractNumId="1" w15:restartNumberingAfterBreak="0">
    <w:nsid w:val="01095D47"/>
    <w:multiLevelType w:val="hybridMultilevel"/>
    <w:tmpl w:val="4CB8A5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15C5144"/>
    <w:multiLevelType w:val="hybridMultilevel"/>
    <w:tmpl w:val="05C0025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78470BF"/>
    <w:multiLevelType w:val="hybridMultilevel"/>
    <w:tmpl w:val="23F26598"/>
    <w:lvl w:ilvl="0" w:tplc="E864E29A">
      <w:start w:val="1"/>
      <w:numFmt w:val="bullet"/>
      <w:lvlText w:val="•"/>
      <w:lvlJc w:val="left"/>
      <w:pPr>
        <w:tabs>
          <w:tab w:val="num" w:pos="720"/>
        </w:tabs>
        <w:ind w:left="720" w:hanging="360"/>
      </w:pPr>
      <w:rPr>
        <w:rFonts w:ascii="Times New Roman" w:hAnsi="Times New Roman" w:hint="default"/>
      </w:rPr>
    </w:lvl>
    <w:lvl w:ilvl="1" w:tplc="DC94AE3C">
      <w:start w:val="1"/>
      <w:numFmt w:val="bullet"/>
      <w:lvlText w:val="•"/>
      <w:lvlJc w:val="left"/>
      <w:pPr>
        <w:tabs>
          <w:tab w:val="num" w:pos="1440"/>
        </w:tabs>
        <w:ind w:left="1440" w:hanging="360"/>
      </w:pPr>
      <w:rPr>
        <w:rFonts w:ascii="Times New Roman" w:hAnsi="Times New Roman" w:hint="default"/>
      </w:rPr>
    </w:lvl>
    <w:lvl w:ilvl="2" w:tplc="BD18D36C" w:tentative="1">
      <w:start w:val="1"/>
      <w:numFmt w:val="bullet"/>
      <w:lvlText w:val="•"/>
      <w:lvlJc w:val="left"/>
      <w:pPr>
        <w:tabs>
          <w:tab w:val="num" w:pos="2160"/>
        </w:tabs>
        <w:ind w:left="2160" w:hanging="360"/>
      </w:pPr>
      <w:rPr>
        <w:rFonts w:ascii="Times New Roman" w:hAnsi="Times New Roman" w:hint="default"/>
      </w:rPr>
    </w:lvl>
    <w:lvl w:ilvl="3" w:tplc="8D103868" w:tentative="1">
      <w:start w:val="1"/>
      <w:numFmt w:val="bullet"/>
      <w:lvlText w:val="•"/>
      <w:lvlJc w:val="left"/>
      <w:pPr>
        <w:tabs>
          <w:tab w:val="num" w:pos="2880"/>
        </w:tabs>
        <w:ind w:left="2880" w:hanging="360"/>
      </w:pPr>
      <w:rPr>
        <w:rFonts w:ascii="Times New Roman" w:hAnsi="Times New Roman" w:hint="default"/>
      </w:rPr>
    </w:lvl>
    <w:lvl w:ilvl="4" w:tplc="7C1810C2" w:tentative="1">
      <w:start w:val="1"/>
      <w:numFmt w:val="bullet"/>
      <w:lvlText w:val="•"/>
      <w:lvlJc w:val="left"/>
      <w:pPr>
        <w:tabs>
          <w:tab w:val="num" w:pos="3600"/>
        </w:tabs>
        <w:ind w:left="3600" w:hanging="360"/>
      </w:pPr>
      <w:rPr>
        <w:rFonts w:ascii="Times New Roman" w:hAnsi="Times New Roman" w:hint="default"/>
      </w:rPr>
    </w:lvl>
    <w:lvl w:ilvl="5" w:tplc="6068004C" w:tentative="1">
      <w:start w:val="1"/>
      <w:numFmt w:val="bullet"/>
      <w:lvlText w:val="•"/>
      <w:lvlJc w:val="left"/>
      <w:pPr>
        <w:tabs>
          <w:tab w:val="num" w:pos="4320"/>
        </w:tabs>
        <w:ind w:left="4320" w:hanging="360"/>
      </w:pPr>
      <w:rPr>
        <w:rFonts w:ascii="Times New Roman" w:hAnsi="Times New Roman" w:hint="default"/>
      </w:rPr>
    </w:lvl>
    <w:lvl w:ilvl="6" w:tplc="B96298F8" w:tentative="1">
      <w:start w:val="1"/>
      <w:numFmt w:val="bullet"/>
      <w:lvlText w:val="•"/>
      <w:lvlJc w:val="left"/>
      <w:pPr>
        <w:tabs>
          <w:tab w:val="num" w:pos="5040"/>
        </w:tabs>
        <w:ind w:left="5040" w:hanging="360"/>
      </w:pPr>
      <w:rPr>
        <w:rFonts w:ascii="Times New Roman" w:hAnsi="Times New Roman" w:hint="default"/>
      </w:rPr>
    </w:lvl>
    <w:lvl w:ilvl="7" w:tplc="D86EA1F2" w:tentative="1">
      <w:start w:val="1"/>
      <w:numFmt w:val="bullet"/>
      <w:lvlText w:val="•"/>
      <w:lvlJc w:val="left"/>
      <w:pPr>
        <w:tabs>
          <w:tab w:val="num" w:pos="5760"/>
        </w:tabs>
        <w:ind w:left="5760" w:hanging="360"/>
      </w:pPr>
      <w:rPr>
        <w:rFonts w:ascii="Times New Roman" w:hAnsi="Times New Roman" w:hint="default"/>
      </w:rPr>
    </w:lvl>
    <w:lvl w:ilvl="8" w:tplc="330CAF0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0B127F"/>
    <w:multiLevelType w:val="hybridMultilevel"/>
    <w:tmpl w:val="902C92EA"/>
    <w:lvl w:ilvl="0" w:tplc="97C29CB4">
      <w:start w:val="2"/>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 w15:restartNumberingAfterBreak="0">
    <w:nsid w:val="0D854764"/>
    <w:multiLevelType w:val="hybridMultilevel"/>
    <w:tmpl w:val="17BE5628"/>
    <w:lvl w:ilvl="0" w:tplc="8F92473E">
      <w:start w:val="1331"/>
      <w:numFmt w:val="bullet"/>
      <w:lvlText w:val="-"/>
      <w:lvlJc w:val="left"/>
      <w:pPr>
        <w:tabs>
          <w:tab w:val="num" w:pos="360"/>
        </w:tabs>
        <w:ind w:left="360" w:hanging="360"/>
      </w:pPr>
      <w:rPr>
        <w:rFonts w:ascii="Trebuchet MS" w:eastAsia="Times New Roman" w:hAnsi="Trebuchet MS" w:cs="Times New Roman" w:hint="default"/>
      </w:rPr>
    </w:lvl>
    <w:lvl w:ilvl="1" w:tplc="9AECC4B6" w:tentative="1">
      <w:start w:val="1"/>
      <w:numFmt w:val="bullet"/>
      <w:lvlText w:val="o"/>
      <w:lvlJc w:val="left"/>
      <w:pPr>
        <w:tabs>
          <w:tab w:val="num" w:pos="1080"/>
        </w:tabs>
        <w:ind w:left="1080" w:hanging="360"/>
      </w:pPr>
      <w:rPr>
        <w:rFonts w:ascii="Courier New" w:hAnsi="Courier New" w:cs="Courier New" w:hint="default"/>
      </w:rPr>
    </w:lvl>
    <w:lvl w:ilvl="2" w:tplc="FAB244C4" w:tentative="1">
      <w:start w:val="1"/>
      <w:numFmt w:val="bullet"/>
      <w:lvlText w:val=""/>
      <w:lvlJc w:val="left"/>
      <w:pPr>
        <w:tabs>
          <w:tab w:val="num" w:pos="1800"/>
        </w:tabs>
        <w:ind w:left="1800" w:hanging="360"/>
      </w:pPr>
      <w:rPr>
        <w:rFonts w:ascii="Wingdings" w:hAnsi="Wingdings" w:hint="default"/>
      </w:rPr>
    </w:lvl>
    <w:lvl w:ilvl="3" w:tplc="895E67A8" w:tentative="1">
      <w:start w:val="1"/>
      <w:numFmt w:val="bullet"/>
      <w:lvlText w:val=""/>
      <w:lvlJc w:val="left"/>
      <w:pPr>
        <w:tabs>
          <w:tab w:val="num" w:pos="2520"/>
        </w:tabs>
        <w:ind w:left="2520" w:hanging="360"/>
      </w:pPr>
      <w:rPr>
        <w:rFonts w:ascii="Symbol" w:hAnsi="Symbol" w:hint="default"/>
      </w:rPr>
    </w:lvl>
    <w:lvl w:ilvl="4" w:tplc="F50EDE6A" w:tentative="1">
      <w:start w:val="1"/>
      <w:numFmt w:val="bullet"/>
      <w:lvlText w:val="o"/>
      <w:lvlJc w:val="left"/>
      <w:pPr>
        <w:tabs>
          <w:tab w:val="num" w:pos="3240"/>
        </w:tabs>
        <w:ind w:left="3240" w:hanging="360"/>
      </w:pPr>
      <w:rPr>
        <w:rFonts w:ascii="Courier New" w:hAnsi="Courier New" w:cs="Courier New" w:hint="default"/>
      </w:rPr>
    </w:lvl>
    <w:lvl w:ilvl="5" w:tplc="1EDC66B6" w:tentative="1">
      <w:start w:val="1"/>
      <w:numFmt w:val="bullet"/>
      <w:lvlText w:val=""/>
      <w:lvlJc w:val="left"/>
      <w:pPr>
        <w:tabs>
          <w:tab w:val="num" w:pos="3960"/>
        </w:tabs>
        <w:ind w:left="3960" w:hanging="360"/>
      </w:pPr>
      <w:rPr>
        <w:rFonts w:ascii="Wingdings" w:hAnsi="Wingdings" w:hint="default"/>
      </w:rPr>
    </w:lvl>
    <w:lvl w:ilvl="6" w:tplc="D638A2C2" w:tentative="1">
      <w:start w:val="1"/>
      <w:numFmt w:val="bullet"/>
      <w:lvlText w:val=""/>
      <w:lvlJc w:val="left"/>
      <w:pPr>
        <w:tabs>
          <w:tab w:val="num" w:pos="4680"/>
        </w:tabs>
        <w:ind w:left="4680" w:hanging="360"/>
      </w:pPr>
      <w:rPr>
        <w:rFonts w:ascii="Symbol" w:hAnsi="Symbol" w:hint="default"/>
      </w:rPr>
    </w:lvl>
    <w:lvl w:ilvl="7" w:tplc="75B63C8C" w:tentative="1">
      <w:start w:val="1"/>
      <w:numFmt w:val="bullet"/>
      <w:lvlText w:val="o"/>
      <w:lvlJc w:val="left"/>
      <w:pPr>
        <w:tabs>
          <w:tab w:val="num" w:pos="5400"/>
        </w:tabs>
        <w:ind w:left="5400" w:hanging="360"/>
      </w:pPr>
      <w:rPr>
        <w:rFonts w:ascii="Courier New" w:hAnsi="Courier New" w:cs="Courier New" w:hint="default"/>
      </w:rPr>
    </w:lvl>
    <w:lvl w:ilvl="8" w:tplc="530A0D54"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466C98"/>
    <w:multiLevelType w:val="hybridMultilevel"/>
    <w:tmpl w:val="C07A78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1BB6BF6"/>
    <w:multiLevelType w:val="hybridMultilevel"/>
    <w:tmpl w:val="03B8EF8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12225FC5"/>
    <w:multiLevelType w:val="hybridMultilevel"/>
    <w:tmpl w:val="8D44EE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A4B6803"/>
    <w:multiLevelType w:val="hybridMultilevel"/>
    <w:tmpl w:val="F5BE3B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D322CA2"/>
    <w:multiLevelType w:val="multilevel"/>
    <w:tmpl w:val="EA3494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F37468B"/>
    <w:multiLevelType w:val="hybridMultilevel"/>
    <w:tmpl w:val="1D3AAB7C"/>
    <w:lvl w:ilvl="0" w:tplc="0414000F">
      <w:start w:val="1"/>
      <w:numFmt w:val="decimal"/>
      <w:lvlText w:val="%1."/>
      <w:lvlJc w:val="left"/>
      <w:pPr>
        <w:tabs>
          <w:tab w:val="num" w:pos="720"/>
        </w:tabs>
        <w:ind w:left="720" w:hanging="360"/>
      </w:pPr>
      <w:rPr>
        <w:rFonts w:hint="default"/>
      </w:rPr>
    </w:lvl>
    <w:lvl w:ilvl="1" w:tplc="3D4E679A">
      <w:start w:val="1"/>
      <w:numFmt w:val="bullet"/>
      <w:lvlText w:val=""/>
      <w:lvlJc w:val="left"/>
      <w:pPr>
        <w:tabs>
          <w:tab w:val="num" w:pos="1440"/>
        </w:tabs>
        <w:ind w:left="1440" w:hanging="360"/>
      </w:pPr>
      <w:rPr>
        <w:rFonts w:ascii="Wingdings" w:hAnsi="Wingdings"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75385A"/>
    <w:multiLevelType w:val="hybridMultilevel"/>
    <w:tmpl w:val="1FCAF092"/>
    <w:lvl w:ilvl="0" w:tplc="04140001">
      <w:start w:val="1"/>
      <w:numFmt w:val="bullet"/>
      <w:lvlText w:val=""/>
      <w:lvlJc w:val="left"/>
      <w:pPr>
        <w:ind w:left="804" w:hanging="360"/>
      </w:pPr>
      <w:rPr>
        <w:rFonts w:ascii="Symbol" w:hAnsi="Symbol" w:hint="default"/>
      </w:rPr>
    </w:lvl>
    <w:lvl w:ilvl="1" w:tplc="04140003" w:tentative="1">
      <w:start w:val="1"/>
      <w:numFmt w:val="bullet"/>
      <w:lvlText w:val="o"/>
      <w:lvlJc w:val="left"/>
      <w:pPr>
        <w:ind w:left="1524" w:hanging="360"/>
      </w:pPr>
      <w:rPr>
        <w:rFonts w:ascii="Courier New" w:hAnsi="Courier New" w:cs="Courier New" w:hint="default"/>
      </w:rPr>
    </w:lvl>
    <w:lvl w:ilvl="2" w:tplc="04140005" w:tentative="1">
      <w:start w:val="1"/>
      <w:numFmt w:val="bullet"/>
      <w:lvlText w:val=""/>
      <w:lvlJc w:val="left"/>
      <w:pPr>
        <w:ind w:left="2244" w:hanging="360"/>
      </w:pPr>
      <w:rPr>
        <w:rFonts w:ascii="Wingdings" w:hAnsi="Wingdings" w:hint="default"/>
      </w:rPr>
    </w:lvl>
    <w:lvl w:ilvl="3" w:tplc="04140001" w:tentative="1">
      <w:start w:val="1"/>
      <w:numFmt w:val="bullet"/>
      <w:lvlText w:val=""/>
      <w:lvlJc w:val="left"/>
      <w:pPr>
        <w:ind w:left="2964" w:hanging="360"/>
      </w:pPr>
      <w:rPr>
        <w:rFonts w:ascii="Symbol" w:hAnsi="Symbol" w:hint="default"/>
      </w:rPr>
    </w:lvl>
    <w:lvl w:ilvl="4" w:tplc="04140003" w:tentative="1">
      <w:start w:val="1"/>
      <w:numFmt w:val="bullet"/>
      <w:lvlText w:val="o"/>
      <w:lvlJc w:val="left"/>
      <w:pPr>
        <w:ind w:left="3684" w:hanging="360"/>
      </w:pPr>
      <w:rPr>
        <w:rFonts w:ascii="Courier New" w:hAnsi="Courier New" w:cs="Courier New" w:hint="default"/>
      </w:rPr>
    </w:lvl>
    <w:lvl w:ilvl="5" w:tplc="04140005" w:tentative="1">
      <w:start w:val="1"/>
      <w:numFmt w:val="bullet"/>
      <w:lvlText w:val=""/>
      <w:lvlJc w:val="left"/>
      <w:pPr>
        <w:ind w:left="4404" w:hanging="360"/>
      </w:pPr>
      <w:rPr>
        <w:rFonts w:ascii="Wingdings" w:hAnsi="Wingdings" w:hint="default"/>
      </w:rPr>
    </w:lvl>
    <w:lvl w:ilvl="6" w:tplc="04140001" w:tentative="1">
      <w:start w:val="1"/>
      <w:numFmt w:val="bullet"/>
      <w:lvlText w:val=""/>
      <w:lvlJc w:val="left"/>
      <w:pPr>
        <w:ind w:left="5124" w:hanging="360"/>
      </w:pPr>
      <w:rPr>
        <w:rFonts w:ascii="Symbol" w:hAnsi="Symbol" w:hint="default"/>
      </w:rPr>
    </w:lvl>
    <w:lvl w:ilvl="7" w:tplc="04140003" w:tentative="1">
      <w:start w:val="1"/>
      <w:numFmt w:val="bullet"/>
      <w:lvlText w:val="o"/>
      <w:lvlJc w:val="left"/>
      <w:pPr>
        <w:ind w:left="5844" w:hanging="360"/>
      </w:pPr>
      <w:rPr>
        <w:rFonts w:ascii="Courier New" w:hAnsi="Courier New" w:cs="Courier New" w:hint="default"/>
      </w:rPr>
    </w:lvl>
    <w:lvl w:ilvl="8" w:tplc="04140005" w:tentative="1">
      <w:start w:val="1"/>
      <w:numFmt w:val="bullet"/>
      <w:lvlText w:val=""/>
      <w:lvlJc w:val="left"/>
      <w:pPr>
        <w:ind w:left="6564" w:hanging="360"/>
      </w:pPr>
      <w:rPr>
        <w:rFonts w:ascii="Wingdings" w:hAnsi="Wingdings" w:hint="default"/>
      </w:rPr>
    </w:lvl>
  </w:abstractNum>
  <w:abstractNum w:abstractNumId="13" w15:restartNumberingAfterBreak="0">
    <w:nsid w:val="21C83FE1"/>
    <w:multiLevelType w:val="hybridMultilevel"/>
    <w:tmpl w:val="AF060640"/>
    <w:lvl w:ilvl="0" w:tplc="0414000F">
      <w:start w:val="1"/>
      <w:numFmt w:val="decimal"/>
      <w:lvlText w:val="%1."/>
      <w:lvlJc w:val="left"/>
      <w:pPr>
        <w:tabs>
          <w:tab w:val="num" w:pos="720"/>
        </w:tabs>
        <w:ind w:left="720" w:hanging="360"/>
      </w:pPr>
      <w:rPr>
        <w:rFonts w:hint="default"/>
      </w:rPr>
    </w:lvl>
    <w:lvl w:ilvl="1" w:tplc="3D4E679A">
      <w:start w:val="1"/>
      <w:numFmt w:val="bullet"/>
      <w:lvlText w:val="o"/>
      <w:lvlJc w:val="left"/>
      <w:pPr>
        <w:tabs>
          <w:tab w:val="num" w:pos="1440"/>
        </w:tabs>
        <w:ind w:left="1440" w:hanging="360"/>
      </w:pPr>
      <w:rPr>
        <w:rFonts w:ascii="Courier New" w:hAnsi="Courier New" w:cs="Courier New" w:hint="default"/>
      </w:rPr>
    </w:lvl>
    <w:lvl w:ilvl="2" w:tplc="0414001B">
      <w:numFmt w:val="bullet"/>
      <w:lvlText w:val="-"/>
      <w:lvlJc w:val="left"/>
      <w:pPr>
        <w:tabs>
          <w:tab w:val="num" w:pos="2160"/>
        </w:tabs>
        <w:ind w:left="2160" w:hanging="360"/>
      </w:pPr>
      <w:rPr>
        <w:rFonts w:ascii="Calibri" w:eastAsia="Times New Roman" w:hAnsi="Calibri" w:cs="Times New Roman" w:hint="default"/>
      </w:rPr>
    </w:lvl>
    <w:lvl w:ilvl="3" w:tplc="0414000F" w:tentative="1">
      <w:start w:val="1"/>
      <w:numFmt w:val="bullet"/>
      <w:lvlText w:val=""/>
      <w:lvlJc w:val="left"/>
      <w:pPr>
        <w:tabs>
          <w:tab w:val="num" w:pos="2880"/>
        </w:tabs>
        <w:ind w:left="2880" w:hanging="360"/>
      </w:pPr>
      <w:rPr>
        <w:rFonts w:ascii="Symbol" w:hAnsi="Symbol" w:hint="default"/>
      </w:rPr>
    </w:lvl>
    <w:lvl w:ilvl="4" w:tplc="04140019" w:tentative="1">
      <w:start w:val="1"/>
      <w:numFmt w:val="bullet"/>
      <w:lvlText w:val="o"/>
      <w:lvlJc w:val="left"/>
      <w:pPr>
        <w:tabs>
          <w:tab w:val="num" w:pos="3600"/>
        </w:tabs>
        <w:ind w:left="3600" w:hanging="360"/>
      </w:pPr>
      <w:rPr>
        <w:rFonts w:ascii="Courier New" w:hAnsi="Courier New" w:cs="Courier New" w:hint="default"/>
      </w:rPr>
    </w:lvl>
    <w:lvl w:ilvl="5" w:tplc="0414001B" w:tentative="1">
      <w:start w:val="1"/>
      <w:numFmt w:val="bullet"/>
      <w:lvlText w:val=""/>
      <w:lvlJc w:val="left"/>
      <w:pPr>
        <w:tabs>
          <w:tab w:val="num" w:pos="4320"/>
        </w:tabs>
        <w:ind w:left="4320" w:hanging="360"/>
      </w:pPr>
      <w:rPr>
        <w:rFonts w:ascii="Wingdings" w:hAnsi="Wingdings" w:hint="default"/>
      </w:rPr>
    </w:lvl>
    <w:lvl w:ilvl="6" w:tplc="0414000F" w:tentative="1">
      <w:start w:val="1"/>
      <w:numFmt w:val="bullet"/>
      <w:lvlText w:val=""/>
      <w:lvlJc w:val="left"/>
      <w:pPr>
        <w:tabs>
          <w:tab w:val="num" w:pos="5040"/>
        </w:tabs>
        <w:ind w:left="5040" w:hanging="360"/>
      </w:pPr>
      <w:rPr>
        <w:rFonts w:ascii="Symbol" w:hAnsi="Symbol" w:hint="default"/>
      </w:rPr>
    </w:lvl>
    <w:lvl w:ilvl="7" w:tplc="04140019" w:tentative="1">
      <w:start w:val="1"/>
      <w:numFmt w:val="bullet"/>
      <w:lvlText w:val="o"/>
      <w:lvlJc w:val="left"/>
      <w:pPr>
        <w:tabs>
          <w:tab w:val="num" w:pos="5760"/>
        </w:tabs>
        <w:ind w:left="5760" w:hanging="360"/>
      </w:pPr>
      <w:rPr>
        <w:rFonts w:ascii="Courier New" w:hAnsi="Courier New" w:cs="Courier New" w:hint="default"/>
      </w:rPr>
    </w:lvl>
    <w:lvl w:ilvl="8" w:tplc="0414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C3BB6"/>
    <w:multiLevelType w:val="hybridMultilevel"/>
    <w:tmpl w:val="CBE4805E"/>
    <w:lvl w:ilvl="0" w:tplc="240E72A4">
      <w:start w:val="1"/>
      <w:numFmt w:val="bullet"/>
      <w:lvlText w:val="•"/>
      <w:lvlJc w:val="left"/>
      <w:pPr>
        <w:tabs>
          <w:tab w:val="num" w:pos="720"/>
        </w:tabs>
        <w:ind w:left="720" w:hanging="360"/>
      </w:pPr>
      <w:rPr>
        <w:rFonts w:ascii="Calibri" w:hAnsi="Calibri" w:hint="default"/>
      </w:rPr>
    </w:lvl>
    <w:lvl w:ilvl="1" w:tplc="67C2D3FE">
      <w:start w:val="197"/>
      <w:numFmt w:val="bullet"/>
      <w:lvlText w:val="•"/>
      <w:lvlJc w:val="left"/>
      <w:pPr>
        <w:tabs>
          <w:tab w:val="num" w:pos="1440"/>
        </w:tabs>
        <w:ind w:left="1440" w:hanging="360"/>
      </w:pPr>
      <w:rPr>
        <w:rFonts w:ascii="Calibri" w:hAnsi="Calibri" w:hint="default"/>
      </w:rPr>
    </w:lvl>
    <w:lvl w:ilvl="2" w:tplc="3BEC24B0" w:tentative="1">
      <w:start w:val="1"/>
      <w:numFmt w:val="bullet"/>
      <w:lvlText w:val="•"/>
      <w:lvlJc w:val="left"/>
      <w:pPr>
        <w:tabs>
          <w:tab w:val="num" w:pos="2160"/>
        </w:tabs>
        <w:ind w:left="2160" w:hanging="360"/>
      </w:pPr>
      <w:rPr>
        <w:rFonts w:ascii="Calibri" w:hAnsi="Calibri" w:hint="default"/>
      </w:rPr>
    </w:lvl>
    <w:lvl w:ilvl="3" w:tplc="FC12E9FE" w:tentative="1">
      <w:start w:val="1"/>
      <w:numFmt w:val="bullet"/>
      <w:lvlText w:val="•"/>
      <w:lvlJc w:val="left"/>
      <w:pPr>
        <w:tabs>
          <w:tab w:val="num" w:pos="2880"/>
        </w:tabs>
        <w:ind w:left="2880" w:hanging="360"/>
      </w:pPr>
      <w:rPr>
        <w:rFonts w:ascii="Calibri" w:hAnsi="Calibri" w:hint="default"/>
      </w:rPr>
    </w:lvl>
    <w:lvl w:ilvl="4" w:tplc="43602648" w:tentative="1">
      <w:start w:val="1"/>
      <w:numFmt w:val="bullet"/>
      <w:lvlText w:val="•"/>
      <w:lvlJc w:val="left"/>
      <w:pPr>
        <w:tabs>
          <w:tab w:val="num" w:pos="3600"/>
        </w:tabs>
        <w:ind w:left="3600" w:hanging="360"/>
      </w:pPr>
      <w:rPr>
        <w:rFonts w:ascii="Calibri" w:hAnsi="Calibri" w:hint="default"/>
      </w:rPr>
    </w:lvl>
    <w:lvl w:ilvl="5" w:tplc="F6EEB5CE" w:tentative="1">
      <w:start w:val="1"/>
      <w:numFmt w:val="bullet"/>
      <w:lvlText w:val="•"/>
      <w:lvlJc w:val="left"/>
      <w:pPr>
        <w:tabs>
          <w:tab w:val="num" w:pos="4320"/>
        </w:tabs>
        <w:ind w:left="4320" w:hanging="360"/>
      </w:pPr>
      <w:rPr>
        <w:rFonts w:ascii="Calibri" w:hAnsi="Calibri" w:hint="default"/>
      </w:rPr>
    </w:lvl>
    <w:lvl w:ilvl="6" w:tplc="37A88832" w:tentative="1">
      <w:start w:val="1"/>
      <w:numFmt w:val="bullet"/>
      <w:lvlText w:val="•"/>
      <w:lvlJc w:val="left"/>
      <w:pPr>
        <w:tabs>
          <w:tab w:val="num" w:pos="5040"/>
        </w:tabs>
        <w:ind w:left="5040" w:hanging="360"/>
      </w:pPr>
      <w:rPr>
        <w:rFonts w:ascii="Calibri" w:hAnsi="Calibri" w:hint="default"/>
      </w:rPr>
    </w:lvl>
    <w:lvl w:ilvl="7" w:tplc="88FA8A90" w:tentative="1">
      <w:start w:val="1"/>
      <w:numFmt w:val="bullet"/>
      <w:lvlText w:val="•"/>
      <w:lvlJc w:val="left"/>
      <w:pPr>
        <w:tabs>
          <w:tab w:val="num" w:pos="5760"/>
        </w:tabs>
        <w:ind w:left="5760" w:hanging="360"/>
      </w:pPr>
      <w:rPr>
        <w:rFonts w:ascii="Calibri" w:hAnsi="Calibri" w:hint="default"/>
      </w:rPr>
    </w:lvl>
    <w:lvl w:ilvl="8" w:tplc="387C5BD8"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2A0D5C92"/>
    <w:multiLevelType w:val="multilevel"/>
    <w:tmpl w:val="1E4E0078"/>
    <w:lvl w:ilvl="0">
      <w:start w:val="4"/>
      <w:numFmt w:val="decimal"/>
      <w:lvlText w:val="%1"/>
      <w:lvlJc w:val="left"/>
      <w:pPr>
        <w:ind w:left="390" w:hanging="39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6" w15:restartNumberingAfterBreak="0">
    <w:nsid w:val="2A860896"/>
    <w:multiLevelType w:val="hybridMultilevel"/>
    <w:tmpl w:val="1756820E"/>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17" w15:restartNumberingAfterBreak="0">
    <w:nsid w:val="2D427209"/>
    <w:multiLevelType w:val="hybridMultilevel"/>
    <w:tmpl w:val="31168DBA"/>
    <w:lvl w:ilvl="0" w:tplc="B7B63FC0">
      <w:start w:val="1"/>
      <w:numFmt w:val="bullet"/>
      <w:lvlText w:val="•"/>
      <w:lvlJc w:val="left"/>
      <w:pPr>
        <w:tabs>
          <w:tab w:val="num" w:pos="720"/>
        </w:tabs>
        <w:ind w:left="720" w:hanging="360"/>
      </w:pPr>
      <w:rPr>
        <w:rFonts w:ascii="Times New Roman" w:hAnsi="Times New Roman" w:hint="default"/>
      </w:rPr>
    </w:lvl>
    <w:lvl w:ilvl="1" w:tplc="0CD218D4" w:tentative="1">
      <w:start w:val="1"/>
      <w:numFmt w:val="bullet"/>
      <w:lvlText w:val="•"/>
      <w:lvlJc w:val="left"/>
      <w:pPr>
        <w:tabs>
          <w:tab w:val="num" w:pos="1440"/>
        </w:tabs>
        <w:ind w:left="1440" w:hanging="360"/>
      </w:pPr>
      <w:rPr>
        <w:rFonts w:ascii="Times New Roman" w:hAnsi="Times New Roman" w:hint="default"/>
      </w:rPr>
    </w:lvl>
    <w:lvl w:ilvl="2" w:tplc="F8A80D98" w:tentative="1">
      <w:start w:val="1"/>
      <w:numFmt w:val="bullet"/>
      <w:lvlText w:val="•"/>
      <w:lvlJc w:val="left"/>
      <w:pPr>
        <w:tabs>
          <w:tab w:val="num" w:pos="2160"/>
        </w:tabs>
        <w:ind w:left="2160" w:hanging="360"/>
      </w:pPr>
      <w:rPr>
        <w:rFonts w:ascii="Times New Roman" w:hAnsi="Times New Roman" w:hint="default"/>
      </w:rPr>
    </w:lvl>
    <w:lvl w:ilvl="3" w:tplc="D1D8CF08" w:tentative="1">
      <w:start w:val="1"/>
      <w:numFmt w:val="bullet"/>
      <w:lvlText w:val="•"/>
      <w:lvlJc w:val="left"/>
      <w:pPr>
        <w:tabs>
          <w:tab w:val="num" w:pos="2880"/>
        </w:tabs>
        <w:ind w:left="2880" w:hanging="360"/>
      </w:pPr>
      <w:rPr>
        <w:rFonts w:ascii="Times New Roman" w:hAnsi="Times New Roman" w:hint="default"/>
      </w:rPr>
    </w:lvl>
    <w:lvl w:ilvl="4" w:tplc="E4064686" w:tentative="1">
      <w:start w:val="1"/>
      <w:numFmt w:val="bullet"/>
      <w:lvlText w:val="•"/>
      <w:lvlJc w:val="left"/>
      <w:pPr>
        <w:tabs>
          <w:tab w:val="num" w:pos="3600"/>
        </w:tabs>
        <w:ind w:left="3600" w:hanging="360"/>
      </w:pPr>
      <w:rPr>
        <w:rFonts w:ascii="Times New Roman" w:hAnsi="Times New Roman" w:hint="default"/>
      </w:rPr>
    </w:lvl>
    <w:lvl w:ilvl="5" w:tplc="01800210" w:tentative="1">
      <w:start w:val="1"/>
      <w:numFmt w:val="bullet"/>
      <w:lvlText w:val="•"/>
      <w:lvlJc w:val="left"/>
      <w:pPr>
        <w:tabs>
          <w:tab w:val="num" w:pos="4320"/>
        </w:tabs>
        <w:ind w:left="4320" w:hanging="360"/>
      </w:pPr>
      <w:rPr>
        <w:rFonts w:ascii="Times New Roman" w:hAnsi="Times New Roman" w:hint="default"/>
      </w:rPr>
    </w:lvl>
    <w:lvl w:ilvl="6" w:tplc="83D046C2" w:tentative="1">
      <w:start w:val="1"/>
      <w:numFmt w:val="bullet"/>
      <w:lvlText w:val="•"/>
      <w:lvlJc w:val="left"/>
      <w:pPr>
        <w:tabs>
          <w:tab w:val="num" w:pos="5040"/>
        </w:tabs>
        <w:ind w:left="5040" w:hanging="360"/>
      </w:pPr>
      <w:rPr>
        <w:rFonts w:ascii="Times New Roman" w:hAnsi="Times New Roman" w:hint="default"/>
      </w:rPr>
    </w:lvl>
    <w:lvl w:ilvl="7" w:tplc="D772D39A" w:tentative="1">
      <w:start w:val="1"/>
      <w:numFmt w:val="bullet"/>
      <w:lvlText w:val="•"/>
      <w:lvlJc w:val="left"/>
      <w:pPr>
        <w:tabs>
          <w:tab w:val="num" w:pos="5760"/>
        </w:tabs>
        <w:ind w:left="5760" w:hanging="360"/>
      </w:pPr>
      <w:rPr>
        <w:rFonts w:ascii="Times New Roman" w:hAnsi="Times New Roman" w:hint="default"/>
      </w:rPr>
    </w:lvl>
    <w:lvl w:ilvl="8" w:tplc="5298083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2406FBA"/>
    <w:multiLevelType w:val="hybridMultilevel"/>
    <w:tmpl w:val="027A5852"/>
    <w:lvl w:ilvl="0" w:tplc="0414000F">
      <w:start w:val="1"/>
      <w:numFmt w:val="decimal"/>
      <w:lvlText w:val="%1."/>
      <w:lvlJc w:val="left"/>
      <w:pPr>
        <w:tabs>
          <w:tab w:val="num" w:pos="720"/>
        </w:tabs>
        <w:ind w:left="720" w:hanging="360"/>
      </w:pPr>
      <w:rPr>
        <w:rFonts w:hint="default"/>
      </w:rPr>
    </w:lvl>
    <w:lvl w:ilvl="1" w:tplc="3D4E679A">
      <w:start w:val="1"/>
      <w:numFmt w:val="bullet"/>
      <w:lvlText w:val="o"/>
      <w:lvlJc w:val="left"/>
      <w:pPr>
        <w:tabs>
          <w:tab w:val="num" w:pos="1440"/>
        </w:tabs>
        <w:ind w:left="1440" w:hanging="360"/>
      </w:pPr>
      <w:rPr>
        <w:rFonts w:ascii="Courier New" w:hAnsi="Courier New" w:cs="Courier New" w:hint="default"/>
      </w:rPr>
    </w:lvl>
    <w:lvl w:ilvl="2" w:tplc="0414001B">
      <w:numFmt w:val="bullet"/>
      <w:lvlText w:val="-"/>
      <w:lvlJc w:val="left"/>
      <w:pPr>
        <w:tabs>
          <w:tab w:val="num" w:pos="2160"/>
        </w:tabs>
        <w:ind w:left="2160" w:hanging="360"/>
      </w:pPr>
      <w:rPr>
        <w:rFonts w:ascii="Calibri" w:eastAsia="Times New Roman" w:hAnsi="Calibri" w:cs="Times New Roman" w:hint="default"/>
      </w:rPr>
    </w:lvl>
    <w:lvl w:ilvl="3" w:tplc="0414000F" w:tentative="1">
      <w:start w:val="1"/>
      <w:numFmt w:val="bullet"/>
      <w:lvlText w:val=""/>
      <w:lvlJc w:val="left"/>
      <w:pPr>
        <w:tabs>
          <w:tab w:val="num" w:pos="2880"/>
        </w:tabs>
        <w:ind w:left="2880" w:hanging="360"/>
      </w:pPr>
      <w:rPr>
        <w:rFonts w:ascii="Symbol" w:hAnsi="Symbol" w:hint="default"/>
      </w:rPr>
    </w:lvl>
    <w:lvl w:ilvl="4" w:tplc="04140019" w:tentative="1">
      <w:start w:val="1"/>
      <w:numFmt w:val="bullet"/>
      <w:lvlText w:val="o"/>
      <w:lvlJc w:val="left"/>
      <w:pPr>
        <w:tabs>
          <w:tab w:val="num" w:pos="3600"/>
        </w:tabs>
        <w:ind w:left="3600" w:hanging="360"/>
      </w:pPr>
      <w:rPr>
        <w:rFonts w:ascii="Courier New" w:hAnsi="Courier New" w:cs="Courier New" w:hint="default"/>
      </w:rPr>
    </w:lvl>
    <w:lvl w:ilvl="5" w:tplc="0414001B" w:tentative="1">
      <w:start w:val="1"/>
      <w:numFmt w:val="bullet"/>
      <w:lvlText w:val=""/>
      <w:lvlJc w:val="left"/>
      <w:pPr>
        <w:tabs>
          <w:tab w:val="num" w:pos="4320"/>
        </w:tabs>
        <w:ind w:left="4320" w:hanging="360"/>
      </w:pPr>
      <w:rPr>
        <w:rFonts w:ascii="Wingdings" w:hAnsi="Wingdings" w:hint="default"/>
      </w:rPr>
    </w:lvl>
    <w:lvl w:ilvl="6" w:tplc="0414000F" w:tentative="1">
      <w:start w:val="1"/>
      <w:numFmt w:val="bullet"/>
      <w:lvlText w:val=""/>
      <w:lvlJc w:val="left"/>
      <w:pPr>
        <w:tabs>
          <w:tab w:val="num" w:pos="5040"/>
        </w:tabs>
        <w:ind w:left="5040" w:hanging="360"/>
      </w:pPr>
      <w:rPr>
        <w:rFonts w:ascii="Symbol" w:hAnsi="Symbol" w:hint="default"/>
      </w:rPr>
    </w:lvl>
    <w:lvl w:ilvl="7" w:tplc="04140019" w:tentative="1">
      <w:start w:val="1"/>
      <w:numFmt w:val="bullet"/>
      <w:lvlText w:val="o"/>
      <w:lvlJc w:val="left"/>
      <w:pPr>
        <w:tabs>
          <w:tab w:val="num" w:pos="5760"/>
        </w:tabs>
        <w:ind w:left="5760" w:hanging="360"/>
      </w:pPr>
      <w:rPr>
        <w:rFonts w:ascii="Courier New" w:hAnsi="Courier New" w:cs="Courier New" w:hint="default"/>
      </w:rPr>
    </w:lvl>
    <w:lvl w:ilvl="8" w:tplc="0414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203341"/>
    <w:multiLevelType w:val="hybridMultilevel"/>
    <w:tmpl w:val="E4D8E548"/>
    <w:lvl w:ilvl="0" w:tplc="97200D4A">
      <w:start w:val="1"/>
      <w:numFmt w:val="bullet"/>
      <w:lvlText w:val="•"/>
      <w:lvlJc w:val="left"/>
      <w:pPr>
        <w:tabs>
          <w:tab w:val="num" w:pos="720"/>
        </w:tabs>
        <w:ind w:left="720" w:hanging="360"/>
      </w:pPr>
      <w:rPr>
        <w:rFonts w:ascii="Times New Roman" w:hAnsi="Times New Roman" w:hint="default"/>
      </w:rPr>
    </w:lvl>
    <w:lvl w:ilvl="1" w:tplc="40E27AA2">
      <w:start w:val="1191"/>
      <w:numFmt w:val="bullet"/>
      <w:lvlText w:val="•"/>
      <w:lvlJc w:val="left"/>
      <w:pPr>
        <w:tabs>
          <w:tab w:val="num" w:pos="1440"/>
        </w:tabs>
        <w:ind w:left="1440" w:hanging="360"/>
      </w:pPr>
      <w:rPr>
        <w:rFonts w:ascii="Times New Roman" w:hAnsi="Times New Roman" w:hint="default"/>
      </w:rPr>
    </w:lvl>
    <w:lvl w:ilvl="2" w:tplc="22EE51CA" w:tentative="1">
      <w:start w:val="1"/>
      <w:numFmt w:val="bullet"/>
      <w:lvlText w:val="•"/>
      <w:lvlJc w:val="left"/>
      <w:pPr>
        <w:tabs>
          <w:tab w:val="num" w:pos="2160"/>
        </w:tabs>
        <w:ind w:left="2160" w:hanging="360"/>
      </w:pPr>
      <w:rPr>
        <w:rFonts w:ascii="Times New Roman" w:hAnsi="Times New Roman" w:hint="default"/>
      </w:rPr>
    </w:lvl>
    <w:lvl w:ilvl="3" w:tplc="21620522" w:tentative="1">
      <w:start w:val="1"/>
      <w:numFmt w:val="bullet"/>
      <w:lvlText w:val="•"/>
      <w:lvlJc w:val="left"/>
      <w:pPr>
        <w:tabs>
          <w:tab w:val="num" w:pos="2880"/>
        </w:tabs>
        <w:ind w:left="2880" w:hanging="360"/>
      </w:pPr>
      <w:rPr>
        <w:rFonts w:ascii="Times New Roman" w:hAnsi="Times New Roman" w:hint="default"/>
      </w:rPr>
    </w:lvl>
    <w:lvl w:ilvl="4" w:tplc="48D693F0" w:tentative="1">
      <w:start w:val="1"/>
      <w:numFmt w:val="bullet"/>
      <w:lvlText w:val="•"/>
      <w:lvlJc w:val="left"/>
      <w:pPr>
        <w:tabs>
          <w:tab w:val="num" w:pos="3600"/>
        </w:tabs>
        <w:ind w:left="3600" w:hanging="360"/>
      </w:pPr>
      <w:rPr>
        <w:rFonts w:ascii="Times New Roman" w:hAnsi="Times New Roman" w:hint="default"/>
      </w:rPr>
    </w:lvl>
    <w:lvl w:ilvl="5" w:tplc="E708D9B6" w:tentative="1">
      <w:start w:val="1"/>
      <w:numFmt w:val="bullet"/>
      <w:lvlText w:val="•"/>
      <w:lvlJc w:val="left"/>
      <w:pPr>
        <w:tabs>
          <w:tab w:val="num" w:pos="4320"/>
        </w:tabs>
        <w:ind w:left="4320" w:hanging="360"/>
      </w:pPr>
      <w:rPr>
        <w:rFonts w:ascii="Times New Roman" w:hAnsi="Times New Roman" w:hint="default"/>
      </w:rPr>
    </w:lvl>
    <w:lvl w:ilvl="6" w:tplc="DE4489EE" w:tentative="1">
      <w:start w:val="1"/>
      <w:numFmt w:val="bullet"/>
      <w:lvlText w:val="•"/>
      <w:lvlJc w:val="left"/>
      <w:pPr>
        <w:tabs>
          <w:tab w:val="num" w:pos="5040"/>
        </w:tabs>
        <w:ind w:left="5040" w:hanging="360"/>
      </w:pPr>
      <w:rPr>
        <w:rFonts w:ascii="Times New Roman" w:hAnsi="Times New Roman" w:hint="default"/>
      </w:rPr>
    </w:lvl>
    <w:lvl w:ilvl="7" w:tplc="D9A40A20" w:tentative="1">
      <w:start w:val="1"/>
      <w:numFmt w:val="bullet"/>
      <w:lvlText w:val="•"/>
      <w:lvlJc w:val="left"/>
      <w:pPr>
        <w:tabs>
          <w:tab w:val="num" w:pos="5760"/>
        </w:tabs>
        <w:ind w:left="5760" w:hanging="360"/>
      </w:pPr>
      <w:rPr>
        <w:rFonts w:ascii="Times New Roman" w:hAnsi="Times New Roman" w:hint="default"/>
      </w:rPr>
    </w:lvl>
    <w:lvl w:ilvl="8" w:tplc="DA44040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69A7570"/>
    <w:multiLevelType w:val="hybridMultilevel"/>
    <w:tmpl w:val="2DDCC0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7352CF4"/>
    <w:multiLevelType w:val="hybridMultilevel"/>
    <w:tmpl w:val="AEC8CA52"/>
    <w:lvl w:ilvl="0" w:tplc="F7F0461C">
      <w:start w:val="1"/>
      <w:numFmt w:val="bullet"/>
      <w:pStyle w:val="StilPunktmerketliste210ptVenstre0cmFrstelinje0"/>
      <w:lvlText w:val=""/>
      <w:lvlJc w:val="left"/>
      <w:pPr>
        <w:tabs>
          <w:tab w:val="num" w:pos="567"/>
        </w:tabs>
        <w:ind w:left="644"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699265C2"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560F04"/>
    <w:multiLevelType w:val="hybridMultilevel"/>
    <w:tmpl w:val="8F3A4634"/>
    <w:lvl w:ilvl="0" w:tplc="04140001">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23" w15:restartNumberingAfterBreak="0">
    <w:nsid w:val="37F4412F"/>
    <w:multiLevelType w:val="hybridMultilevel"/>
    <w:tmpl w:val="B4361B7C"/>
    <w:lvl w:ilvl="0" w:tplc="B352C21C">
      <w:start w:val="1"/>
      <w:numFmt w:val="bullet"/>
      <w:lvlText w:val="•"/>
      <w:lvlJc w:val="left"/>
      <w:pPr>
        <w:tabs>
          <w:tab w:val="num" w:pos="360"/>
        </w:tabs>
        <w:ind w:left="360" w:hanging="360"/>
      </w:pPr>
      <w:rPr>
        <w:rFonts w:ascii="Arial" w:hAnsi="Arial" w:hint="default"/>
      </w:rPr>
    </w:lvl>
    <w:lvl w:ilvl="1" w:tplc="2EE457BC">
      <w:start w:val="1"/>
      <w:numFmt w:val="bullet"/>
      <w:lvlText w:val="•"/>
      <w:lvlJc w:val="left"/>
      <w:pPr>
        <w:tabs>
          <w:tab w:val="num" w:pos="1080"/>
        </w:tabs>
        <w:ind w:left="1080" w:hanging="360"/>
      </w:pPr>
      <w:rPr>
        <w:rFonts w:ascii="Arial" w:hAnsi="Arial" w:hint="default"/>
      </w:rPr>
    </w:lvl>
    <w:lvl w:ilvl="2" w:tplc="45D0A0E6" w:tentative="1">
      <w:start w:val="1"/>
      <w:numFmt w:val="bullet"/>
      <w:lvlText w:val="•"/>
      <w:lvlJc w:val="left"/>
      <w:pPr>
        <w:tabs>
          <w:tab w:val="num" w:pos="1800"/>
        </w:tabs>
        <w:ind w:left="1800" w:hanging="360"/>
      </w:pPr>
      <w:rPr>
        <w:rFonts w:ascii="Arial" w:hAnsi="Arial" w:hint="default"/>
      </w:rPr>
    </w:lvl>
    <w:lvl w:ilvl="3" w:tplc="0324D62E" w:tentative="1">
      <w:start w:val="1"/>
      <w:numFmt w:val="bullet"/>
      <w:lvlText w:val="•"/>
      <w:lvlJc w:val="left"/>
      <w:pPr>
        <w:tabs>
          <w:tab w:val="num" w:pos="2520"/>
        </w:tabs>
        <w:ind w:left="2520" w:hanging="360"/>
      </w:pPr>
      <w:rPr>
        <w:rFonts w:ascii="Arial" w:hAnsi="Arial" w:hint="default"/>
      </w:rPr>
    </w:lvl>
    <w:lvl w:ilvl="4" w:tplc="60249C54" w:tentative="1">
      <w:start w:val="1"/>
      <w:numFmt w:val="bullet"/>
      <w:lvlText w:val="•"/>
      <w:lvlJc w:val="left"/>
      <w:pPr>
        <w:tabs>
          <w:tab w:val="num" w:pos="3240"/>
        </w:tabs>
        <w:ind w:left="3240" w:hanging="360"/>
      </w:pPr>
      <w:rPr>
        <w:rFonts w:ascii="Arial" w:hAnsi="Arial" w:hint="default"/>
      </w:rPr>
    </w:lvl>
    <w:lvl w:ilvl="5" w:tplc="CCB8373E" w:tentative="1">
      <w:start w:val="1"/>
      <w:numFmt w:val="bullet"/>
      <w:lvlText w:val="•"/>
      <w:lvlJc w:val="left"/>
      <w:pPr>
        <w:tabs>
          <w:tab w:val="num" w:pos="3960"/>
        </w:tabs>
        <w:ind w:left="3960" w:hanging="360"/>
      </w:pPr>
      <w:rPr>
        <w:rFonts w:ascii="Arial" w:hAnsi="Arial" w:hint="default"/>
      </w:rPr>
    </w:lvl>
    <w:lvl w:ilvl="6" w:tplc="B8C27530" w:tentative="1">
      <w:start w:val="1"/>
      <w:numFmt w:val="bullet"/>
      <w:lvlText w:val="•"/>
      <w:lvlJc w:val="left"/>
      <w:pPr>
        <w:tabs>
          <w:tab w:val="num" w:pos="4680"/>
        </w:tabs>
        <w:ind w:left="4680" w:hanging="360"/>
      </w:pPr>
      <w:rPr>
        <w:rFonts w:ascii="Arial" w:hAnsi="Arial" w:hint="default"/>
      </w:rPr>
    </w:lvl>
    <w:lvl w:ilvl="7" w:tplc="2F344D10" w:tentative="1">
      <w:start w:val="1"/>
      <w:numFmt w:val="bullet"/>
      <w:lvlText w:val="•"/>
      <w:lvlJc w:val="left"/>
      <w:pPr>
        <w:tabs>
          <w:tab w:val="num" w:pos="5400"/>
        </w:tabs>
        <w:ind w:left="5400" w:hanging="360"/>
      </w:pPr>
      <w:rPr>
        <w:rFonts w:ascii="Arial" w:hAnsi="Arial" w:hint="default"/>
      </w:rPr>
    </w:lvl>
    <w:lvl w:ilvl="8" w:tplc="C1207C82"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397B6C81"/>
    <w:multiLevelType w:val="hybridMultilevel"/>
    <w:tmpl w:val="D2301F32"/>
    <w:lvl w:ilvl="0" w:tplc="04140001">
      <w:start w:val="1"/>
      <w:numFmt w:val="bullet"/>
      <w:lvlText w:val=""/>
      <w:lvlJc w:val="left"/>
      <w:pPr>
        <w:ind w:left="720" w:hanging="360"/>
      </w:pPr>
      <w:rPr>
        <w:rFonts w:ascii="Symbol" w:hAnsi="Symbol" w:hint="default"/>
        <w:b w:val="0"/>
        <w:i w:val="0"/>
        <w:sz w:val="22"/>
      </w:rPr>
    </w:lvl>
    <w:lvl w:ilvl="1" w:tplc="02689C46">
      <w:start w:val="1"/>
      <w:numFmt w:val="decimal"/>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398A2660"/>
    <w:multiLevelType w:val="hybridMultilevel"/>
    <w:tmpl w:val="DA268B7C"/>
    <w:lvl w:ilvl="0" w:tplc="0414000F">
      <w:start w:val="1"/>
      <w:numFmt w:val="decimal"/>
      <w:lvlText w:val="%1."/>
      <w:lvlJc w:val="left"/>
      <w:pPr>
        <w:tabs>
          <w:tab w:val="num" w:pos="360"/>
        </w:tabs>
        <w:ind w:left="360" w:hanging="360"/>
      </w:pPr>
      <w:rPr>
        <w:rFonts w:hint="default"/>
      </w:rPr>
    </w:lvl>
    <w:lvl w:ilvl="1" w:tplc="3D4E679A">
      <w:start w:val="1"/>
      <w:numFmt w:val="bullet"/>
      <w:lvlText w:val=""/>
      <w:lvlJc w:val="left"/>
      <w:pPr>
        <w:tabs>
          <w:tab w:val="num" w:pos="1080"/>
        </w:tabs>
        <w:ind w:left="1080" w:hanging="360"/>
      </w:pPr>
      <w:rPr>
        <w:rFonts w:ascii="Wingdings" w:hAnsi="Wingdings"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F362A32"/>
    <w:multiLevelType w:val="hybridMultilevel"/>
    <w:tmpl w:val="D7848D2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3F5A1974"/>
    <w:multiLevelType w:val="hybridMultilevel"/>
    <w:tmpl w:val="67660B3A"/>
    <w:lvl w:ilvl="0" w:tplc="04140001">
      <w:start w:val="1"/>
      <w:numFmt w:val="bullet"/>
      <w:lvlText w:val=""/>
      <w:lvlJc w:val="left"/>
      <w:pPr>
        <w:ind w:left="758" w:hanging="360"/>
      </w:pPr>
      <w:rPr>
        <w:rFonts w:ascii="Symbol" w:hAnsi="Symbol" w:hint="default"/>
      </w:rPr>
    </w:lvl>
    <w:lvl w:ilvl="1" w:tplc="04140003" w:tentative="1">
      <w:start w:val="1"/>
      <w:numFmt w:val="bullet"/>
      <w:lvlText w:val="o"/>
      <w:lvlJc w:val="left"/>
      <w:pPr>
        <w:ind w:left="1478" w:hanging="360"/>
      </w:pPr>
      <w:rPr>
        <w:rFonts w:ascii="Courier New" w:hAnsi="Courier New" w:cs="Courier New" w:hint="default"/>
      </w:rPr>
    </w:lvl>
    <w:lvl w:ilvl="2" w:tplc="04140005" w:tentative="1">
      <w:start w:val="1"/>
      <w:numFmt w:val="bullet"/>
      <w:lvlText w:val=""/>
      <w:lvlJc w:val="left"/>
      <w:pPr>
        <w:ind w:left="2198" w:hanging="360"/>
      </w:pPr>
      <w:rPr>
        <w:rFonts w:ascii="Wingdings" w:hAnsi="Wingdings" w:hint="default"/>
      </w:rPr>
    </w:lvl>
    <w:lvl w:ilvl="3" w:tplc="04140001" w:tentative="1">
      <w:start w:val="1"/>
      <w:numFmt w:val="bullet"/>
      <w:lvlText w:val=""/>
      <w:lvlJc w:val="left"/>
      <w:pPr>
        <w:ind w:left="2918" w:hanging="360"/>
      </w:pPr>
      <w:rPr>
        <w:rFonts w:ascii="Symbol" w:hAnsi="Symbol" w:hint="default"/>
      </w:rPr>
    </w:lvl>
    <w:lvl w:ilvl="4" w:tplc="04140003" w:tentative="1">
      <w:start w:val="1"/>
      <w:numFmt w:val="bullet"/>
      <w:lvlText w:val="o"/>
      <w:lvlJc w:val="left"/>
      <w:pPr>
        <w:ind w:left="3638" w:hanging="360"/>
      </w:pPr>
      <w:rPr>
        <w:rFonts w:ascii="Courier New" w:hAnsi="Courier New" w:cs="Courier New" w:hint="default"/>
      </w:rPr>
    </w:lvl>
    <w:lvl w:ilvl="5" w:tplc="04140005" w:tentative="1">
      <w:start w:val="1"/>
      <w:numFmt w:val="bullet"/>
      <w:lvlText w:val=""/>
      <w:lvlJc w:val="left"/>
      <w:pPr>
        <w:ind w:left="4358" w:hanging="360"/>
      </w:pPr>
      <w:rPr>
        <w:rFonts w:ascii="Wingdings" w:hAnsi="Wingdings" w:hint="default"/>
      </w:rPr>
    </w:lvl>
    <w:lvl w:ilvl="6" w:tplc="04140001" w:tentative="1">
      <w:start w:val="1"/>
      <w:numFmt w:val="bullet"/>
      <w:lvlText w:val=""/>
      <w:lvlJc w:val="left"/>
      <w:pPr>
        <w:ind w:left="5078" w:hanging="360"/>
      </w:pPr>
      <w:rPr>
        <w:rFonts w:ascii="Symbol" w:hAnsi="Symbol" w:hint="default"/>
      </w:rPr>
    </w:lvl>
    <w:lvl w:ilvl="7" w:tplc="04140003" w:tentative="1">
      <w:start w:val="1"/>
      <w:numFmt w:val="bullet"/>
      <w:lvlText w:val="o"/>
      <w:lvlJc w:val="left"/>
      <w:pPr>
        <w:ind w:left="5798" w:hanging="360"/>
      </w:pPr>
      <w:rPr>
        <w:rFonts w:ascii="Courier New" w:hAnsi="Courier New" w:cs="Courier New" w:hint="default"/>
      </w:rPr>
    </w:lvl>
    <w:lvl w:ilvl="8" w:tplc="04140005" w:tentative="1">
      <w:start w:val="1"/>
      <w:numFmt w:val="bullet"/>
      <w:lvlText w:val=""/>
      <w:lvlJc w:val="left"/>
      <w:pPr>
        <w:ind w:left="6518" w:hanging="360"/>
      </w:pPr>
      <w:rPr>
        <w:rFonts w:ascii="Wingdings" w:hAnsi="Wingdings" w:hint="default"/>
      </w:rPr>
    </w:lvl>
  </w:abstractNum>
  <w:abstractNum w:abstractNumId="28" w15:restartNumberingAfterBreak="0">
    <w:nsid w:val="3F776EBD"/>
    <w:multiLevelType w:val="hybridMultilevel"/>
    <w:tmpl w:val="1F4AABFE"/>
    <w:lvl w:ilvl="0" w:tplc="B8DEC8FE">
      <w:start w:val="1"/>
      <w:numFmt w:val="bullet"/>
      <w:lvlText w:val="•"/>
      <w:lvlJc w:val="left"/>
      <w:pPr>
        <w:tabs>
          <w:tab w:val="num" w:pos="720"/>
        </w:tabs>
        <w:ind w:left="720" w:hanging="360"/>
      </w:pPr>
      <w:rPr>
        <w:rFonts w:ascii="Times New Roman" w:hAnsi="Times New Roman" w:hint="default"/>
      </w:rPr>
    </w:lvl>
    <w:lvl w:ilvl="1" w:tplc="572A47D0">
      <w:start w:val="1"/>
      <w:numFmt w:val="bullet"/>
      <w:lvlText w:val="•"/>
      <w:lvlJc w:val="left"/>
      <w:pPr>
        <w:tabs>
          <w:tab w:val="num" w:pos="1440"/>
        </w:tabs>
        <w:ind w:left="1440" w:hanging="360"/>
      </w:pPr>
      <w:rPr>
        <w:rFonts w:ascii="Times New Roman" w:hAnsi="Times New Roman" w:hint="default"/>
      </w:rPr>
    </w:lvl>
    <w:lvl w:ilvl="2" w:tplc="650E6864">
      <w:start w:val="1191"/>
      <w:numFmt w:val="bullet"/>
      <w:lvlText w:val="•"/>
      <w:lvlJc w:val="left"/>
      <w:pPr>
        <w:tabs>
          <w:tab w:val="num" w:pos="2160"/>
        </w:tabs>
        <w:ind w:left="2160" w:hanging="360"/>
      </w:pPr>
      <w:rPr>
        <w:rFonts w:ascii="Times New Roman" w:hAnsi="Times New Roman" w:hint="default"/>
      </w:rPr>
    </w:lvl>
    <w:lvl w:ilvl="3" w:tplc="2D06BA42" w:tentative="1">
      <w:start w:val="1"/>
      <w:numFmt w:val="bullet"/>
      <w:lvlText w:val="•"/>
      <w:lvlJc w:val="left"/>
      <w:pPr>
        <w:tabs>
          <w:tab w:val="num" w:pos="2880"/>
        </w:tabs>
        <w:ind w:left="2880" w:hanging="360"/>
      </w:pPr>
      <w:rPr>
        <w:rFonts w:ascii="Times New Roman" w:hAnsi="Times New Roman" w:hint="default"/>
      </w:rPr>
    </w:lvl>
    <w:lvl w:ilvl="4" w:tplc="F0629CFE" w:tentative="1">
      <w:start w:val="1"/>
      <w:numFmt w:val="bullet"/>
      <w:lvlText w:val="•"/>
      <w:lvlJc w:val="left"/>
      <w:pPr>
        <w:tabs>
          <w:tab w:val="num" w:pos="3600"/>
        </w:tabs>
        <w:ind w:left="3600" w:hanging="360"/>
      </w:pPr>
      <w:rPr>
        <w:rFonts w:ascii="Times New Roman" w:hAnsi="Times New Roman" w:hint="default"/>
      </w:rPr>
    </w:lvl>
    <w:lvl w:ilvl="5" w:tplc="5770C25A" w:tentative="1">
      <w:start w:val="1"/>
      <w:numFmt w:val="bullet"/>
      <w:lvlText w:val="•"/>
      <w:lvlJc w:val="left"/>
      <w:pPr>
        <w:tabs>
          <w:tab w:val="num" w:pos="4320"/>
        </w:tabs>
        <w:ind w:left="4320" w:hanging="360"/>
      </w:pPr>
      <w:rPr>
        <w:rFonts w:ascii="Times New Roman" w:hAnsi="Times New Roman" w:hint="default"/>
      </w:rPr>
    </w:lvl>
    <w:lvl w:ilvl="6" w:tplc="77963388" w:tentative="1">
      <w:start w:val="1"/>
      <w:numFmt w:val="bullet"/>
      <w:lvlText w:val="•"/>
      <w:lvlJc w:val="left"/>
      <w:pPr>
        <w:tabs>
          <w:tab w:val="num" w:pos="5040"/>
        </w:tabs>
        <w:ind w:left="5040" w:hanging="360"/>
      </w:pPr>
      <w:rPr>
        <w:rFonts w:ascii="Times New Roman" w:hAnsi="Times New Roman" w:hint="default"/>
      </w:rPr>
    </w:lvl>
    <w:lvl w:ilvl="7" w:tplc="480A1E12" w:tentative="1">
      <w:start w:val="1"/>
      <w:numFmt w:val="bullet"/>
      <w:lvlText w:val="•"/>
      <w:lvlJc w:val="left"/>
      <w:pPr>
        <w:tabs>
          <w:tab w:val="num" w:pos="5760"/>
        </w:tabs>
        <w:ind w:left="5760" w:hanging="360"/>
      </w:pPr>
      <w:rPr>
        <w:rFonts w:ascii="Times New Roman" w:hAnsi="Times New Roman" w:hint="default"/>
      </w:rPr>
    </w:lvl>
    <w:lvl w:ilvl="8" w:tplc="1D3CC84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1A4737B"/>
    <w:multiLevelType w:val="hybridMultilevel"/>
    <w:tmpl w:val="0E8EE496"/>
    <w:lvl w:ilvl="0" w:tplc="0414000F">
      <w:start w:val="1"/>
      <w:numFmt w:val="decimal"/>
      <w:lvlText w:val="%1."/>
      <w:lvlJc w:val="left"/>
      <w:pPr>
        <w:ind w:left="758" w:hanging="360"/>
      </w:pPr>
    </w:lvl>
    <w:lvl w:ilvl="1" w:tplc="04140019" w:tentative="1">
      <w:start w:val="1"/>
      <w:numFmt w:val="lowerLetter"/>
      <w:lvlText w:val="%2."/>
      <w:lvlJc w:val="left"/>
      <w:pPr>
        <w:ind w:left="1478" w:hanging="360"/>
      </w:pPr>
    </w:lvl>
    <w:lvl w:ilvl="2" w:tplc="0414001B" w:tentative="1">
      <w:start w:val="1"/>
      <w:numFmt w:val="lowerRoman"/>
      <w:lvlText w:val="%3."/>
      <w:lvlJc w:val="right"/>
      <w:pPr>
        <w:ind w:left="2198" w:hanging="180"/>
      </w:pPr>
    </w:lvl>
    <w:lvl w:ilvl="3" w:tplc="0414000F" w:tentative="1">
      <w:start w:val="1"/>
      <w:numFmt w:val="decimal"/>
      <w:lvlText w:val="%4."/>
      <w:lvlJc w:val="left"/>
      <w:pPr>
        <w:ind w:left="2918" w:hanging="360"/>
      </w:pPr>
    </w:lvl>
    <w:lvl w:ilvl="4" w:tplc="04140019" w:tentative="1">
      <w:start w:val="1"/>
      <w:numFmt w:val="lowerLetter"/>
      <w:lvlText w:val="%5."/>
      <w:lvlJc w:val="left"/>
      <w:pPr>
        <w:ind w:left="3638" w:hanging="360"/>
      </w:pPr>
    </w:lvl>
    <w:lvl w:ilvl="5" w:tplc="0414001B" w:tentative="1">
      <w:start w:val="1"/>
      <w:numFmt w:val="lowerRoman"/>
      <w:lvlText w:val="%6."/>
      <w:lvlJc w:val="right"/>
      <w:pPr>
        <w:ind w:left="4358" w:hanging="180"/>
      </w:pPr>
    </w:lvl>
    <w:lvl w:ilvl="6" w:tplc="0414000F" w:tentative="1">
      <w:start w:val="1"/>
      <w:numFmt w:val="decimal"/>
      <w:lvlText w:val="%7."/>
      <w:lvlJc w:val="left"/>
      <w:pPr>
        <w:ind w:left="5078" w:hanging="360"/>
      </w:pPr>
    </w:lvl>
    <w:lvl w:ilvl="7" w:tplc="04140019" w:tentative="1">
      <w:start w:val="1"/>
      <w:numFmt w:val="lowerLetter"/>
      <w:lvlText w:val="%8."/>
      <w:lvlJc w:val="left"/>
      <w:pPr>
        <w:ind w:left="5798" w:hanging="360"/>
      </w:pPr>
    </w:lvl>
    <w:lvl w:ilvl="8" w:tplc="0414001B" w:tentative="1">
      <w:start w:val="1"/>
      <w:numFmt w:val="lowerRoman"/>
      <w:lvlText w:val="%9."/>
      <w:lvlJc w:val="right"/>
      <w:pPr>
        <w:ind w:left="6518" w:hanging="180"/>
      </w:pPr>
    </w:lvl>
  </w:abstractNum>
  <w:abstractNum w:abstractNumId="30" w15:restartNumberingAfterBreak="0">
    <w:nsid w:val="47716CBB"/>
    <w:multiLevelType w:val="hybridMultilevel"/>
    <w:tmpl w:val="0DF4D082"/>
    <w:lvl w:ilvl="0" w:tplc="04140001">
      <w:start w:val="1"/>
      <w:numFmt w:val="bullet"/>
      <w:lvlText w:val=""/>
      <w:lvlJc w:val="left"/>
      <w:pPr>
        <w:ind w:left="778" w:hanging="360"/>
      </w:pPr>
      <w:rPr>
        <w:rFonts w:ascii="Symbol" w:hAnsi="Symbol" w:hint="default"/>
      </w:rPr>
    </w:lvl>
    <w:lvl w:ilvl="1" w:tplc="04140003" w:tentative="1">
      <w:start w:val="1"/>
      <w:numFmt w:val="bullet"/>
      <w:lvlText w:val="o"/>
      <w:lvlJc w:val="left"/>
      <w:pPr>
        <w:ind w:left="1498" w:hanging="360"/>
      </w:pPr>
      <w:rPr>
        <w:rFonts w:ascii="Courier New" w:hAnsi="Courier New" w:cs="Courier New" w:hint="default"/>
      </w:rPr>
    </w:lvl>
    <w:lvl w:ilvl="2" w:tplc="04140005" w:tentative="1">
      <w:start w:val="1"/>
      <w:numFmt w:val="bullet"/>
      <w:lvlText w:val=""/>
      <w:lvlJc w:val="left"/>
      <w:pPr>
        <w:ind w:left="2218" w:hanging="360"/>
      </w:pPr>
      <w:rPr>
        <w:rFonts w:ascii="Wingdings" w:hAnsi="Wingdings" w:hint="default"/>
      </w:rPr>
    </w:lvl>
    <w:lvl w:ilvl="3" w:tplc="04140001" w:tentative="1">
      <w:start w:val="1"/>
      <w:numFmt w:val="bullet"/>
      <w:lvlText w:val=""/>
      <w:lvlJc w:val="left"/>
      <w:pPr>
        <w:ind w:left="2938" w:hanging="360"/>
      </w:pPr>
      <w:rPr>
        <w:rFonts w:ascii="Symbol" w:hAnsi="Symbol" w:hint="default"/>
      </w:rPr>
    </w:lvl>
    <w:lvl w:ilvl="4" w:tplc="04140003" w:tentative="1">
      <w:start w:val="1"/>
      <w:numFmt w:val="bullet"/>
      <w:lvlText w:val="o"/>
      <w:lvlJc w:val="left"/>
      <w:pPr>
        <w:ind w:left="3658" w:hanging="360"/>
      </w:pPr>
      <w:rPr>
        <w:rFonts w:ascii="Courier New" w:hAnsi="Courier New" w:cs="Courier New" w:hint="default"/>
      </w:rPr>
    </w:lvl>
    <w:lvl w:ilvl="5" w:tplc="04140005" w:tentative="1">
      <w:start w:val="1"/>
      <w:numFmt w:val="bullet"/>
      <w:lvlText w:val=""/>
      <w:lvlJc w:val="left"/>
      <w:pPr>
        <w:ind w:left="4378" w:hanging="360"/>
      </w:pPr>
      <w:rPr>
        <w:rFonts w:ascii="Wingdings" w:hAnsi="Wingdings" w:hint="default"/>
      </w:rPr>
    </w:lvl>
    <w:lvl w:ilvl="6" w:tplc="04140001" w:tentative="1">
      <w:start w:val="1"/>
      <w:numFmt w:val="bullet"/>
      <w:lvlText w:val=""/>
      <w:lvlJc w:val="left"/>
      <w:pPr>
        <w:ind w:left="5098" w:hanging="360"/>
      </w:pPr>
      <w:rPr>
        <w:rFonts w:ascii="Symbol" w:hAnsi="Symbol" w:hint="default"/>
      </w:rPr>
    </w:lvl>
    <w:lvl w:ilvl="7" w:tplc="04140003" w:tentative="1">
      <w:start w:val="1"/>
      <w:numFmt w:val="bullet"/>
      <w:lvlText w:val="o"/>
      <w:lvlJc w:val="left"/>
      <w:pPr>
        <w:ind w:left="5818" w:hanging="360"/>
      </w:pPr>
      <w:rPr>
        <w:rFonts w:ascii="Courier New" w:hAnsi="Courier New" w:cs="Courier New" w:hint="default"/>
      </w:rPr>
    </w:lvl>
    <w:lvl w:ilvl="8" w:tplc="04140005" w:tentative="1">
      <w:start w:val="1"/>
      <w:numFmt w:val="bullet"/>
      <w:lvlText w:val=""/>
      <w:lvlJc w:val="left"/>
      <w:pPr>
        <w:ind w:left="6538" w:hanging="360"/>
      </w:pPr>
      <w:rPr>
        <w:rFonts w:ascii="Wingdings" w:hAnsi="Wingdings" w:hint="default"/>
      </w:rPr>
    </w:lvl>
  </w:abstractNum>
  <w:abstractNum w:abstractNumId="31" w15:restartNumberingAfterBreak="0">
    <w:nsid w:val="4798484F"/>
    <w:multiLevelType w:val="multilevel"/>
    <w:tmpl w:val="CC12426C"/>
    <w:lvl w:ilvl="0">
      <w:start w:val="1"/>
      <w:numFmt w:val="lowerLetter"/>
      <w:lvlText w:val="%1."/>
      <w:lvlJc w:val="left"/>
      <w:pPr>
        <w:tabs>
          <w:tab w:val="num" w:pos="1080"/>
        </w:tabs>
        <w:ind w:left="1077" w:hanging="357"/>
      </w:pPr>
      <w:rPr>
        <w:rFonts w:ascii="Arial" w:hAnsi="Arial" w:hint="default"/>
        <w:b w:val="0"/>
        <w:i w:val="0"/>
        <w:sz w:val="22"/>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4A7C3C3D"/>
    <w:multiLevelType w:val="hybridMultilevel"/>
    <w:tmpl w:val="0C601432"/>
    <w:lvl w:ilvl="0" w:tplc="21425950">
      <w:start w:val="1"/>
      <w:numFmt w:val="bullet"/>
      <w:pStyle w:val="Listeavsnitt"/>
      <w:lvlText w:val="•"/>
      <w:lvlJc w:val="left"/>
      <w:pPr>
        <w:ind w:left="1068" w:hanging="360"/>
      </w:pPr>
      <w:rPr>
        <w:rFonts w:ascii="Calibri" w:hAnsi="Calibri" w:hint="default"/>
      </w:rPr>
    </w:lvl>
    <w:lvl w:ilvl="1" w:tplc="04140003">
      <w:start w:val="1"/>
      <w:numFmt w:val="bullet"/>
      <w:lvlText w:val="o"/>
      <w:lvlJc w:val="left"/>
      <w:pPr>
        <w:ind w:left="1079" w:hanging="360"/>
      </w:pPr>
      <w:rPr>
        <w:rFonts w:ascii="Courier New" w:hAnsi="Courier New" w:cs="Courier New" w:hint="default"/>
      </w:rPr>
    </w:lvl>
    <w:lvl w:ilvl="2" w:tplc="04140005">
      <w:start w:val="1"/>
      <w:numFmt w:val="bullet"/>
      <w:lvlText w:val=""/>
      <w:lvlJc w:val="left"/>
      <w:pPr>
        <w:ind w:left="1799" w:hanging="360"/>
      </w:pPr>
      <w:rPr>
        <w:rFonts w:ascii="Wingdings" w:hAnsi="Wingdings" w:hint="default"/>
      </w:rPr>
    </w:lvl>
    <w:lvl w:ilvl="3" w:tplc="04140001" w:tentative="1">
      <w:start w:val="1"/>
      <w:numFmt w:val="bullet"/>
      <w:lvlText w:val=""/>
      <w:lvlJc w:val="left"/>
      <w:pPr>
        <w:ind w:left="2519" w:hanging="360"/>
      </w:pPr>
      <w:rPr>
        <w:rFonts w:ascii="Symbol" w:hAnsi="Symbol" w:hint="default"/>
      </w:rPr>
    </w:lvl>
    <w:lvl w:ilvl="4" w:tplc="04140003" w:tentative="1">
      <w:start w:val="1"/>
      <w:numFmt w:val="bullet"/>
      <w:lvlText w:val="o"/>
      <w:lvlJc w:val="left"/>
      <w:pPr>
        <w:ind w:left="3239" w:hanging="360"/>
      </w:pPr>
      <w:rPr>
        <w:rFonts w:ascii="Courier New" w:hAnsi="Courier New" w:cs="Courier New" w:hint="default"/>
      </w:rPr>
    </w:lvl>
    <w:lvl w:ilvl="5" w:tplc="04140005" w:tentative="1">
      <w:start w:val="1"/>
      <w:numFmt w:val="bullet"/>
      <w:lvlText w:val=""/>
      <w:lvlJc w:val="left"/>
      <w:pPr>
        <w:ind w:left="3959" w:hanging="360"/>
      </w:pPr>
      <w:rPr>
        <w:rFonts w:ascii="Wingdings" w:hAnsi="Wingdings" w:hint="default"/>
      </w:rPr>
    </w:lvl>
    <w:lvl w:ilvl="6" w:tplc="04140001" w:tentative="1">
      <w:start w:val="1"/>
      <w:numFmt w:val="bullet"/>
      <w:lvlText w:val=""/>
      <w:lvlJc w:val="left"/>
      <w:pPr>
        <w:ind w:left="4679" w:hanging="360"/>
      </w:pPr>
      <w:rPr>
        <w:rFonts w:ascii="Symbol" w:hAnsi="Symbol" w:hint="default"/>
      </w:rPr>
    </w:lvl>
    <w:lvl w:ilvl="7" w:tplc="04140003" w:tentative="1">
      <w:start w:val="1"/>
      <w:numFmt w:val="bullet"/>
      <w:lvlText w:val="o"/>
      <w:lvlJc w:val="left"/>
      <w:pPr>
        <w:ind w:left="5399" w:hanging="360"/>
      </w:pPr>
      <w:rPr>
        <w:rFonts w:ascii="Courier New" w:hAnsi="Courier New" w:cs="Courier New" w:hint="default"/>
      </w:rPr>
    </w:lvl>
    <w:lvl w:ilvl="8" w:tplc="04140005" w:tentative="1">
      <w:start w:val="1"/>
      <w:numFmt w:val="bullet"/>
      <w:lvlText w:val=""/>
      <w:lvlJc w:val="left"/>
      <w:pPr>
        <w:ind w:left="6119" w:hanging="360"/>
      </w:pPr>
      <w:rPr>
        <w:rFonts w:ascii="Wingdings" w:hAnsi="Wingdings" w:hint="default"/>
      </w:rPr>
    </w:lvl>
  </w:abstractNum>
  <w:abstractNum w:abstractNumId="33" w15:restartNumberingAfterBreak="0">
    <w:nsid w:val="4AD33C13"/>
    <w:multiLevelType w:val="hybridMultilevel"/>
    <w:tmpl w:val="8490E6A6"/>
    <w:lvl w:ilvl="0" w:tplc="3E9A17C0">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4CE66590"/>
    <w:multiLevelType w:val="hybridMultilevel"/>
    <w:tmpl w:val="09E6012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FB1023A"/>
    <w:multiLevelType w:val="hybridMultilevel"/>
    <w:tmpl w:val="0FE295EC"/>
    <w:lvl w:ilvl="0" w:tplc="04140001">
      <w:start w:val="1"/>
      <w:numFmt w:val="bullet"/>
      <w:lvlText w:val=""/>
      <w:lvlJc w:val="left"/>
      <w:pPr>
        <w:ind w:left="758" w:hanging="360"/>
      </w:pPr>
      <w:rPr>
        <w:rFonts w:ascii="Symbol" w:hAnsi="Symbol" w:hint="default"/>
      </w:rPr>
    </w:lvl>
    <w:lvl w:ilvl="1" w:tplc="04140003">
      <w:start w:val="1"/>
      <w:numFmt w:val="bullet"/>
      <w:lvlText w:val="o"/>
      <w:lvlJc w:val="left"/>
      <w:pPr>
        <w:ind w:left="1478" w:hanging="360"/>
      </w:pPr>
      <w:rPr>
        <w:rFonts w:ascii="Courier New" w:hAnsi="Courier New" w:cs="Courier New" w:hint="default"/>
      </w:rPr>
    </w:lvl>
    <w:lvl w:ilvl="2" w:tplc="04140005" w:tentative="1">
      <w:start w:val="1"/>
      <w:numFmt w:val="bullet"/>
      <w:lvlText w:val=""/>
      <w:lvlJc w:val="left"/>
      <w:pPr>
        <w:ind w:left="2198" w:hanging="360"/>
      </w:pPr>
      <w:rPr>
        <w:rFonts w:ascii="Wingdings" w:hAnsi="Wingdings" w:hint="default"/>
      </w:rPr>
    </w:lvl>
    <w:lvl w:ilvl="3" w:tplc="04140001" w:tentative="1">
      <w:start w:val="1"/>
      <w:numFmt w:val="bullet"/>
      <w:lvlText w:val=""/>
      <w:lvlJc w:val="left"/>
      <w:pPr>
        <w:ind w:left="2918" w:hanging="360"/>
      </w:pPr>
      <w:rPr>
        <w:rFonts w:ascii="Symbol" w:hAnsi="Symbol" w:hint="default"/>
      </w:rPr>
    </w:lvl>
    <w:lvl w:ilvl="4" w:tplc="04140003" w:tentative="1">
      <w:start w:val="1"/>
      <w:numFmt w:val="bullet"/>
      <w:lvlText w:val="o"/>
      <w:lvlJc w:val="left"/>
      <w:pPr>
        <w:ind w:left="3638" w:hanging="360"/>
      </w:pPr>
      <w:rPr>
        <w:rFonts w:ascii="Courier New" w:hAnsi="Courier New" w:cs="Courier New" w:hint="default"/>
      </w:rPr>
    </w:lvl>
    <w:lvl w:ilvl="5" w:tplc="04140005" w:tentative="1">
      <w:start w:val="1"/>
      <w:numFmt w:val="bullet"/>
      <w:lvlText w:val=""/>
      <w:lvlJc w:val="left"/>
      <w:pPr>
        <w:ind w:left="4358" w:hanging="360"/>
      </w:pPr>
      <w:rPr>
        <w:rFonts w:ascii="Wingdings" w:hAnsi="Wingdings" w:hint="default"/>
      </w:rPr>
    </w:lvl>
    <w:lvl w:ilvl="6" w:tplc="04140001" w:tentative="1">
      <w:start w:val="1"/>
      <w:numFmt w:val="bullet"/>
      <w:lvlText w:val=""/>
      <w:lvlJc w:val="left"/>
      <w:pPr>
        <w:ind w:left="5078" w:hanging="360"/>
      </w:pPr>
      <w:rPr>
        <w:rFonts w:ascii="Symbol" w:hAnsi="Symbol" w:hint="default"/>
      </w:rPr>
    </w:lvl>
    <w:lvl w:ilvl="7" w:tplc="04140003" w:tentative="1">
      <w:start w:val="1"/>
      <w:numFmt w:val="bullet"/>
      <w:lvlText w:val="o"/>
      <w:lvlJc w:val="left"/>
      <w:pPr>
        <w:ind w:left="5798" w:hanging="360"/>
      </w:pPr>
      <w:rPr>
        <w:rFonts w:ascii="Courier New" w:hAnsi="Courier New" w:cs="Courier New" w:hint="default"/>
      </w:rPr>
    </w:lvl>
    <w:lvl w:ilvl="8" w:tplc="04140005" w:tentative="1">
      <w:start w:val="1"/>
      <w:numFmt w:val="bullet"/>
      <w:lvlText w:val=""/>
      <w:lvlJc w:val="left"/>
      <w:pPr>
        <w:ind w:left="6518" w:hanging="360"/>
      </w:pPr>
      <w:rPr>
        <w:rFonts w:ascii="Wingdings" w:hAnsi="Wingdings" w:hint="default"/>
      </w:rPr>
    </w:lvl>
  </w:abstractNum>
  <w:abstractNum w:abstractNumId="36" w15:restartNumberingAfterBreak="0">
    <w:nsid w:val="52903055"/>
    <w:multiLevelType w:val="multilevel"/>
    <w:tmpl w:val="56BCD9F0"/>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rPr>
        <w:rFonts w:cs="Times New Roman"/>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37" w15:restartNumberingAfterBreak="0">
    <w:nsid w:val="532203E9"/>
    <w:multiLevelType w:val="multilevel"/>
    <w:tmpl w:val="95FEAC6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671079A"/>
    <w:multiLevelType w:val="hybridMultilevel"/>
    <w:tmpl w:val="4FDE8E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567E57DC"/>
    <w:multiLevelType w:val="multilevel"/>
    <w:tmpl w:val="73D4E83E"/>
    <w:lvl w:ilvl="0">
      <w:start w:val="1"/>
      <w:numFmt w:val="decimal"/>
      <w:lvlText w:val="%1)"/>
      <w:lvlJc w:val="left"/>
      <w:pPr>
        <w:tabs>
          <w:tab w:val="num" w:pos="1209"/>
        </w:tabs>
        <w:ind w:left="1209" w:hanging="360"/>
      </w:pPr>
      <w:rPr>
        <w:rFonts w:hint="default"/>
      </w:rPr>
    </w:lvl>
    <w:lvl w:ilvl="1">
      <w:start w:val="1"/>
      <w:numFmt w:val="bullet"/>
      <w:lvlText w:val="o"/>
      <w:lvlJc w:val="left"/>
      <w:pPr>
        <w:tabs>
          <w:tab w:val="num" w:pos="1929"/>
        </w:tabs>
        <w:ind w:left="1929" w:hanging="360"/>
      </w:pPr>
      <w:rPr>
        <w:rFonts w:ascii="Courier New" w:hAnsi="Courier New" w:cs="Courier New" w:hint="default"/>
      </w:rPr>
    </w:lvl>
    <w:lvl w:ilvl="2" w:tentative="1">
      <w:start w:val="1"/>
      <w:numFmt w:val="bullet"/>
      <w:lvlText w:val=""/>
      <w:lvlJc w:val="left"/>
      <w:pPr>
        <w:tabs>
          <w:tab w:val="num" w:pos="2649"/>
        </w:tabs>
        <w:ind w:left="2649" w:hanging="360"/>
      </w:pPr>
      <w:rPr>
        <w:rFonts w:ascii="Wingdings" w:hAnsi="Wingdings" w:hint="default"/>
      </w:rPr>
    </w:lvl>
    <w:lvl w:ilvl="3" w:tentative="1">
      <w:start w:val="1"/>
      <w:numFmt w:val="bullet"/>
      <w:lvlText w:val=""/>
      <w:lvlJc w:val="left"/>
      <w:pPr>
        <w:tabs>
          <w:tab w:val="num" w:pos="3369"/>
        </w:tabs>
        <w:ind w:left="3369" w:hanging="360"/>
      </w:pPr>
      <w:rPr>
        <w:rFonts w:ascii="Symbol" w:hAnsi="Symbol" w:hint="default"/>
      </w:rPr>
    </w:lvl>
    <w:lvl w:ilvl="4" w:tentative="1">
      <w:start w:val="1"/>
      <w:numFmt w:val="bullet"/>
      <w:lvlText w:val="o"/>
      <w:lvlJc w:val="left"/>
      <w:pPr>
        <w:tabs>
          <w:tab w:val="num" w:pos="4089"/>
        </w:tabs>
        <w:ind w:left="4089" w:hanging="360"/>
      </w:pPr>
      <w:rPr>
        <w:rFonts w:ascii="Courier New" w:hAnsi="Courier New" w:cs="Courier New" w:hint="default"/>
      </w:rPr>
    </w:lvl>
    <w:lvl w:ilvl="5" w:tentative="1">
      <w:start w:val="1"/>
      <w:numFmt w:val="bullet"/>
      <w:lvlText w:val=""/>
      <w:lvlJc w:val="left"/>
      <w:pPr>
        <w:tabs>
          <w:tab w:val="num" w:pos="4809"/>
        </w:tabs>
        <w:ind w:left="4809" w:hanging="360"/>
      </w:pPr>
      <w:rPr>
        <w:rFonts w:ascii="Wingdings" w:hAnsi="Wingdings" w:hint="default"/>
      </w:rPr>
    </w:lvl>
    <w:lvl w:ilvl="6" w:tentative="1">
      <w:start w:val="1"/>
      <w:numFmt w:val="bullet"/>
      <w:lvlText w:val=""/>
      <w:lvlJc w:val="left"/>
      <w:pPr>
        <w:tabs>
          <w:tab w:val="num" w:pos="5529"/>
        </w:tabs>
        <w:ind w:left="5529" w:hanging="360"/>
      </w:pPr>
      <w:rPr>
        <w:rFonts w:ascii="Symbol" w:hAnsi="Symbol" w:hint="default"/>
      </w:rPr>
    </w:lvl>
    <w:lvl w:ilvl="7" w:tentative="1">
      <w:start w:val="1"/>
      <w:numFmt w:val="bullet"/>
      <w:lvlText w:val="o"/>
      <w:lvlJc w:val="left"/>
      <w:pPr>
        <w:tabs>
          <w:tab w:val="num" w:pos="6249"/>
        </w:tabs>
        <w:ind w:left="6249" w:hanging="360"/>
      </w:pPr>
      <w:rPr>
        <w:rFonts w:ascii="Courier New" w:hAnsi="Courier New" w:cs="Courier New" w:hint="default"/>
      </w:rPr>
    </w:lvl>
    <w:lvl w:ilvl="8" w:tentative="1">
      <w:start w:val="1"/>
      <w:numFmt w:val="bullet"/>
      <w:lvlText w:val=""/>
      <w:lvlJc w:val="left"/>
      <w:pPr>
        <w:tabs>
          <w:tab w:val="num" w:pos="6969"/>
        </w:tabs>
        <w:ind w:left="6969" w:hanging="360"/>
      </w:pPr>
      <w:rPr>
        <w:rFonts w:ascii="Wingdings" w:hAnsi="Wingdings" w:hint="default"/>
      </w:rPr>
    </w:lvl>
  </w:abstractNum>
  <w:abstractNum w:abstractNumId="40" w15:restartNumberingAfterBreak="0">
    <w:nsid w:val="5A694472"/>
    <w:multiLevelType w:val="hybridMultilevel"/>
    <w:tmpl w:val="108895EE"/>
    <w:lvl w:ilvl="0" w:tplc="04140001">
      <w:start w:val="1"/>
      <w:numFmt w:val="bullet"/>
      <w:lvlText w:val=""/>
      <w:lvlJc w:val="left"/>
      <w:pPr>
        <w:ind w:left="927" w:hanging="360"/>
      </w:pPr>
      <w:rPr>
        <w:rFonts w:ascii="Symbol" w:hAnsi="Symbol" w:hint="default"/>
      </w:rPr>
    </w:lvl>
    <w:lvl w:ilvl="1" w:tplc="04140003" w:tentative="1">
      <w:start w:val="1"/>
      <w:numFmt w:val="bullet"/>
      <w:lvlText w:val="o"/>
      <w:lvlJc w:val="left"/>
      <w:pPr>
        <w:ind w:left="1647" w:hanging="360"/>
      </w:pPr>
      <w:rPr>
        <w:rFonts w:ascii="Courier New" w:hAnsi="Courier New" w:cs="Courier New" w:hint="default"/>
      </w:rPr>
    </w:lvl>
    <w:lvl w:ilvl="2" w:tplc="04140005" w:tentative="1">
      <w:start w:val="1"/>
      <w:numFmt w:val="bullet"/>
      <w:lvlText w:val=""/>
      <w:lvlJc w:val="left"/>
      <w:pPr>
        <w:ind w:left="2367" w:hanging="360"/>
      </w:pPr>
      <w:rPr>
        <w:rFonts w:ascii="Wingdings" w:hAnsi="Wingdings" w:hint="default"/>
      </w:rPr>
    </w:lvl>
    <w:lvl w:ilvl="3" w:tplc="04140001" w:tentative="1">
      <w:start w:val="1"/>
      <w:numFmt w:val="bullet"/>
      <w:lvlText w:val=""/>
      <w:lvlJc w:val="left"/>
      <w:pPr>
        <w:ind w:left="3087" w:hanging="360"/>
      </w:pPr>
      <w:rPr>
        <w:rFonts w:ascii="Symbol" w:hAnsi="Symbol" w:hint="default"/>
      </w:rPr>
    </w:lvl>
    <w:lvl w:ilvl="4" w:tplc="04140003" w:tentative="1">
      <w:start w:val="1"/>
      <w:numFmt w:val="bullet"/>
      <w:lvlText w:val="o"/>
      <w:lvlJc w:val="left"/>
      <w:pPr>
        <w:ind w:left="3807" w:hanging="360"/>
      </w:pPr>
      <w:rPr>
        <w:rFonts w:ascii="Courier New" w:hAnsi="Courier New" w:cs="Courier New" w:hint="default"/>
      </w:rPr>
    </w:lvl>
    <w:lvl w:ilvl="5" w:tplc="04140005" w:tentative="1">
      <w:start w:val="1"/>
      <w:numFmt w:val="bullet"/>
      <w:lvlText w:val=""/>
      <w:lvlJc w:val="left"/>
      <w:pPr>
        <w:ind w:left="4527" w:hanging="360"/>
      </w:pPr>
      <w:rPr>
        <w:rFonts w:ascii="Wingdings" w:hAnsi="Wingdings" w:hint="default"/>
      </w:rPr>
    </w:lvl>
    <w:lvl w:ilvl="6" w:tplc="04140001" w:tentative="1">
      <w:start w:val="1"/>
      <w:numFmt w:val="bullet"/>
      <w:lvlText w:val=""/>
      <w:lvlJc w:val="left"/>
      <w:pPr>
        <w:ind w:left="5247" w:hanging="360"/>
      </w:pPr>
      <w:rPr>
        <w:rFonts w:ascii="Symbol" w:hAnsi="Symbol" w:hint="default"/>
      </w:rPr>
    </w:lvl>
    <w:lvl w:ilvl="7" w:tplc="04140003" w:tentative="1">
      <w:start w:val="1"/>
      <w:numFmt w:val="bullet"/>
      <w:lvlText w:val="o"/>
      <w:lvlJc w:val="left"/>
      <w:pPr>
        <w:ind w:left="5967" w:hanging="360"/>
      </w:pPr>
      <w:rPr>
        <w:rFonts w:ascii="Courier New" w:hAnsi="Courier New" w:cs="Courier New" w:hint="default"/>
      </w:rPr>
    </w:lvl>
    <w:lvl w:ilvl="8" w:tplc="04140005" w:tentative="1">
      <w:start w:val="1"/>
      <w:numFmt w:val="bullet"/>
      <w:lvlText w:val=""/>
      <w:lvlJc w:val="left"/>
      <w:pPr>
        <w:ind w:left="6687" w:hanging="360"/>
      </w:pPr>
      <w:rPr>
        <w:rFonts w:ascii="Wingdings" w:hAnsi="Wingdings" w:hint="default"/>
      </w:rPr>
    </w:lvl>
  </w:abstractNum>
  <w:abstractNum w:abstractNumId="41" w15:restartNumberingAfterBreak="0">
    <w:nsid w:val="5C586C05"/>
    <w:multiLevelType w:val="hybridMultilevel"/>
    <w:tmpl w:val="71AAF8B6"/>
    <w:lvl w:ilvl="0" w:tplc="FCC01A78">
      <w:start w:val="1"/>
      <w:numFmt w:val="bullet"/>
      <w:lvlText w:val="•"/>
      <w:lvlJc w:val="left"/>
      <w:pPr>
        <w:tabs>
          <w:tab w:val="num" w:pos="720"/>
        </w:tabs>
        <w:ind w:left="720" w:hanging="360"/>
      </w:pPr>
      <w:rPr>
        <w:rFonts w:ascii="Times New Roman" w:hAnsi="Times New Roman" w:hint="default"/>
      </w:rPr>
    </w:lvl>
    <w:lvl w:ilvl="1" w:tplc="D3786194">
      <w:start w:val="1"/>
      <w:numFmt w:val="bullet"/>
      <w:lvlText w:val="•"/>
      <w:lvlJc w:val="left"/>
      <w:pPr>
        <w:tabs>
          <w:tab w:val="num" w:pos="1440"/>
        </w:tabs>
        <w:ind w:left="1440" w:hanging="360"/>
      </w:pPr>
      <w:rPr>
        <w:rFonts w:ascii="Times New Roman" w:hAnsi="Times New Roman" w:hint="default"/>
      </w:rPr>
    </w:lvl>
    <w:lvl w:ilvl="2" w:tplc="CCC2DE48" w:tentative="1">
      <w:start w:val="1"/>
      <w:numFmt w:val="bullet"/>
      <w:lvlText w:val="•"/>
      <w:lvlJc w:val="left"/>
      <w:pPr>
        <w:tabs>
          <w:tab w:val="num" w:pos="2160"/>
        </w:tabs>
        <w:ind w:left="2160" w:hanging="360"/>
      </w:pPr>
      <w:rPr>
        <w:rFonts w:ascii="Times New Roman" w:hAnsi="Times New Roman" w:hint="default"/>
      </w:rPr>
    </w:lvl>
    <w:lvl w:ilvl="3" w:tplc="180E23CA" w:tentative="1">
      <w:start w:val="1"/>
      <w:numFmt w:val="bullet"/>
      <w:lvlText w:val="•"/>
      <w:lvlJc w:val="left"/>
      <w:pPr>
        <w:tabs>
          <w:tab w:val="num" w:pos="2880"/>
        </w:tabs>
        <w:ind w:left="2880" w:hanging="360"/>
      </w:pPr>
      <w:rPr>
        <w:rFonts w:ascii="Times New Roman" w:hAnsi="Times New Roman" w:hint="default"/>
      </w:rPr>
    </w:lvl>
    <w:lvl w:ilvl="4" w:tplc="888CFD4A" w:tentative="1">
      <w:start w:val="1"/>
      <w:numFmt w:val="bullet"/>
      <w:lvlText w:val="•"/>
      <w:lvlJc w:val="left"/>
      <w:pPr>
        <w:tabs>
          <w:tab w:val="num" w:pos="3600"/>
        </w:tabs>
        <w:ind w:left="3600" w:hanging="360"/>
      </w:pPr>
      <w:rPr>
        <w:rFonts w:ascii="Times New Roman" w:hAnsi="Times New Roman" w:hint="default"/>
      </w:rPr>
    </w:lvl>
    <w:lvl w:ilvl="5" w:tplc="C900A0A6" w:tentative="1">
      <w:start w:val="1"/>
      <w:numFmt w:val="bullet"/>
      <w:lvlText w:val="•"/>
      <w:lvlJc w:val="left"/>
      <w:pPr>
        <w:tabs>
          <w:tab w:val="num" w:pos="4320"/>
        </w:tabs>
        <w:ind w:left="4320" w:hanging="360"/>
      </w:pPr>
      <w:rPr>
        <w:rFonts w:ascii="Times New Roman" w:hAnsi="Times New Roman" w:hint="default"/>
      </w:rPr>
    </w:lvl>
    <w:lvl w:ilvl="6" w:tplc="A39E4DD2" w:tentative="1">
      <w:start w:val="1"/>
      <w:numFmt w:val="bullet"/>
      <w:lvlText w:val="•"/>
      <w:lvlJc w:val="left"/>
      <w:pPr>
        <w:tabs>
          <w:tab w:val="num" w:pos="5040"/>
        </w:tabs>
        <w:ind w:left="5040" w:hanging="360"/>
      </w:pPr>
      <w:rPr>
        <w:rFonts w:ascii="Times New Roman" w:hAnsi="Times New Roman" w:hint="default"/>
      </w:rPr>
    </w:lvl>
    <w:lvl w:ilvl="7" w:tplc="C5AC09BE" w:tentative="1">
      <w:start w:val="1"/>
      <w:numFmt w:val="bullet"/>
      <w:lvlText w:val="•"/>
      <w:lvlJc w:val="left"/>
      <w:pPr>
        <w:tabs>
          <w:tab w:val="num" w:pos="5760"/>
        </w:tabs>
        <w:ind w:left="5760" w:hanging="360"/>
      </w:pPr>
      <w:rPr>
        <w:rFonts w:ascii="Times New Roman" w:hAnsi="Times New Roman" w:hint="default"/>
      </w:rPr>
    </w:lvl>
    <w:lvl w:ilvl="8" w:tplc="06506F70"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5D15400E"/>
    <w:multiLevelType w:val="hybridMultilevel"/>
    <w:tmpl w:val="13B205B2"/>
    <w:lvl w:ilvl="0" w:tplc="0414000F">
      <w:start w:val="1"/>
      <w:numFmt w:val="decimal"/>
      <w:lvlText w:val="%1."/>
      <w:lvlJc w:val="left"/>
      <w:pPr>
        <w:ind w:left="1004" w:hanging="360"/>
      </w:pPr>
    </w:lvl>
    <w:lvl w:ilvl="1" w:tplc="04140019" w:tentative="1">
      <w:start w:val="1"/>
      <w:numFmt w:val="lowerLetter"/>
      <w:lvlText w:val="%2."/>
      <w:lvlJc w:val="left"/>
      <w:pPr>
        <w:ind w:left="1724" w:hanging="360"/>
      </w:p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43" w15:restartNumberingAfterBreak="0">
    <w:nsid w:val="5F0D44EB"/>
    <w:multiLevelType w:val="hybridMultilevel"/>
    <w:tmpl w:val="5CF488FC"/>
    <w:lvl w:ilvl="0" w:tplc="0414000F">
      <w:start w:val="1"/>
      <w:numFmt w:val="decimal"/>
      <w:lvlText w:val="%1."/>
      <w:lvlJc w:val="left"/>
      <w:pPr>
        <w:tabs>
          <w:tab w:val="num" w:pos="360"/>
        </w:tabs>
        <w:ind w:left="360" w:hanging="360"/>
      </w:pPr>
      <w:rPr>
        <w:rFonts w:hint="default"/>
      </w:rPr>
    </w:lvl>
    <w:lvl w:ilvl="1" w:tplc="3D4E679A">
      <w:start w:val="1"/>
      <w:numFmt w:val="bullet"/>
      <w:lvlText w:val=""/>
      <w:lvlJc w:val="left"/>
      <w:pPr>
        <w:tabs>
          <w:tab w:val="num" w:pos="1080"/>
        </w:tabs>
        <w:ind w:left="1080" w:hanging="360"/>
      </w:pPr>
      <w:rPr>
        <w:rFonts w:ascii="Wingdings" w:hAnsi="Wingdings"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1356F44"/>
    <w:multiLevelType w:val="hybridMultilevel"/>
    <w:tmpl w:val="95FEAC66"/>
    <w:lvl w:ilvl="0" w:tplc="04140001">
      <w:start w:val="1"/>
      <w:numFmt w:val="bullet"/>
      <w:lvlText w:val=""/>
      <w:lvlJc w:val="left"/>
      <w:pPr>
        <w:tabs>
          <w:tab w:val="num" w:pos="1080"/>
        </w:tabs>
        <w:ind w:left="1080" w:hanging="360"/>
      </w:pPr>
      <w:rPr>
        <w:rFonts w:ascii="Symbol" w:hAnsi="Symbol" w:hint="default"/>
      </w:rPr>
    </w:lvl>
    <w:lvl w:ilvl="1" w:tplc="04140003">
      <w:start w:val="1"/>
      <w:numFmt w:val="bullet"/>
      <w:lvlText w:val="o"/>
      <w:lvlJc w:val="left"/>
      <w:pPr>
        <w:tabs>
          <w:tab w:val="num" w:pos="1800"/>
        </w:tabs>
        <w:ind w:left="1800" w:hanging="360"/>
      </w:pPr>
      <w:rPr>
        <w:rFonts w:ascii="Courier New" w:hAnsi="Courier New" w:cs="Courier New" w:hint="default"/>
      </w:rPr>
    </w:lvl>
    <w:lvl w:ilvl="2" w:tplc="04140005">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57466BC"/>
    <w:multiLevelType w:val="hybridMultilevel"/>
    <w:tmpl w:val="284EB1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66465A6B"/>
    <w:multiLevelType w:val="hybridMultilevel"/>
    <w:tmpl w:val="EA3494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73F01275"/>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7DD28E0"/>
    <w:multiLevelType w:val="hybridMultilevel"/>
    <w:tmpl w:val="DF403148"/>
    <w:lvl w:ilvl="0" w:tplc="91F6F506">
      <w:start w:val="1"/>
      <w:numFmt w:val="bullet"/>
      <w:pStyle w:val="Vanliginnrykk"/>
      <w:lvlText w:val=""/>
      <w:lvlJc w:val="left"/>
      <w:pPr>
        <w:tabs>
          <w:tab w:val="num" w:pos="720"/>
        </w:tabs>
        <w:ind w:left="720" w:hanging="360"/>
      </w:pPr>
      <w:rPr>
        <w:rFonts w:ascii="Wingdings" w:hAnsi="Wingdings" w:hint="default"/>
      </w:rPr>
    </w:lvl>
    <w:lvl w:ilvl="1" w:tplc="B156AA5E">
      <w:start w:val="1"/>
      <w:numFmt w:val="bullet"/>
      <w:lvlText w:val=""/>
      <w:lvlJc w:val="left"/>
      <w:pPr>
        <w:tabs>
          <w:tab w:val="num" w:pos="1440"/>
        </w:tabs>
        <w:ind w:left="1440" w:hanging="360"/>
      </w:pPr>
      <w:rPr>
        <w:rFonts w:ascii="Wingdings" w:hAnsi="Wingdings" w:hint="default"/>
      </w:rPr>
    </w:lvl>
    <w:lvl w:ilvl="2" w:tplc="6DCE0BB0" w:tentative="1">
      <w:start w:val="1"/>
      <w:numFmt w:val="bullet"/>
      <w:lvlText w:val=""/>
      <w:lvlJc w:val="left"/>
      <w:pPr>
        <w:tabs>
          <w:tab w:val="num" w:pos="2160"/>
        </w:tabs>
        <w:ind w:left="2160" w:hanging="360"/>
      </w:pPr>
      <w:rPr>
        <w:rFonts w:ascii="Wingdings" w:hAnsi="Wingdings" w:hint="default"/>
      </w:rPr>
    </w:lvl>
    <w:lvl w:ilvl="3" w:tplc="B9DE29C4" w:tentative="1">
      <w:start w:val="1"/>
      <w:numFmt w:val="bullet"/>
      <w:lvlText w:val=""/>
      <w:lvlJc w:val="left"/>
      <w:pPr>
        <w:tabs>
          <w:tab w:val="num" w:pos="2880"/>
        </w:tabs>
        <w:ind w:left="2880" w:hanging="360"/>
      </w:pPr>
      <w:rPr>
        <w:rFonts w:ascii="Symbol" w:hAnsi="Symbol" w:hint="default"/>
      </w:rPr>
    </w:lvl>
    <w:lvl w:ilvl="4" w:tplc="BF6E5EF0" w:tentative="1">
      <w:start w:val="1"/>
      <w:numFmt w:val="bullet"/>
      <w:lvlText w:val="o"/>
      <w:lvlJc w:val="left"/>
      <w:pPr>
        <w:tabs>
          <w:tab w:val="num" w:pos="3600"/>
        </w:tabs>
        <w:ind w:left="3600" w:hanging="360"/>
      </w:pPr>
      <w:rPr>
        <w:rFonts w:ascii="Courier New" w:hAnsi="Courier New" w:cs="Courier New" w:hint="default"/>
      </w:rPr>
    </w:lvl>
    <w:lvl w:ilvl="5" w:tplc="774C2494" w:tentative="1">
      <w:start w:val="1"/>
      <w:numFmt w:val="bullet"/>
      <w:lvlText w:val=""/>
      <w:lvlJc w:val="left"/>
      <w:pPr>
        <w:tabs>
          <w:tab w:val="num" w:pos="4320"/>
        </w:tabs>
        <w:ind w:left="4320" w:hanging="360"/>
      </w:pPr>
      <w:rPr>
        <w:rFonts w:ascii="Wingdings" w:hAnsi="Wingdings" w:hint="default"/>
      </w:rPr>
    </w:lvl>
    <w:lvl w:ilvl="6" w:tplc="A4443568" w:tentative="1">
      <w:start w:val="1"/>
      <w:numFmt w:val="bullet"/>
      <w:lvlText w:val=""/>
      <w:lvlJc w:val="left"/>
      <w:pPr>
        <w:tabs>
          <w:tab w:val="num" w:pos="5040"/>
        </w:tabs>
        <w:ind w:left="5040" w:hanging="360"/>
      </w:pPr>
      <w:rPr>
        <w:rFonts w:ascii="Symbol" w:hAnsi="Symbol" w:hint="default"/>
      </w:rPr>
    </w:lvl>
    <w:lvl w:ilvl="7" w:tplc="605C1C72" w:tentative="1">
      <w:start w:val="1"/>
      <w:numFmt w:val="bullet"/>
      <w:lvlText w:val="o"/>
      <w:lvlJc w:val="left"/>
      <w:pPr>
        <w:tabs>
          <w:tab w:val="num" w:pos="5760"/>
        </w:tabs>
        <w:ind w:left="5760" w:hanging="360"/>
      </w:pPr>
      <w:rPr>
        <w:rFonts w:ascii="Courier New" w:hAnsi="Courier New" w:cs="Courier New" w:hint="default"/>
      </w:rPr>
    </w:lvl>
    <w:lvl w:ilvl="8" w:tplc="92EE4570"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9F1B64"/>
    <w:multiLevelType w:val="hybridMultilevel"/>
    <w:tmpl w:val="F1EE0274"/>
    <w:lvl w:ilvl="0" w:tplc="1DCC63D2">
      <w:start w:val="1"/>
      <w:numFmt w:val="bullet"/>
      <w:lvlText w:val="•"/>
      <w:lvlJc w:val="left"/>
      <w:pPr>
        <w:tabs>
          <w:tab w:val="num" w:pos="720"/>
        </w:tabs>
        <w:ind w:left="720" w:hanging="360"/>
      </w:pPr>
      <w:rPr>
        <w:rFonts w:ascii="Times New Roman" w:hAnsi="Times New Roman" w:hint="default"/>
      </w:rPr>
    </w:lvl>
    <w:lvl w:ilvl="1" w:tplc="3D4E679A">
      <w:start w:val="1191"/>
      <w:numFmt w:val="bullet"/>
      <w:lvlText w:val="•"/>
      <w:lvlJc w:val="left"/>
      <w:pPr>
        <w:tabs>
          <w:tab w:val="num" w:pos="1440"/>
        </w:tabs>
        <w:ind w:left="1440" w:hanging="360"/>
      </w:pPr>
      <w:rPr>
        <w:rFonts w:ascii="Times New Roman" w:hAnsi="Times New Roman" w:hint="default"/>
      </w:rPr>
    </w:lvl>
    <w:lvl w:ilvl="2" w:tplc="04140005">
      <w:start w:val="1191"/>
      <w:numFmt w:val="bullet"/>
      <w:lvlText w:val="•"/>
      <w:lvlJc w:val="left"/>
      <w:pPr>
        <w:tabs>
          <w:tab w:val="num" w:pos="2160"/>
        </w:tabs>
        <w:ind w:left="2160" w:hanging="360"/>
      </w:pPr>
      <w:rPr>
        <w:rFonts w:ascii="Times New Roman" w:hAnsi="Times New Roman" w:hint="default"/>
      </w:rPr>
    </w:lvl>
    <w:lvl w:ilvl="3" w:tplc="04140001" w:tentative="1">
      <w:start w:val="1"/>
      <w:numFmt w:val="bullet"/>
      <w:lvlText w:val="•"/>
      <w:lvlJc w:val="left"/>
      <w:pPr>
        <w:tabs>
          <w:tab w:val="num" w:pos="2880"/>
        </w:tabs>
        <w:ind w:left="2880" w:hanging="360"/>
      </w:pPr>
      <w:rPr>
        <w:rFonts w:ascii="Times New Roman" w:hAnsi="Times New Roman" w:hint="default"/>
      </w:rPr>
    </w:lvl>
    <w:lvl w:ilvl="4" w:tplc="04140003" w:tentative="1">
      <w:start w:val="1"/>
      <w:numFmt w:val="bullet"/>
      <w:lvlText w:val="•"/>
      <w:lvlJc w:val="left"/>
      <w:pPr>
        <w:tabs>
          <w:tab w:val="num" w:pos="3600"/>
        </w:tabs>
        <w:ind w:left="3600" w:hanging="360"/>
      </w:pPr>
      <w:rPr>
        <w:rFonts w:ascii="Times New Roman" w:hAnsi="Times New Roman" w:hint="default"/>
      </w:rPr>
    </w:lvl>
    <w:lvl w:ilvl="5" w:tplc="04140005" w:tentative="1">
      <w:start w:val="1"/>
      <w:numFmt w:val="bullet"/>
      <w:lvlText w:val="•"/>
      <w:lvlJc w:val="left"/>
      <w:pPr>
        <w:tabs>
          <w:tab w:val="num" w:pos="4320"/>
        </w:tabs>
        <w:ind w:left="4320" w:hanging="360"/>
      </w:pPr>
      <w:rPr>
        <w:rFonts w:ascii="Times New Roman" w:hAnsi="Times New Roman" w:hint="default"/>
      </w:rPr>
    </w:lvl>
    <w:lvl w:ilvl="6" w:tplc="04140001" w:tentative="1">
      <w:start w:val="1"/>
      <w:numFmt w:val="bullet"/>
      <w:lvlText w:val="•"/>
      <w:lvlJc w:val="left"/>
      <w:pPr>
        <w:tabs>
          <w:tab w:val="num" w:pos="5040"/>
        </w:tabs>
        <w:ind w:left="5040" w:hanging="360"/>
      </w:pPr>
      <w:rPr>
        <w:rFonts w:ascii="Times New Roman" w:hAnsi="Times New Roman" w:hint="default"/>
      </w:rPr>
    </w:lvl>
    <w:lvl w:ilvl="7" w:tplc="04140003" w:tentative="1">
      <w:start w:val="1"/>
      <w:numFmt w:val="bullet"/>
      <w:lvlText w:val="•"/>
      <w:lvlJc w:val="left"/>
      <w:pPr>
        <w:tabs>
          <w:tab w:val="num" w:pos="5760"/>
        </w:tabs>
        <w:ind w:left="5760" w:hanging="360"/>
      </w:pPr>
      <w:rPr>
        <w:rFonts w:ascii="Times New Roman" w:hAnsi="Times New Roman" w:hint="default"/>
      </w:rPr>
    </w:lvl>
    <w:lvl w:ilvl="8" w:tplc="04140005"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7AE20102"/>
    <w:multiLevelType w:val="hybridMultilevel"/>
    <w:tmpl w:val="BE44D6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7C2A33CC"/>
    <w:multiLevelType w:val="multilevel"/>
    <w:tmpl w:val="95FEAC6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7E16562E"/>
    <w:multiLevelType w:val="hybridMultilevel"/>
    <w:tmpl w:val="CC08E29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7E8D44DB"/>
    <w:multiLevelType w:val="multilevel"/>
    <w:tmpl w:val="73D4E83E"/>
    <w:lvl w:ilvl="0">
      <w:start w:val="1"/>
      <w:numFmt w:val="decimal"/>
      <w:lvlText w:val="%1)"/>
      <w:lvlJc w:val="left"/>
      <w:pPr>
        <w:tabs>
          <w:tab w:val="num" w:pos="1080"/>
        </w:tabs>
        <w:ind w:left="1080" w:hanging="360"/>
      </w:pPr>
      <w:rPr>
        <w:rFonts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7F8C7610"/>
    <w:multiLevelType w:val="hybridMultilevel"/>
    <w:tmpl w:val="4C048E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6"/>
  </w:num>
  <w:num w:numId="2">
    <w:abstractNumId w:val="0"/>
  </w:num>
  <w:num w:numId="3">
    <w:abstractNumId w:val="21"/>
  </w:num>
  <w:num w:numId="4">
    <w:abstractNumId w:val="13"/>
  </w:num>
  <w:num w:numId="5">
    <w:abstractNumId w:val="46"/>
  </w:num>
  <w:num w:numId="6">
    <w:abstractNumId w:val="18"/>
  </w:num>
  <w:num w:numId="7">
    <w:abstractNumId w:val="48"/>
  </w:num>
  <w:num w:numId="8">
    <w:abstractNumId w:val="14"/>
  </w:num>
  <w:num w:numId="9">
    <w:abstractNumId w:val="10"/>
  </w:num>
  <w:num w:numId="10">
    <w:abstractNumId w:val="4"/>
  </w:num>
  <w:num w:numId="11">
    <w:abstractNumId w:val="44"/>
  </w:num>
  <w:num w:numId="12">
    <w:abstractNumId w:val="51"/>
  </w:num>
  <w:num w:numId="13">
    <w:abstractNumId w:val="39"/>
  </w:num>
  <w:num w:numId="14">
    <w:abstractNumId w:val="37"/>
  </w:num>
  <w:num w:numId="15">
    <w:abstractNumId w:val="53"/>
  </w:num>
  <w:num w:numId="16">
    <w:abstractNumId w:val="34"/>
  </w:num>
  <w:num w:numId="17">
    <w:abstractNumId w:val="25"/>
  </w:num>
  <w:num w:numId="18">
    <w:abstractNumId w:val="43"/>
  </w:num>
  <w:num w:numId="19">
    <w:abstractNumId w:val="11"/>
  </w:num>
  <w:num w:numId="20">
    <w:abstractNumId w:val="17"/>
  </w:num>
  <w:num w:numId="21">
    <w:abstractNumId w:val="3"/>
  </w:num>
  <w:num w:numId="22">
    <w:abstractNumId w:val="41"/>
  </w:num>
  <w:num w:numId="23">
    <w:abstractNumId w:val="19"/>
  </w:num>
  <w:num w:numId="24">
    <w:abstractNumId w:val="28"/>
  </w:num>
  <w:num w:numId="25">
    <w:abstractNumId w:val="49"/>
  </w:num>
  <w:num w:numId="26">
    <w:abstractNumId w:val="32"/>
  </w:num>
  <w:num w:numId="27">
    <w:abstractNumId w:val="23"/>
  </w:num>
  <w:num w:numId="28">
    <w:abstractNumId w:val="5"/>
  </w:num>
  <w:num w:numId="29">
    <w:abstractNumId w:val="47"/>
  </w:num>
  <w:num w:numId="30">
    <w:abstractNumId w:val="31"/>
  </w:num>
  <w:num w:numId="31">
    <w:abstractNumId w:val="7"/>
  </w:num>
  <w:num w:numId="32">
    <w:abstractNumId w:val="24"/>
  </w:num>
  <w:num w:numId="33">
    <w:abstractNumId w:val="9"/>
  </w:num>
  <w:num w:numId="34">
    <w:abstractNumId w:val="16"/>
  </w:num>
  <w:num w:numId="35">
    <w:abstractNumId w:val="35"/>
  </w:num>
  <w:num w:numId="36">
    <w:abstractNumId w:val="27"/>
  </w:num>
  <w:num w:numId="37">
    <w:abstractNumId w:val="29"/>
  </w:num>
  <w:num w:numId="38">
    <w:abstractNumId w:val="38"/>
  </w:num>
  <w:num w:numId="39">
    <w:abstractNumId w:val="20"/>
  </w:num>
  <w:num w:numId="40">
    <w:abstractNumId w:val="2"/>
  </w:num>
  <w:num w:numId="41">
    <w:abstractNumId w:val="52"/>
  </w:num>
  <w:num w:numId="42">
    <w:abstractNumId w:val="12"/>
  </w:num>
  <w:num w:numId="43">
    <w:abstractNumId w:val="8"/>
  </w:num>
  <w:num w:numId="44">
    <w:abstractNumId w:val="40"/>
  </w:num>
  <w:num w:numId="45">
    <w:abstractNumId w:val="22"/>
  </w:num>
  <w:num w:numId="46">
    <w:abstractNumId w:val="45"/>
  </w:num>
  <w:num w:numId="47">
    <w:abstractNumId w:val="1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42"/>
  </w:num>
  <w:num w:numId="50">
    <w:abstractNumId w:val="26"/>
  </w:num>
  <w:num w:numId="51">
    <w:abstractNumId w:val="1"/>
  </w:num>
  <w:num w:numId="52">
    <w:abstractNumId w:val="6"/>
  </w:num>
  <w:num w:numId="53">
    <w:abstractNumId w:val="32"/>
  </w:num>
  <w:num w:numId="54">
    <w:abstractNumId w:val="50"/>
  </w:num>
  <w:num w:numId="55">
    <w:abstractNumId w:val="54"/>
  </w:num>
  <w:num w:numId="56">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2CF"/>
    <w:rsid w:val="00000678"/>
    <w:rsid w:val="0000122B"/>
    <w:rsid w:val="000053B0"/>
    <w:rsid w:val="00005656"/>
    <w:rsid w:val="000064BE"/>
    <w:rsid w:val="0000712A"/>
    <w:rsid w:val="00007368"/>
    <w:rsid w:val="000102ED"/>
    <w:rsid w:val="00010687"/>
    <w:rsid w:val="00011250"/>
    <w:rsid w:val="00013D5F"/>
    <w:rsid w:val="000143FE"/>
    <w:rsid w:val="00014AB6"/>
    <w:rsid w:val="000151C5"/>
    <w:rsid w:val="000157ED"/>
    <w:rsid w:val="00015BBA"/>
    <w:rsid w:val="00015D7C"/>
    <w:rsid w:val="000162C8"/>
    <w:rsid w:val="000177D7"/>
    <w:rsid w:val="00020697"/>
    <w:rsid w:val="000221D3"/>
    <w:rsid w:val="000227EA"/>
    <w:rsid w:val="0002609F"/>
    <w:rsid w:val="0003041F"/>
    <w:rsid w:val="00031BDC"/>
    <w:rsid w:val="00033E03"/>
    <w:rsid w:val="00033EB1"/>
    <w:rsid w:val="00035A0B"/>
    <w:rsid w:val="000362E2"/>
    <w:rsid w:val="00036443"/>
    <w:rsid w:val="00040725"/>
    <w:rsid w:val="00041C08"/>
    <w:rsid w:val="0004283F"/>
    <w:rsid w:val="000438DC"/>
    <w:rsid w:val="00043DAE"/>
    <w:rsid w:val="00043DFD"/>
    <w:rsid w:val="00045C32"/>
    <w:rsid w:val="00045C8E"/>
    <w:rsid w:val="00051244"/>
    <w:rsid w:val="00051FCC"/>
    <w:rsid w:val="00053EB4"/>
    <w:rsid w:val="0005462F"/>
    <w:rsid w:val="00056429"/>
    <w:rsid w:val="00056864"/>
    <w:rsid w:val="00057218"/>
    <w:rsid w:val="000612AD"/>
    <w:rsid w:val="00061B0F"/>
    <w:rsid w:val="0006201F"/>
    <w:rsid w:val="0006439C"/>
    <w:rsid w:val="00065025"/>
    <w:rsid w:val="0007019C"/>
    <w:rsid w:val="00073E58"/>
    <w:rsid w:val="00074EE2"/>
    <w:rsid w:val="00074F90"/>
    <w:rsid w:val="000755CC"/>
    <w:rsid w:val="00080D24"/>
    <w:rsid w:val="00081A07"/>
    <w:rsid w:val="0008255A"/>
    <w:rsid w:val="00084BFF"/>
    <w:rsid w:val="000859FA"/>
    <w:rsid w:val="00085A96"/>
    <w:rsid w:val="00085F8E"/>
    <w:rsid w:val="00086515"/>
    <w:rsid w:val="000875EF"/>
    <w:rsid w:val="00091AF0"/>
    <w:rsid w:val="00092BAF"/>
    <w:rsid w:val="000934EF"/>
    <w:rsid w:val="00097D9F"/>
    <w:rsid w:val="000A0A37"/>
    <w:rsid w:val="000A0AD7"/>
    <w:rsid w:val="000A0B75"/>
    <w:rsid w:val="000A0FA4"/>
    <w:rsid w:val="000A1FFC"/>
    <w:rsid w:val="000A4278"/>
    <w:rsid w:val="000A4628"/>
    <w:rsid w:val="000A4B30"/>
    <w:rsid w:val="000A5F51"/>
    <w:rsid w:val="000A6E7A"/>
    <w:rsid w:val="000A7D7D"/>
    <w:rsid w:val="000B0688"/>
    <w:rsid w:val="000B3484"/>
    <w:rsid w:val="000B3655"/>
    <w:rsid w:val="000B5397"/>
    <w:rsid w:val="000B768E"/>
    <w:rsid w:val="000C534C"/>
    <w:rsid w:val="000C5A6B"/>
    <w:rsid w:val="000C6A39"/>
    <w:rsid w:val="000D046A"/>
    <w:rsid w:val="000D142F"/>
    <w:rsid w:val="000D247F"/>
    <w:rsid w:val="000D3F05"/>
    <w:rsid w:val="000D5E07"/>
    <w:rsid w:val="000D5EE1"/>
    <w:rsid w:val="000D5F31"/>
    <w:rsid w:val="000D7D31"/>
    <w:rsid w:val="000E2D66"/>
    <w:rsid w:val="000E4C6C"/>
    <w:rsid w:val="000E7DCE"/>
    <w:rsid w:val="00100A31"/>
    <w:rsid w:val="00106F30"/>
    <w:rsid w:val="00107F81"/>
    <w:rsid w:val="00110047"/>
    <w:rsid w:val="00112A3B"/>
    <w:rsid w:val="001137C3"/>
    <w:rsid w:val="00114107"/>
    <w:rsid w:val="00115D25"/>
    <w:rsid w:val="0011683F"/>
    <w:rsid w:val="00117A45"/>
    <w:rsid w:val="00117DA7"/>
    <w:rsid w:val="00120295"/>
    <w:rsid w:val="00121002"/>
    <w:rsid w:val="001211BA"/>
    <w:rsid w:val="00122E26"/>
    <w:rsid w:val="00122FB1"/>
    <w:rsid w:val="001234C6"/>
    <w:rsid w:val="00123A97"/>
    <w:rsid w:val="00123FFF"/>
    <w:rsid w:val="00124C7B"/>
    <w:rsid w:val="00124E1F"/>
    <w:rsid w:val="001300A6"/>
    <w:rsid w:val="00133238"/>
    <w:rsid w:val="001336F8"/>
    <w:rsid w:val="001345A5"/>
    <w:rsid w:val="00134FF5"/>
    <w:rsid w:val="00135631"/>
    <w:rsid w:val="00135A07"/>
    <w:rsid w:val="00136F9E"/>
    <w:rsid w:val="00140EC6"/>
    <w:rsid w:val="00141D4B"/>
    <w:rsid w:val="00141F55"/>
    <w:rsid w:val="0014370B"/>
    <w:rsid w:val="001437E0"/>
    <w:rsid w:val="00144603"/>
    <w:rsid w:val="00145989"/>
    <w:rsid w:val="00153B7D"/>
    <w:rsid w:val="00153BF7"/>
    <w:rsid w:val="00154EA3"/>
    <w:rsid w:val="00157CE1"/>
    <w:rsid w:val="0016457F"/>
    <w:rsid w:val="00164BED"/>
    <w:rsid w:val="00165E1A"/>
    <w:rsid w:val="00166139"/>
    <w:rsid w:val="0016660D"/>
    <w:rsid w:val="001668FE"/>
    <w:rsid w:val="00166EA3"/>
    <w:rsid w:val="00170E35"/>
    <w:rsid w:val="001737C6"/>
    <w:rsid w:val="001772FF"/>
    <w:rsid w:val="00177A86"/>
    <w:rsid w:val="00180BAD"/>
    <w:rsid w:val="001826E1"/>
    <w:rsid w:val="001848C0"/>
    <w:rsid w:val="00185F43"/>
    <w:rsid w:val="00186274"/>
    <w:rsid w:val="00186A3A"/>
    <w:rsid w:val="001876F6"/>
    <w:rsid w:val="0019075A"/>
    <w:rsid w:val="00191118"/>
    <w:rsid w:val="00191388"/>
    <w:rsid w:val="00192BC1"/>
    <w:rsid w:val="001965B9"/>
    <w:rsid w:val="00197250"/>
    <w:rsid w:val="0019785A"/>
    <w:rsid w:val="001A2DA6"/>
    <w:rsid w:val="001A308C"/>
    <w:rsid w:val="001A3590"/>
    <w:rsid w:val="001A522A"/>
    <w:rsid w:val="001A72D7"/>
    <w:rsid w:val="001A7341"/>
    <w:rsid w:val="001A78EF"/>
    <w:rsid w:val="001B1062"/>
    <w:rsid w:val="001B163E"/>
    <w:rsid w:val="001B1B1B"/>
    <w:rsid w:val="001B1E1E"/>
    <w:rsid w:val="001B39E0"/>
    <w:rsid w:val="001B5589"/>
    <w:rsid w:val="001B67AF"/>
    <w:rsid w:val="001B7795"/>
    <w:rsid w:val="001B7814"/>
    <w:rsid w:val="001C2D08"/>
    <w:rsid w:val="001C319C"/>
    <w:rsid w:val="001C4D5E"/>
    <w:rsid w:val="001C4F11"/>
    <w:rsid w:val="001C699F"/>
    <w:rsid w:val="001D242A"/>
    <w:rsid w:val="001D5466"/>
    <w:rsid w:val="001D553D"/>
    <w:rsid w:val="001D64FC"/>
    <w:rsid w:val="001D65C2"/>
    <w:rsid w:val="001D6BF7"/>
    <w:rsid w:val="001E053C"/>
    <w:rsid w:val="001E2090"/>
    <w:rsid w:val="001E233C"/>
    <w:rsid w:val="001E2E96"/>
    <w:rsid w:val="001E3010"/>
    <w:rsid w:val="001E3938"/>
    <w:rsid w:val="001E3F3E"/>
    <w:rsid w:val="001E4956"/>
    <w:rsid w:val="001E50DC"/>
    <w:rsid w:val="001E5891"/>
    <w:rsid w:val="001E741B"/>
    <w:rsid w:val="001E7737"/>
    <w:rsid w:val="001E7EE6"/>
    <w:rsid w:val="001F0201"/>
    <w:rsid w:val="001F2DCE"/>
    <w:rsid w:val="001F3458"/>
    <w:rsid w:val="001F4295"/>
    <w:rsid w:val="001F4297"/>
    <w:rsid w:val="001F69E8"/>
    <w:rsid w:val="001F77BC"/>
    <w:rsid w:val="00202C4A"/>
    <w:rsid w:val="0020416C"/>
    <w:rsid w:val="0020613E"/>
    <w:rsid w:val="00207261"/>
    <w:rsid w:val="00207912"/>
    <w:rsid w:val="00207CED"/>
    <w:rsid w:val="002115A6"/>
    <w:rsid w:val="00213110"/>
    <w:rsid w:val="002161AC"/>
    <w:rsid w:val="00216BC3"/>
    <w:rsid w:val="00220D46"/>
    <w:rsid w:val="00220ED0"/>
    <w:rsid w:val="0022452A"/>
    <w:rsid w:val="00225CA0"/>
    <w:rsid w:val="0022619F"/>
    <w:rsid w:val="00232E87"/>
    <w:rsid w:val="00232F15"/>
    <w:rsid w:val="0023372F"/>
    <w:rsid w:val="00233D93"/>
    <w:rsid w:val="00234351"/>
    <w:rsid w:val="00236B93"/>
    <w:rsid w:val="002370CF"/>
    <w:rsid w:val="00237F2C"/>
    <w:rsid w:val="00240094"/>
    <w:rsid w:val="00242910"/>
    <w:rsid w:val="00244745"/>
    <w:rsid w:val="00244DE9"/>
    <w:rsid w:val="00245023"/>
    <w:rsid w:val="00251254"/>
    <w:rsid w:val="002512FC"/>
    <w:rsid w:val="00252BEE"/>
    <w:rsid w:val="002534DF"/>
    <w:rsid w:val="00253832"/>
    <w:rsid w:val="00256523"/>
    <w:rsid w:val="00262521"/>
    <w:rsid w:val="0026298C"/>
    <w:rsid w:val="00265958"/>
    <w:rsid w:val="00265A2A"/>
    <w:rsid w:val="00267D58"/>
    <w:rsid w:val="0027026A"/>
    <w:rsid w:val="0027233D"/>
    <w:rsid w:val="00273D65"/>
    <w:rsid w:val="00273DBE"/>
    <w:rsid w:val="002751D1"/>
    <w:rsid w:val="00275EC1"/>
    <w:rsid w:val="002777C8"/>
    <w:rsid w:val="002778BC"/>
    <w:rsid w:val="00277A8D"/>
    <w:rsid w:val="00280EBB"/>
    <w:rsid w:val="00281432"/>
    <w:rsid w:val="00281F0A"/>
    <w:rsid w:val="00283C78"/>
    <w:rsid w:val="00283FE9"/>
    <w:rsid w:val="002858CE"/>
    <w:rsid w:val="00286AA6"/>
    <w:rsid w:val="00287C77"/>
    <w:rsid w:val="00287D76"/>
    <w:rsid w:val="00290A52"/>
    <w:rsid w:val="002923CA"/>
    <w:rsid w:val="00293F60"/>
    <w:rsid w:val="00294010"/>
    <w:rsid w:val="00294174"/>
    <w:rsid w:val="00294BC6"/>
    <w:rsid w:val="0029534B"/>
    <w:rsid w:val="002960AC"/>
    <w:rsid w:val="00297366"/>
    <w:rsid w:val="002A08BE"/>
    <w:rsid w:val="002A08BF"/>
    <w:rsid w:val="002A0B4D"/>
    <w:rsid w:val="002A33FC"/>
    <w:rsid w:val="002A38A6"/>
    <w:rsid w:val="002A4F56"/>
    <w:rsid w:val="002A5EC6"/>
    <w:rsid w:val="002B4CC9"/>
    <w:rsid w:val="002B4FEF"/>
    <w:rsid w:val="002B5831"/>
    <w:rsid w:val="002C0883"/>
    <w:rsid w:val="002C15DA"/>
    <w:rsid w:val="002C17B5"/>
    <w:rsid w:val="002C1B1A"/>
    <w:rsid w:val="002C2CB4"/>
    <w:rsid w:val="002C3CE9"/>
    <w:rsid w:val="002C4DB3"/>
    <w:rsid w:val="002C591E"/>
    <w:rsid w:val="002C6097"/>
    <w:rsid w:val="002C70A0"/>
    <w:rsid w:val="002D096C"/>
    <w:rsid w:val="002D207D"/>
    <w:rsid w:val="002D24A1"/>
    <w:rsid w:val="002D2F5B"/>
    <w:rsid w:val="002D385C"/>
    <w:rsid w:val="002D4898"/>
    <w:rsid w:val="002D60A6"/>
    <w:rsid w:val="002E103F"/>
    <w:rsid w:val="002E17D4"/>
    <w:rsid w:val="002E1885"/>
    <w:rsid w:val="002E21C2"/>
    <w:rsid w:val="002E271B"/>
    <w:rsid w:val="002E4FB4"/>
    <w:rsid w:val="002E6F90"/>
    <w:rsid w:val="002F1FE9"/>
    <w:rsid w:val="002F2779"/>
    <w:rsid w:val="002F5199"/>
    <w:rsid w:val="002F58CD"/>
    <w:rsid w:val="00301A49"/>
    <w:rsid w:val="00301FCD"/>
    <w:rsid w:val="003043CF"/>
    <w:rsid w:val="00304614"/>
    <w:rsid w:val="00306248"/>
    <w:rsid w:val="00307156"/>
    <w:rsid w:val="00312783"/>
    <w:rsid w:val="003130CB"/>
    <w:rsid w:val="00313B8D"/>
    <w:rsid w:val="00314471"/>
    <w:rsid w:val="00315601"/>
    <w:rsid w:val="00315FDA"/>
    <w:rsid w:val="00316A6A"/>
    <w:rsid w:val="003175A1"/>
    <w:rsid w:val="003178A6"/>
    <w:rsid w:val="0032135D"/>
    <w:rsid w:val="00323D05"/>
    <w:rsid w:val="0032409F"/>
    <w:rsid w:val="00325F15"/>
    <w:rsid w:val="00330472"/>
    <w:rsid w:val="00332001"/>
    <w:rsid w:val="00332A78"/>
    <w:rsid w:val="00333641"/>
    <w:rsid w:val="00334C8C"/>
    <w:rsid w:val="00340C6E"/>
    <w:rsid w:val="00340D9F"/>
    <w:rsid w:val="003447C5"/>
    <w:rsid w:val="00346AEB"/>
    <w:rsid w:val="0035067F"/>
    <w:rsid w:val="00350737"/>
    <w:rsid w:val="00352089"/>
    <w:rsid w:val="0035428E"/>
    <w:rsid w:val="0035474A"/>
    <w:rsid w:val="003561E2"/>
    <w:rsid w:val="00356DE2"/>
    <w:rsid w:val="003601F8"/>
    <w:rsid w:val="00360795"/>
    <w:rsid w:val="00361DE9"/>
    <w:rsid w:val="00362630"/>
    <w:rsid w:val="0036500B"/>
    <w:rsid w:val="0036522F"/>
    <w:rsid w:val="0036541B"/>
    <w:rsid w:val="00365DA1"/>
    <w:rsid w:val="003679FA"/>
    <w:rsid w:val="003700CC"/>
    <w:rsid w:val="00375BBA"/>
    <w:rsid w:val="00377348"/>
    <w:rsid w:val="00377664"/>
    <w:rsid w:val="00377B83"/>
    <w:rsid w:val="0038195B"/>
    <w:rsid w:val="00381D49"/>
    <w:rsid w:val="00382E81"/>
    <w:rsid w:val="0038538C"/>
    <w:rsid w:val="00385481"/>
    <w:rsid w:val="00385530"/>
    <w:rsid w:val="00385776"/>
    <w:rsid w:val="003866E9"/>
    <w:rsid w:val="003910C0"/>
    <w:rsid w:val="003922D1"/>
    <w:rsid w:val="003949CC"/>
    <w:rsid w:val="00395AC1"/>
    <w:rsid w:val="00395F84"/>
    <w:rsid w:val="0039632F"/>
    <w:rsid w:val="003A0B69"/>
    <w:rsid w:val="003A2229"/>
    <w:rsid w:val="003A2C9E"/>
    <w:rsid w:val="003A37CA"/>
    <w:rsid w:val="003A40A2"/>
    <w:rsid w:val="003A4539"/>
    <w:rsid w:val="003A4A13"/>
    <w:rsid w:val="003A4BE0"/>
    <w:rsid w:val="003A543F"/>
    <w:rsid w:val="003A599B"/>
    <w:rsid w:val="003A5CD4"/>
    <w:rsid w:val="003B1AAA"/>
    <w:rsid w:val="003B3012"/>
    <w:rsid w:val="003B30EE"/>
    <w:rsid w:val="003B3F96"/>
    <w:rsid w:val="003B493C"/>
    <w:rsid w:val="003B57A3"/>
    <w:rsid w:val="003B5FAA"/>
    <w:rsid w:val="003B6175"/>
    <w:rsid w:val="003C04DC"/>
    <w:rsid w:val="003C1962"/>
    <w:rsid w:val="003C2985"/>
    <w:rsid w:val="003C3C17"/>
    <w:rsid w:val="003C3C82"/>
    <w:rsid w:val="003C43B1"/>
    <w:rsid w:val="003C5B09"/>
    <w:rsid w:val="003C634C"/>
    <w:rsid w:val="003C68CA"/>
    <w:rsid w:val="003C74F3"/>
    <w:rsid w:val="003C7769"/>
    <w:rsid w:val="003C7E70"/>
    <w:rsid w:val="003D145C"/>
    <w:rsid w:val="003D1CE3"/>
    <w:rsid w:val="003D2CE3"/>
    <w:rsid w:val="003D450E"/>
    <w:rsid w:val="003D4854"/>
    <w:rsid w:val="003D6301"/>
    <w:rsid w:val="003D6748"/>
    <w:rsid w:val="003D7D2A"/>
    <w:rsid w:val="003E34B2"/>
    <w:rsid w:val="003E497F"/>
    <w:rsid w:val="003E5069"/>
    <w:rsid w:val="003E5AD0"/>
    <w:rsid w:val="003F13E7"/>
    <w:rsid w:val="003F1D40"/>
    <w:rsid w:val="003F3D36"/>
    <w:rsid w:val="003F4DE7"/>
    <w:rsid w:val="003F4E10"/>
    <w:rsid w:val="003F6E1E"/>
    <w:rsid w:val="00404FF3"/>
    <w:rsid w:val="004104C1"/>
    <w:rsid w:val="004105C7"/>
    <w:rsid w:val="004107E1"/>
    <w:rsid w:val="00411065"/>
    <w:rsid w:val="004135E4"/>
    <w:rsid w:val="00414900"/>
    <w:rsid w:val="00415E16"/>
    <w:rsid w:val="00416003"/>
    <w:rsid w:val="00416DE2"/>
    <w:rsid w:val="004176D0"/>
    <w:rsid w:val="00422198"/>
    <w:rsid w:val="00423BE0"/>
    <w:rsid w:val="0042467A"/>
    <w:rsid w:val="00424CED"/>
    <w:rsid w:val="0042779E"/>
    <w:rsid w:val="00427CBF"/>
    <w:rsid w:val="00431670"/>
    <w:rsid w:val="00431BB9"/>
    <w:rsid w:val="00431DEE"/>
    <w:rsid w:val="00432B1D"/>
    <w:rsid w:val="004420DF"/>
    <w:rsid w:val="004420E5"/>
    <w:rsid w:val="00442CF0"/>
    <w:rsid w:val="004437AF"/>
    <w:rsid w:val="0044574E"/>
    <w:rsid w:val="0044631D"/>
    <w:rsid w:val="00446822"/>
    <w:rsid w:val="00447068"/>
    <w:rsid w:val="00451889"/>
    <w:rsid w:val="004527A0"/>
    <w:rsid w:val="004532B7"/>
    <w:rsid w:val="00454DB5"/>
    <w:rsid w:val="0045635D"/>
    <w:rsid w:val="004612B3"/>
    <w:rsid w:val="00461532"/>
    <w:rsid w:val="00461D34"/>
    <w:rsid w:val="00470DC6"/>
    <w:rsid w:val="004711AD"/>
    <w:rsid w:val="00471F2E"/>
    <w:rsid w:val="00473539"/>
    <w:rsid w:val="00474ACA"/>
    <w:rsid w:val="004763B1"/>
    <w:rsid w:val="004770EF"/>
    <w:rsid w:val="00481747"/>
    <w:rsid w:val="00482C10"/>
    <w:rsid w:val="00483FE3"/>
    <w:rsid w:val="00485237"/>
    <w:rsid w:val="00490E3C"/>
    <w:rsid w:val="00491DD6"/>
    <w:rsid w:val="0049225E"/>
    <w:rsid w:val="00492701"/>
    <w:rsid w:val="00492F37"/>
    <w:rsid w:val="004938CE"/>
    <w:rsid w:val="00494486"/>
    <w:rsid w:val="00495B14"/>
    <w:rsid w:val="00495EBD"/>
    <w:rsid w:val="004A0070"/>
    <w:rsid w:val="004A11C2"/>
    <w:rsid w:val="004A188B"/>
    <w:rsid w:val="004A1F1E"/>
    <w:rsid w:val="004A3F43"/>
    <w:rsid w:val="004A4B6F"/>
    <w:rsid w:val="004A4D50"/>
    <w:rsid w:val="004A6DF6"/>
    <w:rsid w:val="004A707E"/>
    <w:rsid w:val="004A713B"/>
    <w:rsid w:val="004A78B7"/>
    <w:rsid w:val="004B05F0"/>
    <w:rsid w:val="004B0994"/>
    <w:rsid w:val="004B2036"/>
    <w:rsid w:val="004B26D2"/>
    <w:rsid w:val="004B287C"/>
    <w:rsid w:val="004B2B32"/>
    <w:rsid w:val="004B30D6"/>
    <w:rsid w:val="004B405D"/>
    <w:rsid w:val="004B47F6"/>
    <w:rsid w:val="004B7131"/>
    <w:rsid w:val="004C0631"/>
    <w:rsid w:val="004C08A4"/>
    <w:rsid w:val="004C168D"/>
    <w:rsid w:val="004C1928"/>
    <w:rsid w:val="004C2150"/>
    <w:rsid w:val="004C5106"/>
    <w:rsid w:val="004C5C22"/>
    <w:rsid w:val="004D0991"/>
    <w:rsid w:val="004D2CF7"/>
    <w:rsid w:val="004D46DC"/>
    <w:rsid w:val="004D5851"/>
    <w:rsid w:val="004D7DD4"/>
    <w:rsid w:val="004E010C"/>
    <w:rsid w:val="004E1528"/>
    <w:rsid w:val="004E23BD"/>
    <w:rsid w:val="004E46B2"/>
    <w:rsid w:val="004E55F7"/>
    <w:rsid w:val="004E5E1E"/>
    <w:rsid w:val="004E5E2A"/>
    <w:rsid w:val="004E6071"/>
    <w:rsid w:val="004E60DA"/>
    <w:rsid w:val="004F13AC"/>
    <w:rsid w:val="004F25C2"/>
    <w:rsid w:val="004F642A"/>
    <w:rsid w:val="005026B1"/>
    <w:rsid w:val="00506C63"/>
    <w:rsid w:val="005078E2"/>
    <w:rsid w:val="005129CE"/>
    <w:rsid w:val="00512BD7"/>
    <w:rsid w:val="005157C3"/>
    <w:rsid w:val="00520838"/>
    <w:rsid w:val="00520C66"/>
    <w:rsid w:val="0052611F"/>
    <w:rsid w:val="00526738"/>
    <w:rsid w:val="00526800"/>
    <w:rsid w:val="005268B6"/>
    <w:rsid w:val="00530BC9"/>
    <w:rsid w:val="005318F4"/>
    <w:rsid w:val="00531AAD"/>
    <w:rsid w:val="00535D72"/>
    <w:rsid w:val="005365D6"/>
    <w:rsid w:val="005410E8"/>
    <w:rsid w:val="00542106"/>
    <w:rsid w:val="005421A5"/>
    <w:rsid w:val="0054424D"/>
    <w:rsid w:val="005453DA"/>
    <w:rsid w:val="00546343"/>
    <w:rsid w:val="00546CA8"/>
    <w:rsid w:val="00546DA0"/>
    <w:rsid w:val="00546FFF"/>
    <w:rsid w:val="0054758D"/>
    <w:rsid w:val="005514A7"/>
    <w:rsid w:val="00551A65"/>
    <w:rsid w:val="00551BF5"/>
    <w:rsid w:val="00551CBC"/>
    <w:rsid w:val="00551D8B"/>
    <w:rsid w:val="00553D93"/>
    <w:rsid w:val="00554658"/>
    <w:rsid w:val="005554B2"/>
    <w:rsid w:val="00556A14"/>
    <w:rsid w:val="00556EC8"/>
    <w:rsid w:val="0055702C"/>
    <w:rsid w:val="00562125"/>
    <w:rsid w:val="00562B06"/>
    <w:rsid w:val="00562FC9"/>
    <w:rsid w:val="00563039"/>
    <w:rsid w:val="00563084"/>
    <w:rsid w:val="00566FB6"/>
    <w:rsid w:val="00567BA9"/>
    <w:rsid w:val="00570837"/>
    <w:rsid w:val="00576DD4"/>
    <w:rsid w:val="00577D98"/>
    <w:rsid w:val="00582CA4"/>
    <w:rsid w:val="005844A6"/>
    <w:rsid w:val="0058526C"/>
    <w:rsid w:val="0058538C"/>
    <w:rsid w:val="005862C3"/>
    <w:rsid w:val="00586559"/>
    <w:rsid w:val="00587CC8"/>
    <w:rsid w:val="0059062C"/>
    <w:rsid w:val="0059073F"/>
    <w:rsid w:val="00590EE2"/>
    <w:rsid w:val="0059276F"/>
    <w:rsid w:val="00593809"/>
    <w:rsid w:val="00593816"/>
    <w:rsid w:val="005945BB"/>
    <w:rsid w:val="00595010"/>
    <w:rsid w:val="005965B9"/>
    <w:rsid w:val="00597FB9"/>
    <w:rsid w:val="005A0D24"/>
    <w:rsid w:val="005A26A1"/>
    <w:rsid w:val="005A35FB"/>
    <w:rsid w:val="005A38B2"/>
    <w:rsid w:val="005A412C"/>
    <w:rsid w:val="005A4BE9"/>
    <w:rsid w:val="005A5281"/>
    <w:rsid w:val="005A66F6"/>
    <w:rsid w:val="005A68AE"/>
    <w:rsid w:val="005A68C1"/>
    <w:rsid w:val="005A6ACD"/>
    <w:rsid w:val="005A7B12"/>
    <w:rsid w:val="005A7D60"/>
    <w:rsid w:val="005B047C"/>
    <w:rsid w:val="005B05A0"/>
    <w:rsid w:val="005B0C49"/>
    <w:rsid w:val="005B4382"/>
    <w:rsid w:val="005B5157"/>
    <w:rsid w:val="005B61EE"/>
    <w:rsid w:val="005B6783"/>
    <w:rsid w:val="005C560C"/>
    <w:rsid w:val="005C5E75"/>
    <w:rsid w:val="005C6731"/>
    <w:rsid w:val="005C6AA7"/>
    <w:rsid w:val="005D08BF"/>
    <w:rsid w:val="005D2D1D"/>
    <w:rsid w:val="005D2EE5"/>
    <w:rsid w:val="005D2EFD"/>
    <w:rsid w:val="005D6692"/>
    <w:rsid w:val="005E1B36"/>
    <w:rsid w:val="005E45DD"/>
    <w:rsid w:val="005E6655"/>
    <w:rsid w:val="005F02E5"/>
    <w:rsid w:val="005F0740"/>
    <w:rsid w:val="005F0DC6"/>
    <w:rsid w:val="005F13FB"/>
    <w:rsid w:val="005F1ED2"/>
    <w:rsid w:val="005F28B1"/>
    <w:rsid w:val="005F32E1"/>
    <w:rsid w:val="005F37D7"/>
    <w:rsid w:val="005F3E2A"/>
    <w:rsid w:val="005F4A2C"/>
    <w:rsid w:val="005F52B9"/>
    <w:rsid w:val="00601681"/>
    <w:rsid w:val="006056AE"/>
    <w:rsid w:val="00605D5C"/>
    <w:rsid w:val="00605FC4"/>
    <w:rsid w:val="00607578"/>
    <w:rsid w:val="006075EC"/>
    <w:rsid w:val="006076CF"/>
    <w:rsid w:val="00607BBD"/>
    <w:rsid w:val="006139B7"/>
    <w:rsid w:val="0061549A"/>
    <w:rsid w:val="00616638"/>
    <w:rsid w:val="00616D7F"/>
    <w:rsid w:val="00617692"/>
    <w:rsid w:val="006203C7"/>
    <w:rsid w:val="006209B4"/>
    <w:rsid w:val="00621002"/>
    <w:rsid w:val="00621800"/>
    <w:rsid w:val="0062281C"/>
    <w:rsid w:val="00624338"/>
    <w:rsid w:val="0062439D"/>
    <w:rsid w:val="0062597A"/>
    <w:rsid w:val="00626BC0"/>
    <w:rsid w:val="00632D06"/>
    <w:rsid w:val="00632E5A"/>
    <w:rsid w:val="00633C71"/>
    <w:rsid w:val="00634B1D"/>
    <w:rsid w:val="00635520"/>
    <w:rsid w:val="00636A72"/>
    <w:rsid w:val="006370A3"/>
    <w:rsid w:val="0064084C"/>
    <w:rsid w:val="00640ADD"/>
    <w:rsid w:val="00641A35"/>
    <w:rsid w:val="00644B03"/>
    <w:rsid w:val="00644DE1"/>
    <w:rsid w:val="006462AC"/>
    <w:rsid w:val="00647433"/>
    <w:rsid w:val="00650FAE"/>
    <w:rsid w:val="00654560"/>
    <w:rsid w:val="0065502F"/>
    <w:rsid w:val="00657CC7"/>
    <w:rsid w:val="006607B4"/>
    <w:rsid w:val="00660C9D"/>
    <w:rsid w:val="00660F26"/>
    <w:rsid w:val="00662985"/>
    <w:rsid w:val="00662A0D"/>
    <w:rsid w:val="00663410"/>
    <w:rsid w:val="00664A33"/>
    <w:rsid w:val="00671FFD"/>
    <w:rsid w:val="00672A59"/>
    <w:rsid w:val="00673601"/>
    <w:rsid w:val="00674D42"/>
    <w:rsid w:val="0067538A"/>
    <w:rsid w:val="00675C14"/>
    <w:rsid w:val="006776F5"/>
    <w:rsid w:val="0067787D"/>
    <w:rsid w:val="00681952"/>
    <w:rsid w:val="00682551"/>
    <w:rsid w:val="0068303F"/>
    <w:rsid w:val="00684B58"/>
    <w:rsid w:val="006870A1"/>
    <w:rsid w:val="00687118"/>
    <w:rsid w:val="0069076A"/>
    <w:rsid w:val="006934CF"/>
    <w:rsid w:val="006A0CEC"/>
    <w:rsid w:val="006A21B7"/>
    <w:rsid w:val="006A4EC6"/>
    <w:rsid w:val="006A4FDD"/>
    <w:rsid w:val="006A53DF"/>
    <w:rsid w:val="006A692A"/>
    <w:rsid w:val="006A7E06"/>
    <w:rsid w:val="006B0E52"/>
    <w:rsid w:val="006B2434"/>
    <w:rsid w:val="006B2681"/>
    <w:rsid w:val="006B297E"/>
    <w:rsid w:val="006B2DDF"/>
    <w:rsid w:val="006B460F"/>
    <w:rsid w:val="006B553A"/>
    <w:rsid w:val="006B5D4B"/>
    <w:rsid w:val="006B72E6"/>
    <w:rsid w:val="006C1113"/>
    <w:rsid w:val="006C29E7"/>
    <w:rsid w:val="006C4E5D"/>
    <w:rsid w:val="006C5820"/>
    <w:rsid w:val="006C5A63"/>
    <w:rsid w:val="006C6B31"/>
    <w:rsid w:val="006D179A"/>
    <w:rsid w:val="006D2136"/>
    <w:rsid w:val="006D2194"/>
    <w:rsid w:val="006D2867"/>
    <w:rsid w:val="006D3AC8"/>
    <w:rsid w:val="006D4FBC"/>
    <w:rsid w:val="006D5D89"/>
    <w:rsid w:val="006D60E8"/>
    <w:rsid w:val="006E2CAF"/>
    <w:rsid w:val="006E2DD8"/>
    <w:rsid w:val="006E308E"/>
    <w:rsid w:val="006E46CF"/>
    <w:rsid w:val="006F0089"/>
    <w:rsid w:val="006F03C6"/>
    <w:rsid w:val="006F051D"/>
    <w:rsid w:val="006F1E0E"/>
    <w:rsid w:val="006F231E"/>
    <w:rsid w:val="006F2AE5"/>
    <w:rsid w:val="006F342F"/>
    <w:rsid w:val="006F3ACF"/>
    <w:rsid w:val="006F4281"/>
    <w:rsid w:val="006F4972"/>
    <w:rsid w:val="006F4ED0"/>
    <w:rsid w:val="006F7879"/>
    <w:rsid w:val="006F7ABE"/>
    <w:rsid w:val="00703D62"/>
    <w:rsid w:val="00704570"/>
    <w:rsid w:val="00704601"/>
    <w:rsid w:val="00705406"/>
    <w:rsid w:val="007064CA"/>
    <w:rsid w:val="00706808"/>
    <w:rsid w:val="0071227E"/>
    <w:rsid w:val="0071552D"/>
    <w:rsid w:val="0071590A"/>
    <w:rsid w:val="00715979"/>
    <w:rsid w:val="00716B5C"/>
    <w:rsid w:val="00717CA2"/>
    <w:rsid w:val="00717F6C"/>
    <w:rsid w:val="00721911"/>
    <w:rsid w:val="00721A8B"/>
    <w:rsid w:val="00724670"/>
    <w:rsid w:val="007248A9"/>
    <w:rsid w:val="00724E0D"/>
    <w:rsid w:val="00724ED2"/>
    <w:rsid w:val="00725266"/>
    <w:rsid w:val="0072703C"/>
    <w:rsid w:val="00730149"/>
    <w:rsid w:val="00731DFC"/>
    <w:rsid w:val="00731E11"/>
    <w:rsid w:val="007343A2"/>
    <w:rsid w:val="007345C3"/>
    <w:rsid w:val="00734E18"/>
    <w:rsid w:val="00734E4B"/>
    <w:rsid w:val="00735ADB"/>
    <w:rsid w:val="0073646B"/>
    <w:rsid w:val="00736E19"/>
    <w:rsid w:val="00737357"/>
    <w:rsid w:val="007429FB"/>
    <w:rsid w:val="007432C0"/>
    <w:rsid w:val="007434A2"/>
    <w:rsid w:val="007441AA"/>
    <w:rsid w:val="0074487F"/>
    <w:rsid w:val="007448CE"/>
    <w:rsid w:val="00746EA4"/>
    <w:rsid w:val="0074799E"/>
    <w:rsid w:val="00750311"/>
    <w:rsid w:val="00750C59"/>
    <w:rsid w:val="007562DF"/>
    <w:rsid w:val="00760C70"/>
    <w:rsid w:val="007617E4"/>
    <w:rsid w:val="0076305A"/>
    <w:rsid w:val="00763492"/>
    <w:rsid w:val="00763A82"/>
    <w:rsid w:val="00764B0E"/>
    <w:rsid w:val="00766F01"/>
    <w:rsid w:val="007705DD"/>
    <w:rsid w:val="00771AAB"/>
    <w:rsid w:val="0077562B"/>
    <w:rsid w:val="007821F5"/>
    <w:rsid w:val="00784EF6"/>
    <w:rsid w:val="0078531D"/>
    <w:rsid w:val="007856D1"/>
    <w:rsid w:val="00786385"/>
    <w:rsid w:val="0078657E"/>
    <w:rsid w:val="00787F61"/>
    <w:rsid w:val="00791C74"/>
    <w:rsid w:val="00792492"/>
    <w:rsid w:val="007950B8"/>
    <w:rsid w:val="00796221"/>
    <w:rsid w:val="007973FE"/>
    <w:rsid w:val="00797F7C"/>
    <w:rsid w:val="007A054E"/>
    <w:rsid w:val="007A452F"/>
    <w:rsid w:val="007B0C3B"/>
    <w:rsid w:val="007B3302"/>
    <w:rsid w:val="007B4A45"/>
    <w:rsid w:val="007B5877"/>
    <w:rsid w:val="007B6FB2"/>
    <w:rsid w:val="007C005D"/>
    <w:rsid w:val="007C01F1"/>
    <w:rsid w:val="007C051D"/>
    <w:rsid w:val="007C1F51"/>
    <w:rsid w:val="007C4307"/>
    <w:rsid w:val="007C4A70"/>
    <w:rsid w:val="007C547A"/>
    <w:rsid w:val="007D1005"/>
    <w:rsid w:val="007D3D7D"/>
    <w:rsid w:val="007D555C"/>
    <w:rsid w:val="007D7650"/>
    <w:rsid w:val="007D7852"/>
    <w:rsid w:val="007E164D"/>
    <w:rsid w:val="007E1BD2"/>
    <w:rsid w:val="007E1F88"/>
    <w:rsid w:val="007E3D8F"/>
    <w:rsid w:val="007E3FBE"/>
    <w:rsid w:val="007E424C"/>
    <w:rsid w:val="007E4E7C"/>
    <w:rsid w:val="007E57E8"/>
    <w:rsid w:val="007E64B1"/>
    <w:rsid w:val="007E6D6A"/>
    <w:rsid w:val="007E72FA"/>
    <w:rsid w:val="007E7647"/>
    <w:rsid w:val="007F023B"/>
    <w:rsid w:val="007F1DAE"/>
    <w:rsid w:val="007F26A2"/>
    <w:rsid w:val="007F3729"/>
    <w:rsid w:val="007F39DA"/>
    <w:rsid w:val="007F4E23"/>
    <w:rsid w:val="008005B3"/>
    <w:rsid w:val="0080074B"/>
    <w:rsid w:val="008032CF"/>
    <w:rsid w:val="008042DD"/>
    <w:rsid w:val="0080502A"/>
    <w:rsid w:val="0080535D"/>
    <w:rsid w:val="00805DDE"/>
    <w:rsid w:val="00806620"/>
    <w:rsid w:val="00806F12"/>
    <w:rsid w:val="00806F30"/>
    <w:rsid w:val="008103F4"/>
    <w:rsid w:val="008114A9"/>
    <w:rsid w:val="008135D3"/>
    <w:rsid w:val="00813FAD"/>
    <w:rsid w:val="008147A5"/>
    <w:rsid w:val="008157C5"/>
    <w:rsid w:val="0081589F"/>
    <w:rsid w:val="0081692B"/>
    <w:rsid w:val="0082072F"/>
    <w:rsid w:val="008225CD"/>
    <w:rsid w:val="00823784"/>
    <w:rsid w:val="008256E8"/>
    <w:rsid w:val="00825709"/>
    <w:rsid w:val="00825940"/>
    <w:rsid w:val="00825C97"/>
    <w:rsid w:val="00827D43"/>
    <w:rsid w:val="00830C7E"/>
    <w:rsid w:val="00830C90"/>
    <w:rsid w:val="00831A8E"/>
    <w:rsid w:val="00833420"/>
    <w:rsid w:val="0083554A"/>
    <w:rsid w:val="00840CB2"/>
    <w:rsid w:val="0084151B"/>
    <w:rsid w:val="00842197"/>
    <w:rsid w:val="008442EC"/>
    <w:rsid w:val="0084447C"/>
    <w:rsid w:val="00844A1E"/>
    <w:rsid w:val="008470B7"/>
    <w:rsid w:val="0084776E"/>
    <w:rsid w:val="00847EDE"/>
    <w:rsid w:val="00853985"/>
    <w:rsid w:val="00853FF4"/>
    <w:rsid w:val="008541CF"/>
    <w:rsid w:val="00861A15"/>
    <w:rsid w:val="00861F34"/>
    <w:rsid w:val="00862180"/>
    <w:rsid w:val="0086342A"/>
    <w:rsid w:val="00865926"/>
    <w:rsid w:val="00865CCB"/>
    <w:rsid w:val="0086639B"/>
    <w:rsid w:val="008676FC"/>
    <w:rsid w:val="00870F1D"/>
    <w:rsid w:val="00872AF3"/>
    <w:rsid w:val="00873187"/>
    <w:rsid w:val="0087400F"/>
    <w:rsid w:val="00874ED8"/>
    <w:rsid w:val="00874F3E"/>
    <w:rsid w:val="00877B2A"/>
    <w:rsid w:val="008840B3"/>
    <w:rsid w:val="008843A4"/>
    <w:rsid w:val="008856EC"/>
    <w:rsid w:val="008868B3"/>
    <w:rsid w:val="008906FE"/>
    <w:rsid w:val="00890930"/>
    <w:rsid w:val="00890BD3"/>
    <w:rsid w:val="00892581"/>
    <w:rsid w:val="008936B5"/>
    <w:rsid w:val="00895E5F"/>
    <w:rsid w:val="008A15C7"/>
    <w:rsid w:val="008A1A17"/>
    <w:rsid w:val="008A21B4"/>
    <w:rsid w:val="008A23A5"/>
    <w:rsid w:val="008A2BE1"/>
    <w:rsid w:val="008A2BF8"/>
    <w:rsid w:val="008A31C6"/>
    <w:rsid w:val="008A5032"/>
    <w:rsid w:val="008A5476"/>
    <w:rsid w:val="008A7467"/>
    <w:rsid w:val="008B0CC6"/>
    <w:rsid w:val="008B2909"/>
    <w:rsid w:val="008B2AB1"/>
    <w:rsid w:val="008B4A7E"/>
    <w:rsid w:val="008B5469"/>
    <w:rsid w:val="008B77CE"/>
    <w:rsid w:val="008C16EF"/>
    <w:rsid w:val="008C1FC0"/>
    <w:rsid w:val="008C343A"/>
    <w:rsid w:val="008C489F"/>
    <w:rsid w:val="008D728D"/>
    <w:rsid w:val="008E2107"/>
    <w:rsid w:val="008E287C"/>
    <w:rsid w:val="008E36F1"/>
    <w:rsid w:val="008E3CB2"/>
    <w:rsid w:val="008E48C6"/>
    <w:rsid w:val="008E51EB"/>
    <w:rsid w:val="008E6BF7"/>
    <w:rsid w:val="008F0D64"/>
    <w:rsid w:val="008F2D9C"/>
    <w:rsid w:val="008F33FE"/>
    <w:rsid w:val="008F5695"/>
    <w:rsid w:val="008F65B6"/>
    <w:rsid w:val="008F7EB7"/>
    <w:rsid w:val="0090049A"/>
    <w:rsid w:val="00900DA2"/>
    <w:rsid w:val="00901E6B"/>
    <w:rsid w:val="009029A7"/>
    <w:rsid w:val="00904B82"/>
    <w:rsid w:val="00904C83"/>
    <w:rsid w:val="009069B3"/>
    <w:rsid w:val="0090775C"/>
    <w:rsid w:val="009078EF"/>
    <w:rsid w:val="00911645"/>
    <w:rsid w:val="009120BF"/>
    <w:rsid w:val="00915481"/>
    <w:rsid w:val="009155F9"/>
    <w:rsid w:val="0091738B"/>
    <w:rsid w:val="009179A4"/>
    <w:rsid w:val="009208B3"/>
    <w:rsid w:val="00920F4C"/>
    <w:rsid w:val="0092129F"/>
    <w:rsid w:val="00921E71"/>
    <w:rsid w:val="009223B1"/>
    <w:rsid w:val="00922F26"/>
    <w:rsid w:val="00925A79"/>
    <w:rsid w:val="00925F63"/>
    <w:rsid w:val="009262E3"/>
    <w:rsid w:val="00930002"/>
    <w:rsid w:val="00933B4C"/>
    <w:rsid w:val="00934DDB"/>
    <w:rsid w:val="009360E9"/>
    <w:rsid w:val="00936BAD"/>
    <w:rsid w:val="00942796"/>
    <w:rsid w:val="009431C1"/>
    <w:rsid w:val="009437C1"/>
    <w:rsid w:val="0094497D"/>
    <w:rsid w:val="009502E4"/>
    <w:rsid w:val="00952200"/>
    <w:rsid w:val="00953467"/>
    <w:rsid w:val="00953D0B"/>
    <w:rsid w:val="0095520A"/>
    <w:rsid w:val="00955F13"/>
    <w:rsid w:val="009563F0"/>
    <w:rsid w:val="00956A32"/>
    <w:rsid w:val="009612B7"/>
    <w:rsid w:val="00961C48"/>
    <w:rsid w:val="00962E37"/>
    <w:rsid w:val="009639C8"/>
    <w:rsid w:val="00965105"/>
    <w:rsid w:val="0096595B"/>
    <w:rsid w:val="00965CFF"/>
    <w:rsid w:val="00966977"/>
    <w:rsid w:val="00967C38"/>
    <w:rsid w:val="00971FBF"/>
    <w:rsid w:val="009740DF"/>
    <w:rsid w:val="009741DC"/>
    <w:rsid w:val="009756FA"/>
    <w:rsid w:val="00977689"/>
    <w:rsid w:val="00977F2F"/>
    <w:rsid w:val="00980E81"/>
    <w:rsid w:val="00981EB4"/>
    <w:rsid w:val="00983878"/>
    <w:rsid w:val="00984811"/>
    <w:rsid w:val="00985AF6"/>
    <w:rsid w:val="00986E18"/>
    <w:rsid w:val="00990DD6"/>
    <w:rsid w:val="00992BC5"/>
    <w:rsid w:val="009934FD"/>
    <w:rsid w:val="00995446"/>
    <w:rsid w:val="009959E2"/>
    <w:rsid w:val="0099647C"/>
    <w:rsid w:val="009A2028"/>
    <w:rsid w:val="009A4FEB"/>
    <w:rsid w:val="009A54E2"/>
    <w:rsid w:val="009A7D92"/>
    <w:rsid w:val="009B08CF"/>
    <w:rsid w:val="009B15EE"/>
    <w:rsid w:val="009B1753"/>
    <w:rsid w:val="009B3C0F"/>
    <w:rsid w:val="009B4A18"/>
    <w:rsid w:val="009B5F28"/>
    <w:rsid w:val="009B6343"/>
    <w:rsid w:val="009C1439"/>
    <w:rsid w:val="009C3346"/>
    <w:rsid w:val="009C4094"/>
    <w:rsid w:val="009C44D1"/>
    <w:rsid w:val="009C4B08"/>
    <w:rsid w:val="009C4C07"/>
    <w:rsid w:val="009C4EF8"/>
    <w:rsid w:val="009C73BD"/>
    <w:rsid w:val="009D0AA1"/>
    <w:rsid w:val="009D1CAB"/>
    <w:rsid w:val="009D3B05"/>
    <w:rsid w:val="009D435D"/>
    <w:rsid w:val="009D475F"/>
    <w:rsid w:val="009D4E34"/>
    <w:rsid w:val="009D524A"/>
    <w:rsid w:val="009D725B"/>
    <w:rsid w:val="009D7411"/>
    <w:rsid w:val="009D7ED7"/>
    <w:rsid w:val="009D7F7F"/>
    <w:rsid w:val="009E33D1"/>
    <w:rsid w:val="009E5303"/>
    <w:rsid w:val="009E55CB"/>
    <w:rsid w:val="009E6752"/>
    <w:rsid w:val="009E746F"/>
    <w:rsid w:val="009F16BE"/>
    <w:rsid w:val="009F3C47"/>
    <w:rsid w:val="009F63D8"/>
    <w:rsid w:val="009F7464"/>
    <w:rsid w:val="00A01234"/>
    <w:rsid w:val="00A01394"/>
    <w:rsid w:val="00A01503"/>
    <w:rsid w:val="00A0473F"/>
    <w:rsid w:val="00A0505A"/>
    <w:rsid w:val="00A108D9"/>
    <w:rsid w:val="00A1118A"/>
    <w:rsid w:val="00A1229E"/>
    <w:rsid w:val="00A13167"/>
    <w:rsid w:val="00A15438"/>
    <w:rsid w:val="00A15B02"/>
    <w:rsid w:val="00A15E5D"/>
    <w:rsid w:val="00A1615D"/>
    <w:rsid w:val="00A17858"/>
    <w:rsid w:val="00A17AE2"/>
    <w:rsid w:val="00A22CC2"/>
    <w:rsid w:val="00A23C9A"/>
    <w:rsid w:val="00A31651"/>
    <w:rsid w:val="00A3247D"/>
    <w:rsid w:val="00A33B5C"/>
    <w:rsid w:val="00A33E0D"/>
    <w:rsid w:val="00A3547D"/>
    <w:rsid w:val="00A35598"/>
    <w:rsid w:val="00A36E38"/>
    <w:rsid w:val="00A40C40"/>
    <w:rsid w:val="00A4242F"/>
    <w:rsid w:val="00A431FC"/>
    <w:rsid w:val="00A4441E"/>
    <w:rsid w:val="00A44EAB"/>
    <w:rsid w:val="00A46192"/>
    <w:rsid w:val="00A46CC3"/>
    <w:rsid w:val="00A471C1"/>
    <w:rsid w:val="00A478DE"/>
    <w:rsid w:val="00A5224D"/>
    <w:rsid w:val="00A52565"/>
    <w:rsid w:val="00A5364B"/>
    <w:rsid w:val="00A53C1E"/>
    <w:rsid w:val="00A54940"/>
    <w:rsid w:val="00A555B7"/>
    <w:rsid w:val="00A572C5"/>
    <w:rsid w:val="00A57B0F"/>
    <w:rsid w:val="00A60DE8"/>
    <w:rsid w:val="00A61CF2"/>
    <w:rsid w:val="00A6397D"/>
    <w:rsid w:val="00A639E1"/>
    <w:rsid w:val="00A64725"/>
    <w:rsid w:val="00A70E3E"/>
    <w:rsid w:val="00A7521D"/>
    <w:rsid w:val="00A75B2C"/>
    <w:rsid w:val="00A81B63"/>
    <w:rsid w:val="00A83993"/>
    <w:rsid w:val="00A842D7"/>
    <w:rsid w:val="00A849C1"/>
    <w:rsid w:val="00A870F2"/>
    <w:rsid w:val="00A90330"/>
    <w:rsid w:val="00A91812"/>
    <w:rsid w:val="00A91C92"/>
    <w:rsid w:val="00A927C3"/>
    <w:rsid w:val="00A93A22"/>
    <w:rsid w:val="00A94F45"/>
    <w:rsid w:val="00A96843"/>
    <w:rsid w:val="00A97EDE"/>
    <w:rsid w:val="00AA13A7"/>
    <w:rsid w:val="00AA55DA"/>
    <w:rsid w:val="00AA597A"/>
    <w:rsid w:val="00AA634F"/>
    <w:rsid w:val="00AA69CF"/>
    <w:rsid w:val="00AB0663"/>
    <w:rsid w:val="00AB1656"/>
    <w:rsid w:val="00AB21B3"/>
    <w:rsid w:val="00AB35E2"/>
    <w:rsid w:val="00AB6803"/>
    <w:rsid w:val="00AB77F4"/>
    <w:rsid w:val="00AC04DB"/>
    <w:rsid w:val="00AC1D13"/>
    <w:rsid w:val="00AC2D06"/>
    <w:rsid w:val="00AC4A91"/>
    <w:rsid w:val="00AC69ED"/>
    <w:rsid w:val="00AC71A7"/>
    <w:rsid w:val="00AD2577"/>
    <w:rsid w:val="00AD27A5"/>
    <w:rsid w:val="00AD368B"/>
    <w:rsid w:val="00AD38F1"/>
    <w:rsid w:val="00AD4409"/>
    <w:rsid w:val="00AD63B2"/>
    <w:rsid w:val="00AE04DF"/>
    <w:rsid w:val="00AE1E6F"/>
    <w:rsid w:val="00AE39E5"/>
    <w:rsid w:val="00AE3CED"/>
    <w:rsid w:val="00AE4AA9"/>
    <w:rsid w:val="00AE5AD7"/>
    <w:rsid w:val="00AE5B99"/>
    <w:rsid w:val="00AE6BD1"/>
    <w:rsid w:val="00AF2D86"/>
    <w:rsid w:val="00AF3A65"/>
    <w:rsid w:val="00AF3E26"/>
    <w:rsid w:val="00AF503D"/>
    <w:rsid w:val="00AF6792"/>
    <w:rsid w:val="00AF7CB9"/>
    <w:rsid w:val="00B000A6"/>
    <w:rsid w:val="00B03B8F"/>
    <w:rsid w:val="00B043EF"/>
    <w:rsid w:val="00B04510"/>
    <w:rsid w:val="00B056DA"/>
    <w:rsid w:val="00B10E59"/>
    <w:rsid w:val="00B129A4"/>
    <w:rsid w:val="00B1313A"/>
    <w:rsid w:val="00B1410F"/>
    <w:rsid w:val="00B1597C"/>
    <w:rsid w:val="00B15A51"/>
    <w:rsid w:val="00B16900"/>
    <w:rsid w:val="00B17BE5"/>
    <w:rsid w:val="00B21244"/>
    <w:rsid w:val="00B22040"/>
    <w:rsid w:val="00B23802"/>
    <w:rsid w:val="00B24C4C"/>
    <w:rsid w:val="00B24EDA"/>
    <w:rsid w:val="00B25587"/>
    <w:rsid w:val="00B2633D"/>
    <w:rsid w:val="00B27248"/>
    <w:rsid w:val="00B27A3E"/>
    <w:rsid w:val="00B3096E"/>
    <w:rsid w:val="00B317C4"/>
    <w:rsid w:val="00B31AAC"/>
    <w:rsid w:val="00B31E30"/>
    <w:rsid w:val="00B32DD8"/>
    <w:rsid w:val="00B33288"/>
    <w:rsid w:val="00B33AAD"/>
    <w:rsid w:val="00B3537A"/>
    <w:rsid w:val="00B371E4"/>
    <w:rsid w:val="00B371E8"/>
    <w:rsid w:val="00B37B56"/>
    <w:rsid w:val="00B37C44"/>
    <w:rsid w:val="00B37E74"/>
    <w:rsid w:val="00B423ED"/>
    <w:rsid w:val="00B44464"/>
    <w:rsid w:val="00B449B7"/>
    <w:rsid w:val="00B4592D"/>
    <w:rsid w:val="00B50BD8"/>
    <w:rsid w:val="00B51A08"/>
    <w:rsid w:val="00B5223D"/>
    <w:rsid w:val="00B53DBF"/>
    <w:rsid w:val="00B55E11"/>
    <w:rsid w:val="00B5656F"/>
    <w:rsid w:val="00B56D72"/>
    <w:rsid w:val="00B56DD0"/>
    <w:rsid w:val="00B579C1"/>
    <w:rsid w:val="00B61BFC"/>
    <w:rsid w:val="00B63EB3"/>
    <w:rsid w:val="00B650F0"/>
    <w:rsid w:val="00B65223"/>
    <w:rsid w:val="00B65CC5"/>
    <w:rsid w:val="00B65E15"/>
    <w:rsid w:val="00B71C6A"/>
    <w:rsid w:val="00B731AC"/>
    <w:rsid w:val="00B7452F"/>
    <w:rsid w:val="00B745AD"/>
    <w:rsid w:val="00B74BDB"/>
    <w:rsid w:val="00B75BFB"/>
    <w:rsid w:val="00B83076"/>
    <w:rsid w:val="00B839D0"/>
    <w:rsid w:val="00B865CC"/>
    <w:rsid w:val="00B86886"/>
    <w:rsid w:val="00B87870"/>
    <w:rsid w:val="00B90949"/>
    <w:rsid w:val="00B909EF"/>
    <w:rsid w:val="00B936AA"/>
    <w:rsid w:val="00B95EB7"/>
    <w:rsid w:val="00BA01B8"/>
    <w:rsid w:val="00BA11A8"/>
    <w:rsid w:val="00BA25C6"/>
    <w:rsid w:val="00BA3725"/>
    <w:rsid w:val="00BA55EE"/>
    <w:rsid w:val="00BA5A24"/>
    <w:rsid w:val="00BA7011"/>
    <w:rsid w:val="00BB0762"/>
    <w:rsid w:val="00BB0A3D"/>
    <w:rsid w:val="00BB1463"/>
    <w:rsid w:val="00BB18CD"/>
    <w:rsid w:val="00BB2662"/>
    <w:rsid w:val="00BB2BCC"/>
    <w:rsid w:val="00BB3BC8"/>
    <w:rsid w:val="00BB50C8"/>
    <w:rsid w:val="00BB5410"/>
    <w:rsid w:val="00BB602B"/>
    <w:rsid w:val="00BB7CAF"/>
    <w:rsid w:val="00BC10E0"/>
    <w:rsid w:val="00BC689D"/>
    <w:rsid w:val="00BC79C6"/>
    <w:rsid w:val="00BD009C"/>
    <w:rsid w:val="00BD08EF"/>
    <w:rsid w:val="00BD1A87"/>
    <w:rsid w:val="00BD274B"/>
    <w:rsid w:val="00BD381F"/>
    <w:rsid w:val="00BD4FD7"/>
    <w:rsid w:val="00BD5F26"/>
    <w:rsid w:val="00BD769E"/>
    <w:rsid w:val="00BE0377"/>
    <w:rsid w:val="00BE17E4"/>
    <w:rsid w:val="00BE37E9"/>
    <w:rsid w:val="00BE3C71"/>
    <w:rsid w:val="00BE40F0"/>
    <w:rsid w:val="00BF1BFB"/>
    <w:rsid w:val="00BF23F6"/>
    <w:rsid w:val="00BF2C64"/>
    <w:rsid w:val="00BF3C84"/>
    <w:rsid w:val="00BF4BA1"/>
    <w:rsid w:val="00BF52F7"/>
    <w:rsid w:val="00BF6209"/>
    <w:rsid w:val="00BF6D19"/>
    <w:rsid w:val="00C00AD2"/>
    <w:rsid w:val="00C02660"/>
    <w:rsid w:val="00C02E04"/>
    <w:rsid w:val="00C0342B"/>
    <w:rsid w:val="00C04A76"/>
    <w:rsid w:val="00C05444"/>
    <w:rsid w:val="00C0588F"/>
    <w:rsid w:val="00C079FA"/>
    <w:rsid w:val="00C07A47"/>
    <w:rsid w:val="00C1147F"/>
    <w:rsid w:val="00C13992"/>
    <w:rsid w:val="00C14032"/>
    <w:rsid w:val="00C14381"/>
    <w:rsid w:val="00C15DD7"/>
    <w:rsid w:val="00C16EFB"/>
    <w:rsid w:val="00C2044B"/>
    <w:rsid w:val="00C22448"/>
    <w:rsid w:val="00C237FF"/>
    <w:rsid w:val="00C24B54"/>
    <w:rsid w:val="00C263FB"/>
    <w:rsid w:val="00C3109F"/>
    <w:rsid w:val="00C310D1"/>
    <w:rsid w:val="00C324C1"/>
    <w:rsid w:val="00C3252D"/>
    <w:rsid w:val="00C32C27"/>
    <w:rsid w:val="00C32DF6"/>
    <w:rsid w:val="00C343B6"/>
    <w:rsid w:val="00C35E2D"/>
    <w:rsid w:val="00C3767C"/>
    <w:rsid w:val="00C40172"/>
    <w:rsid w:val="00C428E7"/>
    <w:rsid w:val="00C42B58"/>
    <w:rsid w:val="00C439B9"/>
    <w:rsid w:val="00C44B1E"/>
    <w:rsid w:val="00C45AB2"/>
    <w:rsid w:val="00C466EE"/>
    <w:rsid w:val="00C46A45"/>
    <w:rsid w:val="00C500AB"/>
    <w:rsid w:val="00C524FC"/>
    <w:rsid w:val="00C53532"/>
    <w:rsid w:val="00C5452D"/>
    <w:rsid w:val="00C56C56"/>
    <w:rsid w:val="00C6288D"/>
    <w:rsid w:val="00C646D5"/>
    <w:rsid w:val="00C654D4"/>
    <w:rsid w:val="00C65A69"/>
    <w:rsid w:val="00C65ED7"/>
    <w:rsid w:val="00C6633B"/>
    <w:rsid w:val="00C672BE"/>
    <w:rsid w:val="00C67729"/>
    <w:rsid w:val="00C71A74"/>
    <w:rsid w:val="00C72ABE"/>
    <w:rsid w:val="00C82ECD"/>
    <w:rsid w:val="00C8322B"/>
    <w:rsid w:val="00C8534F"/>
    <w:rsid w:val="00C85913"/>
    <w:rsid w:val="00C878D8"/>
    <w:rsid w:val="00C87ED3"/>
    <w:rsid w:val="00C922F9"/>
    <w:rsid w:val="00C9368C"/>
    <w:rsid w:val="00C93796"/>
    <w:rsid w:val="00C94A54"/>
    <w:rsid w:val="00C971FE"/>
    <w:rsid w:val="00CA1439"/>
    <w:rsid w:val="00CA3F96"/>
    <w:rsid w:val="00CA4A72"/>
    <w:rsid w:val="00CA558F"/>
    <w:rsid w:val="00CA6FDA"/>
    <w:rsid w:val="00CA762B"/>
    <w:rsid w:val="00CA7C57"/>
    <w:rsid w:val="00CA7EDE"/>
    <w:rsid w:val="00CB260D"/>
    <w:rsid w:val="00CB32F5"/>
    <w:rsid w:val="00CB4690"/>
    <w:rsid w:val="00CB49D7"/>
    <w:rsid w:val="00CC4226"/>
    <w:rsid w:val="00CC6B2C"/>
    <w:rsid w:val="00CC770B"/>
    <w:rsid w:val="00CC7F41"/>
    <w:rsid w:val="00CD0E43"/>
    <w:rsid w:val="00CD0F40"/>
    <w:rsid w:val="00CD2B14"/>
    <w:rsid w:val="00CD2FF6"/>
    <w:rsid w:val="00CD6535"/>
    <w:rsid w:val="00CD686D"/>
    <w:rsid w:val="00CD6AE2"/>
    <w:rsid w:val="00CE05D7"/>
    <w:rsid w:val="00CE1A90"/>
    <w:rsid w:val="00CE263A"/>
    <w:rsid w:val="00CE3A99"/>
    <w:rsid w:val="00CE44BD"/>
    <w:rsid w:val="00CE5085"/>
    <w:rsid w:val="00CF0E86"/>
    <w:rsid w:val="00CF0E8C"/>
    <w:rsid w:val="00CF2ED9"/>
    <w:rsid w:val="00CF31C5"/>
    <w:rsid w:val="00CF5074"/>
    <w:rsid w:val="00CF6F1E"/>
    <w:rsid w:val="00CF70BE"/>
    <w:rsid w:val="00D02472"/>
    <w:rsid w:val="00D02528"/>
    <w:rsid w:val="00D03F35"/>
    <w:rsid w:val="00D05127"/>
    <w:rsid w:val="00D07413"/>
    <w:rsid w:val="00D07893"/>
    <w:rsid w:val="00D07CB1"/>
    <w:rsid w:val="00D11E9A"/>
    <w:rsid w:val="00D13154"/>
    <w:rsid w:val="00D14F48"/>
    <w:rsid w:val="00D16DCE"/>
    <w:rsid w:val="00D213C2"/>
    <w:rsid w:val="00D2178E"/>
    <w:rsid w:val="00D21FC0"/>
    <w:rsid w:val="00D22CB8"/>
    <w:rsid w:val="00D2384A"/>
    <w:rsid w:val="00D24637"/>
    <w:rsid w:val="00D2561E"/>
    <w:rsid w:val="00D25731"/>
    <w:rsid w:val="00D26A00"/>
    <w:rsid w:val="00D3114A"/>
    <w:rsid w:val="00D3221E"/>
    <w:rsid w:val="00D32851"/>
    <w:rsid w:val="00D342F8"/>
    <w:rsid w:val="00D359BB"/>
    <w:rsid w:val="00D37476"/>
    <w:rsid w:val="00D37AE1"/>
    <w:rsid w:val="00D435BD"/>
    <w:rsid w:val="00D43D8C"/>
    <w:rsid w:val="00D4564B"/>
    <w:rsid w:val="00D46534"/>
    <w:rsid w:val="00D465A8"/>
    <w:rsid w:val="00D4675C"/>
    <w:rsid w:val="00D46D44"/>
    <w:rsid w:val="00D50101"/>
    <w:rsid w:val="00D50116"/>
    <w:rsid w:val="00D51C51"/>
    <w:rsid w:val="00D51FD0"/>
    <w:rsid w:val="00D541FB"/>
    <w:rsid w:val="00D54C6E"/>
    <w:rsid w:val="00D55464"/>
    <w:rsid w:val="00D55D11"/>
    <w:rsid w:val="00D56A13"/>
    <w:rsid w:val="00D56CE9"/>
    <w:rsid w:val="00D571E9"/>
    <w:rsid w:val="00D575C0"/>
    <w:rsid w:val="00D615A6"/>
    <w:rsid w:val="00D62886"/>
    <w:rsid w:val="00D6421B"/>
    <w:rsid w:val="00D65017"/>
    <w:rsid w:val="00D6518F"/>
    <w:rsid w:val="00D65BFF"/>
    <w:rsid w:val="00D67F6E"/>
    <w:rsid w:val="00D70868"/>
    <w:rsid w:val="00D70EDA"/>
    <w:rsid w:val="00D7389A"/>
    <w:rsid w:val="00D73D9C"/>
    <w:rsid w:val="00D749F4"/>
    <w:rsid w:val="00D75A67"/>
    <w:rsid w:val="00D77AEB"/>
    <w:rsid w:val="00D77B58"/>
    <w:rsid w:val="00D8101E"/>
    <w:rsid w:val="00D81E28"/>
    <w:rsid w:val="00D83292"/>
    <w:rsid w:val="00D856DE"/>
    <w:rsid w:val="00D85DB6"/>
    <w:rsid w:val="00D87DE4"/>
    <w:rsid w:val="00D87F4F"/>
    <w:rsid w:val="00D91AEE"/>
    <w:rsid w:val="00D92EB6"/>
    <w:rsid w:val="00D94583"/>
    <w:rsid w:val="00D9501F"/>
    <w:rsid w:val="00D95446"/>
    <w:rsid w:val="00D96124"/>
    <w:rsid w:val="00DA031E"/>
    <w:rsid w:val="00DA304F"/>
    <w:rsid w:val="00DA42BA"/>
    <w:rsid w:val="00DA47D3"/>
    <w:rsid w:val="00DA4949"/>
    <w:rsid w:val="00DA57F5"/>
    <w:rsid w:val="00DA71D5"/>
    <w:rsid w:val="00DA74EF"/>
    <w:rsid w:val="00DB336C"/>
    <w:rsid w:val="00DB5A62"/>
    <w:rsid w:val="00DB5BE8"/>
    <w:rsid w:val="00DB63E2"/>
    <w:rsid w:val="00DB6FA4"/>
    <w:rsid w:val="00DB7C84"/>
    <w:rsid w:val="00DC3B1B"/>
    <w:rsid w:val="00DC4E3B"/>
    <w:rsid w:val="00DC4F49"/>
    <w:rsid w:val="00DC5689"/>
    <w:rsid w:val="00DC648C"/>
    <w:rsid w:val="00DC6B4C"/>
    <w:rsid w:val="00DC6E7A"/>
    <w:rsid w:val="00DC745D"/>
    <w:rsid w:val="00DC76BB"/>
    <w:rsid w:val="00DD0030"/>
    <w:rsid w:val="00DD14FE"/>
    <w:rsid w:val="00DD1E2D"/>
    <w:rsid w:val="00DD2241"/>
    <w:rsid w:val="00DD2379"/>
    <w:rsid w:val="00DD4A96"/>
    <w:rsid w:val="00DD5809"/>
    <w:rsid w:val="00DD5A20"/>
    <w:rsid w:val="00DD5E6C"/>
    <w:rsid w:val="00DD7289"/>
    <w:rsid w:val="00DE257D"/>
    <w:rsid w:val="00DE258B"/>
    <w:rsid w:val="00DE3C01"/>
    <w:rsid w:val="00DE485D"/>
    <w:rsid w:val="00DE4883"/>
    <w:rsid w:val="00DE5C2E"/>
    <w:rsid w:val="00DF06E7"/>
    <w:rsid w:val="00DF0D60"/>
    <w:rsid w:val="00DF28E0"/>
    <w:rsid w:val="00DF77DA"/>
    <w:rsid w:val="00E00830"/>
    <w:rsid w:val="00E00F7A"/>
    <w:rsid w:val="00E01151"/>
    <w:rsid w:val="00E0432E"/>
    <w:rsid w:val="00E057EA"/>
    <w:rsid w:val="00E05E20"/>
    <w:rsid w:val="00E11546"/>
    <w:rsid w:val="00E1194C"/>
    <w:rsid w:val="00E134F0"/>
    <w:rsid w:val="00E14279"/>
    <w:rsid w:val="00E1712E"/>
    <w:rsid w:val="00E179AE"/>
    <w:rsid w:val="00E2045B"/>
    <w:rsid w:val="00E22976"/>
    <w:rsid w:val="00E2313C"/>
    <w:rsid w:val="00E23B64"/>
    <w:rsid w:val="00E2408F"/>
    <w:rsid w:val="00E24D62"/>
    <w:rsid w:val="00E315E9"/>
    <w:rsid w:val="00E3292A"/>
    <w:rsid w:val="00E353C8"/>
    <w:rsid w:val="00E36781"/>
    <w:rsid w:val="00E37AA8"/>
    <w:rsid w:val="00E37B46"/>
    <w:rsid w:val="00E40CB7"/>
    <w:rsid w:val="00E40DBE"/>
    <w:rsid w:val="00E42018"/>
    <w:rsid w:val="00E4274A"/>
    <w:rsid w:val="00E43EF4"/>
    <w:rsid w:val="00E44D01"/>
    <w:rsid w:val="00E46898"/>
    <w:rsid w:val="00E471D4"/>
    <w:rsid w:val="00E47883"/>
    <w:rsid w:val="00E47FD8"/>
    <w:rsid w:val="00E51BA6"/>
    <w:rsid w:val="00E525F2"/>
    <w:rsid w:val="00E53DEB"/>
    <w:rsid w:val="00E55755"/>
    <w:rsid w:val="00E57900"/>
    <w:rsid w:val="00E60516"/>
    <w:rsid w:val="00E667E2"/>
    <w:rsid w:val="00E6692E"/>
    <w:rsid w:val="00E66A49"/>
    <w:rsid w:val="00E66EF3"/>
    <w:rsid w:val="00E6733B"/>
    <w:rsid w:val="00E70DCF"/>
    <w:rsid w:val="00E71692"/>
    <w:rsid w:val="00E71A47"/>
    <w:rsid w:val="00E722BB"/>
    <w:rsid w:val="00E7321C"/>
    <w:rsid w:val="00E7356D"/>
    <w:rsid w:val="00E74EAC"/>
    <w:rsid w:val="00E7516F"/>
    <w:rsid w:val="00E75BF9"/>
    <w:rsid w:val="00E75E9F"/>
    <w:rsid w:val="00E770D2"/>
    <w:rsid w:val="00E77E09"/>
    <w:rsid w:val="00E80FEC"/>
    <w:rsid w:val="00E82505"/>
    <w:rsid w:val="00E82FC7"/>
    <w:rsid w:val="00E83A2E"/>
    <w:rsid w:val="00E83D0D"/>
    <w:rsid w:val="00E83F31"/>
    <w:rsid w:val="00E853F0"/>
    <w:rsid w:val="00E86C5B"/>
    <w:rsid w:val="00E911D0"/>
    <w:rsid w:val="00E918A9"/>
    <w:rsid w:val="00E91AE8"/>
    <w:rsid w:val="00E9339B"/>
    <w:rsid w:val="00E93D60"/>
    <w:rsid w:val="00E93DAA"/>
    <w:rsid w:val="00E93E3C"/>
    <w:rsid w:val="00E94301"/>
    <w:rsid w:val="00E95565"/>
    <w:rsid w:val="00EA0522"/>
    <w:rsid w:val="00EA17F6"/>
    <w:rsid w:val="00EA3787"/>
    <w:rsid w:val="00EA3F43"/>
    <w:rsid w:val="00EA42A7"/>
    <w:rsid w:val="00EA4545"/>
    <w:rsid w:val="00EA4DB4"/>
    <w:rsid w:val="00EA50FD"/>
    <w:rsid w:val="00EA6343"/>
    <w:rsid w:val="00EA6B07"/>
    <w:rsid w:val="00EB09AF"/>
    <w:rsid w:val="00EB18E0"/>
    <w:rsid w:val="00EB4244"/>
    <w:rsid w:val="00EC0F19"/>
    <w:rsid w:val="00EC216A"/>
    <w:rsid w:val="00EC35C0"/>
    <w:rsid w:val="00EC520F"/>
    <w:rsid w:val="00EC583E"/>
    <w:rsid w:val="00EC772E"/>
    <w:rsid w:val="00EC7958"/>
    <w:rsid w:val="00ED015B"/>
    <w:rsid w:val="00ED1448"/>
    <w:rsid w:val="00ED1891"/>
    <w:rsid w:val="00ED1CA1"/>
    <w:rsid w:val="00ED3B0A"/>
    <w:rsid w:val="00ED51F3"/>
    <w:rsid w:val="00ED61C8"/>
    <w:rsid w:val="00ED6C07"/>
    <w:rsid w:val="00ED7C8F"/>
    <w:rsid w:val="00EE16A2"/>
    <w:rsid w:val="00EE16F5"/>
    <w:rsid w:val="00EE299F"/>
    <w:rsid w:val="00EE3133"/>
    <w:rsid w:val="00EE3790"/>
    <w:rsid w:val="00EE37BE"/>
    <w:rsid w:val="00EE5F43"/>
    <w:rsid w:val="00EE7750"/>
    <w:rsid w:val="00EE7FB2"/>
    <w:rsid w:val="00EF03AB"/>
    <w:rsid w:val="00EF1EAD"/>
    <w:rsid w:val="00EF35D9"/>
    <w:rsid w:val="00EF4B4F"/>
    <w:rsid w:val="00EF72BB"/>
    <w:rsid w:val="00F020F1"/>
    <w:rsid w:val="00F044CA"/>
    <w:rsid w:val="00F054DA"/>
    <w:rsid w:val="00F0629A"/>
    <w:rsid w:val="00F0778C"/>
    <w:rsid w:val="00F106E6"/>
    <w:rsid w:val="00F10C7E"/>
    <w:rsid w:val="00F11AEC"/>
    <w:rsid w:val="00F138A2"/>
    <w:rsid w:val="00F139E3"/>
    <w:rsid w:val="00F141B9"/>
    <w:rsid w:val="00F170AE"/>
    <w:rsid w:val="00F177AF"/>
    <w:rsid w:val="00F17D68"/>
    <w:rsid w:val="00F21077"/>
    <w:rsid w:val="00F216D5"/>
    <w:rsid w:val="00F21DDD"/>
    <w:rsid w:val="00F22836"/>
    <w:rsid w:val="00F232D9"/>
    <w:rsid w:val="00F24C5A"/>
    <w:rsid w:val="00F25272"/>
    <w:rsid w:val="00F255DA"/>
    <w:rsid w:val="00F269E2"/>
    <w:rsid w:val="00F308D5"/>
    <w:rsid w:val="00F31BC4"/>
    <w:rsid w:val="00F3468B"/>
    <w:rsid w:val="00F34B68"/>
    <w:rsid w:val="00F35A92"/>
    <w:rsid w:val="00F36B29"/>
    <w:rsid w:val="00F374A5"/>
    <w:rsid w:val="00F4018C"/>
    <w:rsid w:val="00F41B08"/>
    <w:rsid w:val="00F42252"/>
    <w:rsid w:val="00F42E0F"/>
    <w:rsid w:val="00F441FC"/>
    <w:rsid w:val="00F44E3A"/>
    <w:rsid w:val="00F44E4A"/>
    <w:rsid w:val="00F452D8"/>
    <w:rsid w:val="00F464E8"/>
    <w:rsid w:val="00F473C3"/>
    <w:rsid w:val="00F502F5"/>
    <w:rsid w:val="00F515F8"/>
    <w:rsid w:val="00F53267"/>
    <w:rsid w:val="00F603E5"/>
    <w:rsid w:val="00F62CC6"/>
    <w:rsid w:val="00F6352F"/>
    <w:rsid w:val="00F63FA2"/>
    <w:rsid w:val="00F64DE7"/>
    <w:rsid w:val="00F652C8"/>
    <w:rsid w:val="00F65394"/>
    <w:rsid w:val="00F6719C"/>
    <w:rsid w:val="00F67448"/>
    <w:rsid w:val="00F7116F"/>
    <w:rsid w:val="00F71E52"/>
    <w:rsid w:val="00F72F34"/>
    <w:rsid w:val="00F72FC4"/>
    <w:rsid w:val="00F76584"/>
    <w:rsid w:val="00F76A74"/>
    <w:rsid w:val="00F77FA3"/>
    <w:rsid w:val="00F77FDD"/>
    <w:rsid w:val="00F81916"/>
    <w:rsid w:val="00F838AB"/>
    <w:rsid w:val="00F83989"/>
    <w:rsid w:val="00F83C2B"/>
    <w:rsid w:val="00F8400E"/>
    <w:rsid w:val="00F84476"/>
    <w:rsid w:val="00F84924"/>
    <w:rsid w:val="00F849BC"/>
    <w:rsid w:val="00F84F96"/>
    <w:rsid w:val="00F85974"/>
    <w:rsid w:val="00F866F0"/>
    <w:rsid w:val="00F8710F"/>
    <w:rsid w:val="00F87151"/>
    <w:rsid w:val="00F92F89"/>
    <w:rsid w:val="00F93812"/>
    <w:rsid w:val="00F93B62"/>
    <w:rsid w:val="00F93CA0"/>
    <w:rsid w:val="00F95871"/>
    <w:rsid w:val="00F9799D"/>
    <w:rsid w:val="00F97C38"/>
    <w:rsid w:val="00FA1E5D"/>
    <w:rsid w:val="00FA3685"/>
    <w:rsid w:val="00FA45D3"/>
    <w:rsid w:val="00FA68DB"/>
    <w:rsid w:val="00FB0B20"/>
    <w:rsid w:val="00FB11D1"/>
    <w:rsid w:val="00FB6A62"/>
    <w:rsid w:val="00FB6EAD"/>
    <w:rsid w:val="00FC002B"/>
    <w:rsid w:val="00FC5179"/>
    <w:rsid w:val="00FC539E"/>
    <w:rsid w:val="00FC569D"/>
    <w:rsid w:val="00FC5EE6"/>
    <w:rsid w:val="00FC62BF"/>
    <w:rsid w:val="00FD4B7F"/>
    <w:rsid w:val="00FD4F6D"/>
    <w:rsid w:val="00FD5E4C"/>
    <w:rsid w:val="00FD6CD0"/>
    <w:rsid w:val="00FE13ED"/>
    <w:rsid w:val="00FE6713"/>
    <w:rsid w:val="00FE78D3"/>
    <w:rsid w:val="00FF066E"/>
    <w:rsid w:val="00FF0E33"/>
    <w:rsid w:val="00FF1BF2"/>
    <w:rsid w:val="00FF30E4"/>
    <w:rsid w:val="00FF5333"/>
    <w:rsid w:val="00FF75E8"/>
    <w:rsid w:val="00FF7DD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2404C7F8"/>
  <w15:docId w15:val="{280972FA-5B76-49F4-B88C-60BD5C95A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D1005"/>
    <w:pPr>
      <w:spacing w:before="120" w:after="120"/>
    </w:pPr>
    <w:rPr>
      <w:rFonts w:ascii="Arial" w:hAnsi="Arial"/>
      <w:snapToGrid w:val="0"/>
      <w:lang w:eastAsia="da-DK"/>
    </w:rPr>
  </w:style>
  <w:style w:type="paragraph" w:styleId="Overskrift1">
    <w:name w:val="heading 1"/>
    <w:basedOn w:val="Normal"/>
    <w:next w:val="Normal"/>
    <w:link w:val="Overskrift1Tegn"/>
    <w:autoRedefine/>
    <w:qFormat/>
    <w:rsid w:val="00C3767C"/>
    <w:pPr>
      <w:keepNext/>
      <w:numPr>
        <w:numId w:val="1"/>
      </w:numPr>
      <w:spacing w:before="300" w:after="240"/>
      <w:outlineLvl w:val="0"/>
    </w:pPr>
    <w:rPr>
      <w:rFonts w:cs="Arial"/>
      <w:b/>
      <w:bCs/>
      <w:kern w:val="32"/>
      <w:sz w:val="28"/>
      <w:szCs w:val="32"/>
    </w:rPr>
  </w:style>
  <w:style w:type="paragraph" w:styleId="Overskrift2">
    <w:name w:val="heading 2"/>
    <w:basedOn w:val="Normal"/>
    <w:next w:val="Normal"/>
    <w:link w:val="Overskrift2Tegn"/>
    <w:qFormat/>
    <w:rsid w:val="00AE04DF"/>
    <w:pPr>
      <w:keepNext/>
      <w:numPr>
        <w:ilvl w:val="1"/>
        <w:numId w:val="1"/>
      </w:numPr>
      <w:spacing w:before="300"/>
      <w:outlineLvl w:val="1"/>
    </w:pPr>
    <w:rPr>
      <w:rFonts w:cs="Arial"/>
      <w:b/>
      <w:bCs/>
      <w:iCs/>
      <w:sz w:val="26"/>
      <w:szCs w:val="28"/>
    </w:rPr>
  </w:style>
  <w:style w:type="paragraph" w:styleId="Overskrift3">
    <w:name w:val="heading 3"/>
    <w:basedOn w:val="Normal"/>
    <w:next w:val="Normal"/>
    <w:qFormat/>
    <w:rsid w:val="00AF503D"/>
    <w:pPr>
      <w:keepNext/>
      <w:numPr>
        <w:ilvl w:val="2"/>
        <w:numId w:val="1"/>
      </w:numPr>
      <w:spacing w:before="240"/>
      <w:outlineLvl w:val="2"/>
    </w:pPr>
    <w:rPr>
      <w:rFonts w:cs="Arial"/>
      <w:b/>
      <w:bCs/>
      <w:szCs w:val="26"/>
    </w:rPr>
  </w:style>
  <w:style w:type="paragraph" w:styleId="Overskrift4">
    <w:name w:val="heading 4"/>
    <w:basedOn w:val="Normal"/>
    <w:next w:val="Normal"/>
    <w:qFormat/>
    <w:rsid w:val="0080535D"/>
    <w:pPr>
      <w:keepNext/>
      <w:numPr>
        <w:ilvl w:val="3"/>
        <w:numId w:val="1"/>
      </w:numPr>
      <w:spacing w:before="240"/>
      <w:outlineLvl w:val="3"/>
    </w:pPr>
    <w:rPr>
      <w:rFonts w:ascii="Times New Roman" w:hAnsi="Times New Roman"/>
      <w:b/>
      <w:bCs/>
      <w:sz w:val="28"/>
      <w:szCs w:val="28"/>
    </w:rPr>
  </w:style>
  <w:style w:type="paragraph" w:styleId="Overskrift5">
    <w:name w:val="heading 5"/>
    <w:basedOn w:val="Normal"/>
    <w:next w:val="Normal"/>
    <w:qFormat/>
    <w:rsid w:val="0080535D"/>
    <w:pPr>
      <w:numPr>
        <w:ilvl w:val="4"/>
        <w:numId w:val="1"/>
      </w:numPr>
      <w:spacing w:before="240"/>
      <w:outlineLvl w:val="4"/>
    </w:pPr>
    <w:rPr>
      <w:b/>
      <w:bCs/>
      <w:i/>
      <w:iCs/>
      <w:sz w:val="26"/>
      <w:szCs w:val="26"/>
    </w:rPr>
  </w:style>
  <w:style w:type="paragraph" w:styleId="Overskrift6">
    <w:name w:val="heading 6"/>
    <w:basedOn w:val="Normal"/>
    <w:next w:val="Normal"/>
    <w:qFormat/>
    <w:rsid w:val="0080535D"/>
    <w:pPr>
      <w:numPr>
        <w:ilvl w:val="5"/>
        <w:numId w:val="1"/>
      </w:numPr>
      <w:spacing w:before="240"/>
      <w:outlineLvl w:val="5"/>
    </w:pPr>
    <w:rPr>
      <w:rFonts w:ascii="Times New Roman" w:hAnsi="Times New Roman"/>
      <w:b/>
      <w:bCs/>
      <w:szCs w:val="22"/>
    </w:rPr>
  </w:style>
  <w:style w:type="paragraph" w:styleId="Overskrift7">
    <w:name w:val="heading 7"/>
    <w:basedOn w:val="Normal"/>
    <w:next w:val="Normal"/>
    <w:qFormat/>
    <w:rsid w:val="0080535D"/>
    <w:pPr>
      <w:numPr>
        <w:ilvl w:val="6"/>
        <w:numId w:val="1"/>
      </w:numPr>
      <w:spacing w:before="240"/>
      <w:outlineLvl w:val="6"/>
    </w:pPr>
    <w:rPr>
      <w:rFonts w:ascii="Times New Roman" w:hAnsi="Times New Roman"/>
      <w:szCs w:val="24"/>
    </w:rPr>
  </w:style>
  <w:style w:type="paragraph" w:styleId="Overskrift8">
    <w:name w:val="heading 8"/>
    <w:basedOn w:val="Normal"/>
    <w:next w:val="Normal"/>
    <w:qFormat/>
    <w:rsid w:val="0080535D"/>
    <w:pPr>
      <w:numPr>
        <w:ilvl w:val="7"/>
        <w:numId w:val="1"/>
      </w:numPr>
      <w:spacing w:before="240"/>
      <w:outlineLvl w:val="7"/>
    </w:pPr>
    <w:rPr>
      <w:rFonts w:ascii="Times New Roman" w:hAnsi="Times New Roman"/>
      <w:i/>
      <w:iCs/>
      <w:szCs w:val="24"/>
    </w:rPr>
  </w:style>
  <w:style w:type="paragraph" w:styleId="Overskrift9">
    <w:name w:val="heading 9"/>
    <w:basedOn w:val="Normal"/>
    <w:next w:val="Normal"/>
    <w:qFormat/>
    <w:rsid w:val="0080535D"/>
    <w:pPr>
      <w:numPr>
        <w:ilvl w:val="8"/>
        <w:numId w:val="1"/>
      </w:numPr>
      <w:spacing w:before="240"/>
      <w:outlineLvl w:val="8"/>
    </w:pPr>
    <w:rPr>
      <w:rFonts w:cs="Arial"/>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Fotnotereferanse">
    <w:name w:val="footnote reference"/>
    <w:semiHidden/>
    <w:rsid w:val="000157ED"/>
    <w:rPr>
      <w:rFonts w:ascii="Arial Unicode MS" w:hAnsi="Arial Unicode MS"/>
      <w:sz w:val="16"/>
    </w:rPr>
  </w:style>
  <w:style w:type="character" w:styleId="Hyperkobling">
    <w:name w:val="Hyperlink"/>
    <w:uiPriority w:val="99"/>
    <w:rsid w:val="008032CF"/>
    <w:rPr>
      <w:color w:val="0000FF"/>
      <w:u w:val="single"/>
    </w:rPr>
  </w:style>
  <w:style w:type="paragraph" w:styleId="Topptekst">
    <w:name w:val="header"/>
    <w:basedOn w:val="Normal"/>
    <w:link w:val="TopptekstTegn"/>
    <w:rsid w:val="008032CF"/>
    <w:pPr>
      <w:tabs>
        <w:tab w:val="center" w:pos="4819"/>
        <w:tab w:val="right" w:pos="9638"/>
      </w:tabs>
      <w:spacing w:before="0" w:after="0"/>
    </w:pPr>
  </w:style>
  <w:style w:type="paragraph" w:styleId="Bunntekst">
    <w:name w:val="footer"/>
    <w:basedOn w:val="Normal"/>
    <w:rsid w:val="008032CF"/>
    <w:pPr>
      <w:tabs>
        <w:tab w:val="center" w:pos="4819"/>
        <w:tab w:val="right" w:pos="9638"/>
      </w:tabs>
    </w:pPr>
  </w:style>
  <w:style w:type="character" w:styleId="Sidetall">
    <w:name w:val="page number"/>
    <w:basedOn w:val="Standardskriftforavsnitt"/>
    <w:rsid w:val="008032CF"/>
  </w:style>
  <w:style w:type="table" w:styleId="Tabellrutenett">
    <w:name w:val="Table Grid"/>
    <w:basedOn w:val="Vanligtabell"/>
    <w:rsid w:val="006E308E"/>
    <w:pPr>
      <w:keepNext/>
      <w:keepLines/>
    </w:pPr>
    <w:rPr>
      <w:rFonts w:ascii="Verdana" w:hAnsi="Verdana"/>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character" w:customStyle="1" w:styleId="TopptekstTegn">
    <w:name w:val="Topptekst Tegn"/>
    <w:link w:val="Topptekst"/>
    <w:rsid w:val="008032CF"/>
    <w:rPr>
      <w:rFonts w:ascii="Arial" w:hAnsi="Arial"/>
      <w:snapToGrid w:val="0"/>
      <w:sz w:val="22"/>
      <w:lang w:val="da-DK" w:eastAsia="da-DK" w:bidi="ar-SA"/>
    </w:rPr>
  </w:style>
  <w:style w:type="paragraph" w:styleId="Bildetekst">
    <w:name w:val="caption"/>
    <w:basedOn w:val="Normal"/>
    <w:next w:val="Normal"/>
    <w:qFormat/>
    <w:rsid w:val="00570837"/>
    <w:pPr>
      <w:keepNext/>
      <w:spacing w:before="240"/>
    </w:pPr>
    <w:rPr>
      <w:b/>
      <w:bCs/>
      <w:i/>
      <w:sz w:val="16"/>
    </w:rPr>
  </w:style>
  <w:style w:type="paragraph" w:styleId="Vanliginnrykk">
    <w:name w:val="Normal Indent"/>
    <w:basedOn w:val="Normal"/>
    <w:link w:val="VanliginnrykkTegn"/>
    <w:rsid w:val="00F866F0"/>
    <w:pPr>
      <w:numPr>
        <w:numId w:val="7"/>
      </w:numPr>
      <w:spacing w:before="20" w:after="20"/>
    </w:pPr>
  </w:style>
  <w:style w:type="paragraph" w:styleId="INNH1">
    <w:name w:val="toc 1"/>
    <w:basedOn w:val="Normal"/>
    <w:next w:val="Normal"/>
    <w:autoRedefine/>
    <w:uiPriority w:val="39"/>
    <w:qFormat/>
    <w:rsid w:val="00805DDE"/>
    <w:pPr>
      <w:tabs>
        <w:tab w:val="left" w:pos="480"/>
        <w:tab w:val="right" w:leader="dot" w:pos="9061"/>
      </w:tabs>
    </w:pPr>
    <w:rPr>
      <w:rFonts w:cs="Arial"/>
      <w:b/>
      <w:bCs/>
      <w:noProof/>
      <w:sz w:val="22"/>
    </w:rPr>
  </w:style>
  <w:style w:type="paragraph" w:styleId="INNH2">
    <w:name w:val="toc 2"/>
    <w:basedOn w:val="Normal"/>
    <w:next w:val="Normal"/>
    <w:autoRedefine/>
    <w:uiPriority w:val="39"/>
    <w:qFormat/>
    <w:rsid w:val="00DB5BE8"/>
    <w:pPr>
      <w:tabs>
        <w:tab w:val="left" w:pos="960"/>
        <w:tab w:val="right" w:leader="dot" w:pos="9061"/>
      </w:tabs>
      <w:spacing w:after="0"/>
      <w:ind w:left="238"/>
    </w:pPr>
    <w:rPr>
      <w:iCs/>
      <w:sz w:val="22"/>
    </w:rPr>
  </w:style>
  <w:style w:type="paragraph" w:styleId="NormalWeb">
    <w:name w:val="Normal (Web)"/>
    <w:basedOn w:val="Normal"/>
    <w:uiPriority w:val="99"/>
    <w:rsid w:val="008032CF"/>
    <w:pPr>
      <w:spacing w:after="240" w:line="300" w:lineRule="atLeast"/>
    </w:pPr>
    <w:rPr>
      <w:rFonts w:ascii="Times New Roman" w:hAnsi="Times New Roman"/>
      <w:snapToGrid/>
      <w:color w:val="333333"/>
      <w:szCs w:val="24"/>
      <w:lang w:eastAsia="nb-NO"/>
    </w:rPr>
  </w:style>
  <w:style w:type="paragraph" w:styleId="Fotnotetekst">
    <w:name w:val="footnote text"/>
    <w:basedOn w:val="Normal"/>
    <w:semiHidden/>
    <w:rsid w:val="008032CF"/>
  </w:style>
  <w:style w:type="table" w:styleId="Tabell-moderne">
    <w:name w:val="Table Contemporary"/>
    <w:basedOn w:val="Vanligtabell"/>
    <w:rsid w:val="00265958"/>
    <w:pPr>
      <w:widowControl w:val="0"/>
      <w:spacing w:before="60" w:after="60" w:line="288" w:lineRule="auto"/>
    </w:pPr>
    <w:rPr>
      <w:rFonts w:ascii="Calibri" w:hAnsi="Calibri"/>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ingress">
    <w:name w:val="ingress"/>
    <w:basedOn w:val="Normal"/>
    <w:rsid w:val="00273D65"/>
    <w:pPr>
      <w:spacing w:before="0" w:after="0" w:line="312" w:lineRule="atLeast"/>
    </w:pPr>
    <w:rPr>
      <w:rFonts w:ascii="Times New Roman" w:hAnsi="Times New Roman"/>
      <w:snapToGrid/>
      <w:sz w:val="36"/>
      <w:szCs w:val="36"/>
      <w:lang w:eastAsia="nb-NO"/>
    </w:rPr>
  </w:style>
  <w:style w:type="character" w:customStyle="1" w:styleId="ingress1">
    <w:name w:val="ingress1"/>
    <w:basedOn w:val="Standardskriftforavsnitt"/>
    <w:rsid w:val="00273D65"/>
  </w:style>
  <w:style w:type="character" w:styleId="Sterk">
    <w:name w:val="Strong"/>
    <w:qFormat/>
    <w:rsid w:val="00273D65"/>
    <w:rPr>
      <w:b/>
      <w:bCs/>
    </w:rPr>
  </w:style>
  <w:style w:type="paragraph" w:customStyle="1" w:styleId="Punktmerketliste21">
    <w:name w:val="Punktmerket liste 21"/>
    <w:basedOn w:val="Normal"/>
    <w:rsid w:val="00C32C27"/>
    <w:pPr>
      <w:numPr>
        <w:numId w:val="2"/>
      </w:numPr>
      <w:spacing w:before="20" w:after="20"/>
      <w:ind w:left="641" w:hanging="357"/>
    </w:pPr>
  </w:style>
  <w:style w:type="character" w:styleId="Fulgthyperkobling">
    <w:name w:val="FollowedHyperlink"/>
    <w:rsid w:val="00654560"/>
    <w:rPr>
      <w:color w:val="800080"/>
      <w:u w:val="single"/>
    </w:rPr>
  </w:style>
  <w:style w:type="character" w:customStyle="1" w:styleId="infohead1">
    <w:name w:val="infohead1"/>
    <w:rsid w:val="000875EF"/>
    <w:rPr>
      <w:rFonts w:ascii="Arial" w:hAnsi="Arial" w:cs="Arial" w:hint="default"/>
      <w:b/>
      <w:bCs/>
      <w:caps/>
      <w:color w:val="8E8F8F"/>
      <w:sz w:val="24"/>
      <w:szCs w:val="24"/>
    </w:rPr>
  </w:style>
  <w:style w:type="character" w:customStyle="1" w:styleId="infotext1">
    <w:name w:val="infotext1"/>
    <w:rsid w:val="000875EF"/>
    <w:rPr>
      <w:b w:val="0"/>
      <w:bCs w:val="0"/>
      <w:color w:val="000000"/>
      <w:sz w:val="17"/>
      <w:szCs w:val="17"/>
    </w:rPr>
  </w:style>
  <w:style w:type="paragraph" w:customStyle="1" w:styleId="StilPunktmerketliste210ptVenstre0cmFrstelinje0">
    <w:name w:val="Stil Punktmerket liste 2 + 10 pt Venstre:  0 cm Første linje:  0..."/>
    <w:basedOn w:val="Normal"/>
    <w:rsid w:val="007C1F51"/>
    <w:pPr>
      <w:numPr>
        <w:numId w:val="3"/>
      </w:numPr>
    </w:pPr>
  </w:style>
  <w:style w:type="character" w:styleId="Merknadsreferanse">
    <w:name w:val="annotation reference"/>
    <w:semiHidden/>
    <w:rsid w:val="009D725B"/>
    <w:rPr>
      <w:sz w:val="16"/>
      <w:szCs w:val="16"/>
    </w:rPr>
  </w:style>
  <w:style w:type="paragraph" w:styleId="Merknadstekst">
    <w:name w:val="annotation text"/>
    <w:basedOn w:val="Normal"/>
    <w:semiHidden/>
    <w:rsid w:val="009D725B"/>
  </w:style>
  <w:style w:type="paragraph" w:styleId="Kommentaremne">
    <w:name w:val="annotation subject"/>
    <w:basedOn w:val="Merknadstekst"/>
    <w:next w:val="Merknadstekst"/>
    <w:semiHidden/>
    <w:rsid w:val="009D725B"/>
    <w:rPr>
      <w:b/>
      <w:bCs/>
    </w:rPr>
  </w:style>
  <w:style w:type="paragraph" w:styleId="Bobletekst">
    <w:name w:val="Balloon Text"/>
    <w:basedOn w:val="Normal"/>
    <w:semiHidden/>
    <w:rsid w:val="009D725B"/>
    <w:rPr>
      <w:rFonts w:ascii="Tahoma" w:hAnsi="Tahoma" w:cs="Tahoma"/>
      <w:sz w:val="16"/>
      <w:szCs w:val="16"/>
    </w:rPr>
  </w:style>
  <w:style w:type="paragraph" w:styleId="INNH3">
    <w:name w:val="toc 3"/>
    <w:basedOn w:val="Normal"/>
    <w:next w:val="Normal"/>
    <w:autoRedefine/>
    <w:uiPriority w:val="39"/>
    <w:qFormat/>
    <w:rsid w:val="00F308D5"/>
    <w:pPr>
      <w:spacing w:before="0" w:after="0"/>
      <w:ind w:left="480"/>
    </w:pPr>
  </w:style>
  <w:style w:type="character" w:customStyle="1" w:styleId="Overskrift2Tegn">
    <w:name w:val="Overskrift 2 Tegn"/>
    <w:link w:val="Overskrift2"/>
    <w:rsid w:val="00AE04DF"/>
    <w:rPr>
      <w:rFonts w:ascii="Calibri" w:hAnsi="Calibri" w:cs="Arial"/>
      <w:b/>
      <w:bCs/>
      <w:iCs/>
      <w:snapToGrid w:val="0"/>
      <w:sz w:val="26"/>
      <w:szCs w:val="28"/>
      <w:lang w:eastAsia="da-DK"/>
    </w:rPr>
  </w:style>
  <w:style w:type="character" w:customStyle="1" w:styleId="VanliginnrykkTegn">
    <w:name w:val="Vanlig innrykk Tegn"/>
    <w:link w:val="Vanliginnrykk"/>
    <w:rsid w:val="00F866F0"/>
    <w:rPr>
      <w:rFonts w:ascii="Calibri" w:hAnsi="Calibri"/>
      <w:snapToGrid w:val="0"/>
      <w:sz w:val="24"/>
      <w:lang w:val="da-DK" w:eastAsia="da-DK" w:bidi="ar-SA"/>
    </w:rPr>
  </w:style>
  <w:style w:type="character" w:customStyle="1" w:styleId="Overskrift1Tegn">
    <w:name w:val="Overskrift 1 Tegn"/>
    <w:link w:val="Overskrift1"/>
    <w:rsid w:val="00C3767C"/>
    <w:rPr>
      <w:rFonts w:ascii="Arial" w:hAnsi="Arial" w:cs="Arial"/>
      <w:b/>
      <w:bCs/>
      <w:snapToGrid w:val="0"/>
      <w:kern w:val="32"/>
      <w:sz w:val="28"/>
      <w:szCs w:val="32"/>
      <w:lang w:eastAsia="da-DK"/>
    </w:rPr>
  </w:style>
  <w:style w:type="paragraph" w:styleId="Listeavsnitt">
    <w:name w:val="List Paragraph"/>
    <w:basedOn w:val="Normal"/>
    <w:link w:val="ListeavsnittTegn"/>
    <w:uiPriority w:val="34"/>
    <w:qFormat/>
    <w:rsid w:val="00872AF3"/>
    <w:pPr>
      <w:numPr>
        <w:numId w:val="26"/>
      </w:numPr>
      <w:spacing w:before="20" w:after="20"/>
      <w:ind w:left="567" w:hanging="283"/>
    </w:pPr>
  </w:style>
  <w:style w:type="paragraph" w:customStyle="1" w:styleId="Listeny">
    <w:name w:val="Liste_ny"/>
    <w:basedOn w:val="Listeavsnitt"/>
    <w:link w:val="ListenyTegn"/>
    <w:qFormat/>
    <w:rsid w:val="00E471D4"/>
    <w:pPr>
      <w:ind w:left="1068" w:hanging="360"/>
    </w:pPr>
  </w:style>
  <w:style w:type="paragraph" w:customStyle="1" w:styleId="Institution">
    <w:name w:val="Institution"/>
    <w:basedOn w:val="Normal"/>
    <w:next w:val="Normal"/>
    <w:autoRedefine/>
    <w:rsid w:val="00CD0E43"/>
    <w:pPr>
      <w:tabs>
        <w:tab w:val="left" w:pos="2160"/>
        <w:tab w:val="right" w:pos="6480"/>
      </w:tabs>
      <w:spacing w:before="240" w:after="60" w:line="220" w:lineRule="atLeast"/>
    </w:pPr>
    <w:rPr>
      <w:rFonts w:ascii="Verdana" w:hAnsi="Verdana"/>
      <w:snapToGrid/>
      <w:lang w:eastAsia="nb-NO"/>
    </w:rPr>
  </w:style>
  <w:style w:type="character" w:customStyle="1" w:styleId="ListeavsnittTegn">
    <w:name w:val="Listeavsnitt Tegn"/>
    <w:link w:val="Listeavsnitt"/>
    <w:uiPriority w:val="34"/>
    <w:rsid w:val="00872AF3"/>
    <w:rPr>
      <w:rFonts w:ascii="Calibri" w:hAnsi="Calibri"/>
      <w:snapToGrid w:val="0"/>
      <w:sz w:val="24"/>
      <w:lang w:eastAsia="da-DK"/>
    </w:rPr>
  </w:style>
  <w:style w:type="character" w:customStyle="1" w:styleId="ListenyTegn">
    <w:name w:val="Liste_ny Tegn"/>
    <w:basedOn w:val="ListeavsnittTegn"/>
    <w:link w:val="Listeny"/>
    <w:rsid w:val="00E471D4"/>
    <w:rPr>
      <w:rFonts w:ascii="Calibri" w:hAnsi="Calibri"/>
      <w:snapToGrid w:val="0"/>
      <w:sz w:val="24"/>
      <w:lang w:eastAsia="da-DK"/>
    </w:rPr>
  </w:style>
  <w:style w:type="paragraph" w:customStyle="1" w:styleId="Normal0">
    <w:name w:val="Normal+"/>
    <w:basedOn w:val="Normal"/>
    <w:link w:val="NormalTegn1"/>
    <w:rsid w:val="00520C66"/>
    <w:pPr>
      <w:spacing w:after="0" w:line="264" w:lineRule="auto"/>
      <w:jc w:val="both"/>
    </w:pPr>
    <w:rPr>
      <w:rFonts w:ascii="Arial Narrow" w:hAnsi="Arial Narrow"/>
      <w:snapToGrid/>
      <w:sz w:val="23"/>
      <w:lang w:eastAsia="nb-NO"/>
    </w:rPr>
  </w:style>
  <w:style w:type="character" w:customStyle="1" w:styleId="NormalTegn1">
    <w:name w:val="Normal+ Tegn1"/>
    <w:link w:val="Normal0"/>
    <w:rsid w:val="00520C66"/>
    <w:rPr>
      <w:rFonts w:ascii="Arial Narrow" w:hAnsi="Arial Narrow"/>
      <w:sz w:val="23"/>
    </w:rPr>
  </w:style>
  <w:style w:type="paragraph" w:styleId="INNH4">
    <w:name w:val="toc 4"/>
    <w:basedOn w:val="Normal"/>
    <w:next w:val="Normal"/>
    <w:autoRedefine/>
    <w:rsid w:val="00A70E3E"/>
    <w:pPr>
      <w:spacing w:before="0" w:after="0"/>
      <w:ind w:left="720"/>
    </w:pPr>
  </w:style>
  <w:style w:type="paragraph" w:styleId="INNH5">
    <w:name w:val="toc 5"/>
    <w:basedOn w:val="Normal"/>
    <w:next w:val="Normal"/>
    <w:autoRedefine/>
    <w:rsid w:val="00A70E3E"/>
    <w:pPr>
      <w:spacing w:before="0" w:after="0"/>
      <w:ind w:left="960"/>
    </w:pPr>
  </w:style>
  <w:style w:type="paragraph" w:styleId="INNH6">
    <w:name w:val="toc 6"/>
    <w:basedOn w:val="Normal"/>
    <w:next w:val="Normal"/>
    <w:autoRedefine/>
    <w:rsid w:val="00A70E3E"/>
    <w:pPr>
      <w:spacing w:before="0" w:after="0"/>
      <w:ind w:left="1200"/>
    </w:pPr>
  </w:style>
  <w:style w:type="paragraph" w:styleId="INNH7">
    <w:name w:val="toc 7"/>
    <w:basedOn w:val="Normal"/>
    <w:next w:val="Normal"/>
    <w:autoRedefine/>
    <w:rsid w:val="00A70E3E"/>
    <w:pPr>
      <w:spacing w:before="0" w:after="0"/>
      <w:ind w:left="1440"/>
    </w:pPr>
  </w:style>
  <w:style w:type="paragraph" w:styleId="INNH8">
    <w:name w:val="toc 8"/>
    <w:basedOn w:val="Normal"/>
    <w:next w:val="Normal"/>
    <w:autoRedefine/>
    <w:rsid w:val="00A70E3E"/>
    <w:pPr>
      <w:spacing w:before="0" w:after="0"/>
      <w:ind w:left="1680"/>
    </w:pPr>
  </w:style>
  <w:style w:type="paragraph" w:styleId="INNH9">
    <w:name w:val="toc 9"/>
    <w:basedOn w:val="Normal"/>
    <w:next w:val="Normal"/>
    <w:autoRedefine/>
    <w:rsid w:val="00A70E3E"/>
    <w:pPr>
      <w:spacing w:before="0" w:after="0"/>
      <w:ind w:left="1920"/>
    </w:pPr>
  </w:style>
  <w:style w:type="paragraph" w:customStyle="1" w:styleId="Kontraktsstil">
    <w:name w:val="Kontraktsstil"/>
    <w:basedOn w:val="Normal"/>
    <w:link w:val="KontraktsstilTegn"/>
    <w:rsid w:val="001E3010"/>
    <w:pPr>
      <w:keepLines/>
      <w:ind w:left="720"/>
    </w:pPr>
    <w:rPr>
      <w:rFonts w:cs="Arial"/>
      <w:snapToGrid/>
      <w:sz w:val="22"/>
      <w:lang w:val="en-GB" w:eastAsia="en-US"/>
    </w:rPr>
  </w:style>
  <w:style w:type="paragraph" w:styleId="Punktliste">
    <w:name w:val="List Bullet"/>
    <w:basedOn w:val="Normal"/>
    <w:rsid w:val="001E3010"/>
    <w:pPr>
      <w:keepLines/>
      <w:tabs>
        <w:tab w:val="num" w:pos="1080"/>
      </w:tabs>
      <w:spacing w:before="40" w:after="40"/>
      <w:ind w:left="1077" w:hanging="357"/>
    </w:pPr>
    <w:rPr>
      <w:snapToGrid/>
      <w:sz w:val="22"/>
      <w:lang w:eastAsia="nb-NO"/>
    </w:rPr>
  </w:style>
  <w:style w:type="character" w:customStyle="1" w:styleId="KontraktsstilTegn">
    <w:name w:val="Kontraktsstil Tegn"/>
    <w:link w:val="Kontraktsstil"/>
    <w:rsid w:val="001E3010"/>
    <w:rPr>
      <w:rFonts w:ascii="Arial" w:hAnsi="Arial" w:cs="Arial"/>
      <w:sz w:val="22"/>
      <w:lang w:val="en-GB" w:eastAsia="en-US"/>
    </w:rPr>
  </w:style>
  <w:style w:type="paragraph" w:styleId="Overskriftforinnholdsfortegnelse">
    <w:name w:val="TOC Heading"/>
    <w:basedOn w:val="Overskrift1"/>
    <w:next w:val="Normal"/>
    <w:uiPriority w:val="39"/>
    <w:semiHidden/>
    <w:unhideWhenUsed/>
    <w:qFormat/>
    <w:rsid w:val="00DB5BE8"/>
    <w:pPr>
      <w:keepLines/>
      <w:numPr>
        <w:numId w:val="0"/>
      </w:numPr>
      <w:spacing w:before="480" w:after="0" w:line="276" w:lineRule="auto"/>
      <w:outlineLvl w:val="9"/>
    </w:pPr>
    <w:rPr>
      <w:rFonts w:ascii="Cambria" w:hAnsi="Cambria" w:cs="Times New Roman"/>
      <w:snapToGrid/>
      <w:color w:val="365F91"/>
      <w:kern w:val="0"/>
      <w:szCs w:val="28"/>
      <w:lang w:eastAsia="en-US"/>
    </w:rPr>
  </w:style>
  <w:style w:type="paragraph" w:styleId="Revisjon">
    <w:name w:val="Revision"/>
    <w:hidden/>
    <w:uiPriority w:val="99"/>
    <w:semiHidden/>
    <w:rsid w:val="004176D0"/>
    <w:rPr>
      <w:rFonts w:ascii="Arial" w:hAnsi="Arial"/>
      <w:snapToGrid w:val="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5944">
      <w:bodyDiv w:val="1"/>
      <w:marLeft w:val="0"/>
      <w:marRight w:val="0"/>
      <w:marTop w:val="0"/>
      <w:marBottom w:val="0"/>
      <w:divBdr>
        <w:top w:val="none" w:sz="0" w:space="0" w:color="auto"/>
        <w:left w:val="none" w:sz="0" w:space="0" w:color="auto"/>
        <w:bottom w:val="none" w:sz="0" w:space="0" w:color="auto"/>
        <w:right w:val="none" w:sz="0" w:space="0" w:color="auto"/>
      </w:divBdr>
      <w:divsChild>
        <w:div w:id="510609729">
          <w:marLeft w:val="0"/>
          <w:marRight w:val="0"/>
          <w:marTop w:val="0"/>
          <w:marBottom w:val="0"/>
          <w:divBdr>
            <w:top w:val="none" w:sz="0" w:space="0" w:color="auto"/>
            <w:left w:val="none" w:sz="0" w:space="0" w:color="auto"/>
            <w:bottom w:val="none" w:sz="0" w:space="0" w:color="auto"/>
            <w:right w:val="none" w:sz="0" w:space="0" w:color="auto"/>
          </w:divBdr>
        </w:div>
        <w:div w:id="587814639">
          <w:marLeft w:val="0"/>
          <w:marRight w:val="0"/>
          <w:marTop w:val="0"/>
          <w:marBottom w:val="0"/>
          <w:divBdr>
            <w:top w:val="none" w:sz="0" w:space="0" w:color="auto"/>
            <w:left w:val="none" w:sz="0" w:space="0" w:color="auto"/>
            <w:bottom w:val="none" w:sz="0" w:space="0" w:color="auto"/>
            <w:right w:val="none" w:sz="0" w:space="0" w:color="auto"/>
          </w:divBdr>
        </w:div>
        <w:div w:id="782502256">
          <w:marLeft w:val="0"/>
          <w:marRight w:val="0"/>
          <w:marTop w:val="0"/>
          <w:marBottom w:val="0"/>
          <w:divBdr>
            <w:top w:val="none" w:sz="0" w:space="0" w:color="auto"/>
            <w:left w:val="none" w:sz="0" w:space="0" w:color="auto"/>
            <w:bottom w:val="none" w:sz="0" w:space="0" w:color="auto"/>
            <w:right w:val="none" w:sz="0" w:space="0" w:color="auto"/>
          </w:divBdr>
        </w:div>
        <w:div w:id="892734276">
          <w:marLeft w:val="0"/>
          <w:marRight w:val="0"/>
          <w:marTop w:val="0"/>
          <w:marBottom w:val="0"/>
          <w:divBdr>
            <w:top w:val="none" w:sz="0" w:space="0" w:color="auto"/>
            <w:left w:val="none" w:sz="0" w:space="0" w:color="auto"/>
            <w:bottom w:val="none" w:sz="0" w:space="0" w:color="auto"/>
            <w:right w:val="none" w:sz="0" w:space="0" w:color="auto"/>
          </w:divBdr>
        </w:div>
        <w:div w:id="988897562">
          <w:marLeft w:val="0"/>
          <w:marRight w:val="0"/>
          <w:marTop w:val="0"/>
          <w:marBottom w:val="0"/>
          <w:divBdr>
            <w:top w:val="none" w:sz="0" w:space="0" w:color="auto"/>
            <w:left w:val="none" w:sz="0" w:space="0" w:color="auto"/>
            <w:bottom w:val="none" w:sz="0" w:space="0" w:color="auto"/>
            <w:right w:val="none" w:sz="0" w:space="0" w:color="auto"/>
          </w:divBdr>
        </w:div>
        <w:div w:id="1066873716">
          <w:marLeft w:val="0"/>
          <w:marRight w:val="0"/>
          <w:marTop w:val="0"/>
          <w:marBottom w:val="0"/>
          <w:divBdr>
            <w:top w:val="none" w:sz="0" w:space="0" w:color="auto"/>
            <w:left w:val="none" w:sz="0" w:space="0" w:color="auto"/>
            <w:bottom w:val="none" w:sz="0" w:space="0" w:color="auto"/>
            <w:right w:val="none" w:sz="0" w:space="0" w:color="auto"/>
          </w:divBdr>
        </w:div>
        <w:div w:id="1384327348">
          <w:marLeft w:val="0"/>
          <w:marRight w:val="0"/>
          <w:marTop w:val="0"/>
          <w:marBottom w:val="0"/>
          <w:divBdr>
            <w:top w:val="none" w:sz="0" w:space="0" w:color="auto"/>
            <w:left w:val="none" w:sz="0" w:space="0" w:color="auto"/>
            <w:bottom w:val="none" w:sz="0" w:space="0" w:color="auto"/>
            <w:right w:val="none" w:sz="0" w:space="0" w:color="auto"/>
          </w:divBdr>
        </w:div>
      </w:divsChild>
    </w:div>
    <w:div w:id="151919305">
      <w:bodyDiv w:val="1"/>
      <w:marLeft w:val="0"/>
      <w:marRight w:val="0"/>
      <w:marTop w:val="0"/>
      <w:marBottom w:val="0"/>
      <w:divBdr>
        <w:top w:val="none" w:sz="0" w:space="0" w:color="auto"/>
        <w:left w:val="none" w:sz="0" w:space="0" w:color="auto"/>
        <w:bottom w:val="none" w:sz="0" w:space="0" w:color="auto"/>
        <w:right w:val="none" w:sz="0" w:space="0" w:color="auto"/>
      </w:divBdr>
    </w:div>
    <w:div w:id="165480364">
      <w:bodyDiv w:val="1"/>
      <w:marLeft w:val="0"/>
      <w:marRight w:val="0"/>
      <w:marTop w:val="0"/>
      <w:marBottom w:val="0"/>
      <w:divBdr>
        <w:top w:val="none" w:sz="0" w:space="0" w:color="auto"/>
        <w:left w:val="none" w:sz="0" w:space="0" w:color="auto"/>
        <w:bottom w:val="none" w:sz="0" w:space="0" w:color="auto"/>
        <w:right w:val="none" w:sz="0" w:space="0" w:color="auto"/>
      </w:divBdr>
    </w:div>
    <w:div w:id="179197933">
      <w:bodyDiv w:val="1"/>
      <w:marLeft w:val="0"/>
      <w:marRight w:val="0"/>
      <w:marTop w:val="0"/>
      <w:marBottom w:val="0"/>
      <w:divBdr>
        <w:top w:val="none" w:sz="0" w:space="0" w:color="auto"/>
        <w:left w:val="none" w:sz="0" w:space="0" w:color="auto"/>
        <w:bottom w:val="none" w:sz="0" w:space="0" w:color="auto"/>
        <w:right w:val="none" w:sz="0" w:space="0" w:color="auto"/>
      </w:divBdr>
    </w:div>
    <w:div w:id="253518412">
      <w:bodyDiv w:val="1"/>
      <w:marLeft w:val="0"/>
      <w:marRight w:val="0"/>
      <w:marTop w:val="0"/>
      <w:marBottom w:val="0"/>
      <w:divBdr>
        <w:top w:val="none" w:sz="0" w:space="0" w:color="auto"/>
        <w:left w:val="none" w:sz="0" w:space="0" w:color="auto"/>
        <w:bottom w:val="none" w:sz="0" w:space="0" w:color="auto"/>
        <w:right w:val="none" w:sz="0" w:space="0" w:color="auto"/>
      </w:divBdr>
      <w:divsChild>
        <w:div w:id="143358860">
          <w:marLeft w:val="576"/>
          <w:marRight w:val="0"/>
          <w:marTop w:val="0"/>
          <w:marBottom w:val="0"/>
          <w:divBdr>
            <w:top w:val="none" w:sz="0" w:space="0" w:color="auto"/>
            <w:left w:val="none" w:sz="0" w:space="0" w:color="auto"/>
            <w:bottom w:val="none" w:sz="0" w:space="0" w:color="auto"/>
            <w:right w:val="none" w:sz="0" w:space="0" w:color="auto"/>
          </w:divBdr>
        </w:div>
        <w:div w:id="590432852">
          <w:marLeft w:val="576"/>
          <w:marRight w:val="0"/>
          <w:marTop w:val="0"/>
          <w:marBottom w:val="0"/>
          <w:divBdr>
            <w:top w:val="none" w:sz="0" w:space="0" w:color="auto"/>
            <w:left w:val="none" w:sz="0" w:space="0" w:color="auto"/>
            <w:bottom w:val="none" w:sz="0" w:space="0" w:color="auto"/>
            <w:right w:val="none" w:sz="0" w:space="0" w:color="auto"/>
          </w:divBdr>
        </w:div>
        <w:div w:id="1724401103">
          <w:marLeft w:val="576"/>
          <w:marRight w:val="0"/>
          <w:marTop w:val="0"/>
          <w:marBottom w:val="0"/>
          <w:divBdr>
            <w:top w:val="none" w:sz="0" w:space="0" w:color="auto"/>
            <w:left w:val="none" w:sz="0" w:space="0" w:color="auto"/>
            <w:bottom w:val="none" w:sz="0" w:space="0" w:color="auto"/>
            <w:right w:val="none" w:sz="0" w:space="0" w:color="auto"/>
          </w:divBdr>
        </w:div>
        <w:div w:id="2051952169">
          <w:marLeft w:val="576"/>
          <w:marRight w:val="0"/>
          <w:marTop w:val="0"/>
          <w:marBottom w:val="0"/>
          <w:divBdr>
            <w:top w:val="none" w:sz="0" w:space="0" w:color="auto"/>
            <w:left w:val="none" w:sz="0" w:space="0" w:color="auto"/>
            <w:bottom w:val="none" w:sz="0" w:space="0" w:color="auto"/>
            <w:right w:val="none" w:sz="0" w:space="0" w:color="auto"/>
          </w:divBdr>
        </w:div>
      </w:divsChild>
    </w:div>
    <w:div w:id="269557315">
      <w:bodyDiv w:val="1"/>
      <w:marLeft w:val="0"/>
      <w:marRight w:val="0"/>
      <w:marTop w:val="0"/>
      <w:marBottom w:val="0"/>
      <w:divBdr>
        <w:top w:val="none" w:sz="0" w:space="0" w:color="auto"/>
        <w:left w:val="none" w:sz="0" w:space="0" w:color="auto"/>
        <w:bottom w:val="none" w:sz="0" w:space="0" w:color="auto"/>
        <w:right w:val="none" w:sz="0" w:space="0" w:color="auto"/>
      </w:divBdr>
      <w:divsChild>
        <w:div w:id="1002052997">
          <w:marLeft w:val="0"/>
          <w:marRight w:val="0"/>
          <w:marTop w:val="0"/>
          <w:marBottom w:val="0"/>
          <w:divBdr>
            <w:top w:val="none" w:sz="0" w:space="0" w:color="auto"/>
            <w:left w:val="none" w:sz="0" w:space="0" w:color="auto"/>
            <w:bottom w:val="none" w:sz="0" w:space="0" w:color="auto"/>
            <w:right w:val="none" w:sz="0" w:space="0" w:color="auto"/>
          </w:divBdr>
          <w:divsChild>
            <w:div w:id="124323413">
              <w:marLeft w:val="0"/>
              <w:marRight w:val="0"/>
              <w:marTop w:val="0"/>
              <w:marBottom w:val="0"/>
              <w:divBdr>
                <w:top w:val="none" w:sz="0" w:space="0" w:color="auto"/>
                <w:left w:val="none" w:sz="0" w:space="0" w:color="auto"/>
                <w:bottom w:val="none" w:sz="0" w:space="0" w:color="auto"/>
                <w:right w:val="none" w:sz="0" w:space="0" w:color="auto"/>
              </w:divBdr>
            </w:div>
            <w:div w:id="1888372742">
              <w:marLeft w:val="0"/>
              <w:marRight w:val="0"/>
              <w:marTop w:val="0"/>
              <w:marBottom w:val="0"/>
              <w:divBdr>
                <w:top w:val="none" w:sz="0" w:space="0" w:color="auto"/>
                <w:left w:val="none" w:sz="0" w:space="0" w:color="auto"/>
                <w:bottom w:val="none" w:sz="0" w:space="0" w:color="auto"/>
                <w:right w:val="none" w:sz="0" w:space="0" w:color="auto"/>
              </w:divBdr>
            </w:div>
            <w:div w:id="20570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28734">
      <w:bodyDiv w:val="1"/>
      <w:marLeft w:val="0"/>
      <w:marRight w:val="0"/>
      <w:marTop w:val="0"/>
      <w:marBottom w:val="0"/>
      <w:divBdr>
        <w:top w:val="none" w:sz="0" w:space="0" w:color="auto"/>
        <w:left w:val="none" w:sz="0" w:space="0" w:color="auto"/>
        <w:bottom w:val="none" w:sz="0" w:space="0" w:color="auto"/>
        <w:right w:val="none" w:sz="0" w:space="0" w:color="auto"/>
      </w:divBdr>
      <w:divsChild>
        <w:div w:id="620189275">
          <w:marLeft w:val="0"/>
          <w:marRight w:val="0"/>
          <w:marTop w:val="0"/>
          <w:marBottom w:val="0"/>
          <w:divBdr>
            <w:top w:val="none" w:sz="0" w:space="0" w:color="auto"/>
            <w:left w:val="none" w:sz="0" w:space="0" w:color="auto"/>
            <w:bottom w:val="none" w:sz="0" w:space="0" w:color="auto"/>
            <w:right w:val="none" w:sz="0" w:space="0" w:color="auto"/>
          </w:divBdr>
          <w:divsChild>
            <w:div w:id="436757027">
              <w:marLeft w:val="0"/>
              <w:marRight w:val="0"/>
              <w:marTop w:val="0"/>
              <w:marBottom w:val="0"/>
              <w:divBdr>
                <w:top w:val="none" w:sz="0" w:space="0" w:color="auto"/>
                <w:left w:val="none" w:sz="0" w:space="0" w:color="auto"/>
                <w:bottom w:val="none" w:sz="0" w:space="0" w:color="auto"/>
                <w:right w:val="none" w:sz="0" w:space="0" w:color="auto"/>
              </w:divBdr>
            </w:div>
            <w:div w:id="203869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15744">
      <w:bodyDiv w:val="1"/>
      <w:marLeft w:val="0"/>
      <w:marRight w:val="0"/>
      <w:marTop w:val="0"/>
      <w:marBottom w:val="0"/>
      <w:divBdr>
        <w:top w:val="none" w:sz="0" w:space="0" w:color="auto"/>
        <w:left w:val="none" w:sz="0" w:space="0" w:color="auto"/>
        <w:bottom w:val="none" w:sz="0" w:space="0" w:color="auto"/>
        <w:right w:val="none" w:sz="0" w:space="0" w:color="auto"/>
      </w:divBdr>
    </w:div>
    <w:div w:id="362556045">
      <w:bodyDiv w:val="1"/>
      <w:marLeft w:val="0"/>
      <w:marRight w:val="0"/>
      <w:marTop w:val="0"/>
      <w:marBottom w:val="0"/>
      <w:divBdr>
        <w:top w:val="none" w:sz="0" w:space="0" w:color="auto"/>
        <w:left w:val="none" w:sz="0" w:space="0" w:color="auto"/>
        <w:bottom w:val="none" w:sz="0" w:space="0" w:color="auto"/>
        <w:right w:val="none" w:sz="0" w:space="0" w:color="auto"/>
      </w:divBdr>
    </w:div>
    <w:div w:id="382102152">
      <w:bodyDiv w:val="1"/>
      <w:marLeft w:val="0"/>
      <w:marRight w:val="0"/>
      <w:marTop w:val="0"/>
      <w:marBottom w:val="0"/>
      <w:divBdr>
        <w:top w:val="none" w:sz="0" w:space="0" w:color="auto"/>
        <w:left w:val="none" w:sz="0" w:space="0" w:color="auto"/>
        <w:bottom w:val="none" w:sz="0" w:space="0" w:color="auto"/>
        <w:right w:val="none" w:sz="0" w:space="0" w:color="auto"/>
      </w:divBdr>
      <w:divsChild>
        <w:div w:id="1264611647">
          <w:marLeft w:val="0"/>
          <w:marRight w:val="0"/>
          <w:marTop w:val="0"/>
          <w:marBottom w:val="0"/>
          <w:divBdr>
            <w:top w:val="none" w:sz="0" w:space="0" w:color="auto"/>
            <w:left w:val="none" w:sz="0" w:space="0" w:color="auto"/>
            <w:bottom w:val="none" w:sz="0" w:space="0" w:color="auto"/>
            <w:right w:val="none" w:sz="0" w:space="0" w:color="auto"/>
          </w:divBdr>
          <w:divsChild>
            <w:div w:id="566460314">
              <w:marLeft w:val="0"/>
              <w:marRight w:val="0"/>
              <w:marTop w:val="0"/>
              <w:marBottom w:val="0"/>
              <w:divBdr>
                <w:top w:val="none" w:sz="0" w:space="0" w:color="auto"/>
                <w:left w:val="none" w:sz="0" w:space="0" w:color="auto"/>
                <w:bottom w:val="none" w:sz="0" w:space="0" w:color="auto"/>
                <w:right w:val="none" w:sz="0" w:space="0" w:color="auto"/>
              </w:divBdr>
            </w:div>
            <w:div w:id="707413558">
              <w:marLeft w:val="0"/>
              <w:marRight w:val="0"/>
              <w:marTop w:val="0"/>
              <w:marBottom w:val="0"/>
              <w:divBdr>
                <w:top w:val="none" w:sz="0" w:space="0" w:color="auto"/>
                <w:left w:val="none" w:sz="0" w:space="0" w:color="auto"/>
                <w:bottom w:val="none" w:sz="0" w:space="0" w:color="auto"/>
                <w:right w:val="none" w:sz="0" w:space="0" w:color="auto"/>
              </w:divBdr>
            </w:div>
            <w:div w:id="712342215">
              <w:marLeft w:val="0"/>
              <w:marRight w:val="0"/>
              <w:marTop w:val="0"/>
              <w:marBottom w:val="0"/>
              <w:divBdr>
                <w:top w:val="none" w:sz="0" w:space="0" w:color="auto"/>
                <w:left w:val="none" w:sz="0" w:space="0" w:color="auto"/>
                <w:bottom w:val="none" w:sz="0" w:space="0" w:color="auto"/>
                <w:right w:val="none" w:sz="0" w:space="0" w:color="auto"/>
              </w:divBdr>
            </w:div>
            <w:div w:id="1812401754">
              <w:marLeft w:val="0"/>
              <w:marRight w:val="0"/>
              <w:marTop w:val="0"/>
              <w:marBottom w:val="0"/>
              <w:divBdr>
                <w:top w:val="none" w:sz="0" w:space="0" w:color="auto"/>
                <w:left w:val="none" w:sz="0" w:space="0" w:color="auto"/>
                <w:bottom w:val="none" w:sz="0" w:space="0" w:color="auto"/>
                <w:right w:val="none" w:sz="0" w:space="0" w:color="auto"/>
              </w:divBdr>
            </w:div>
            <w:div w:id="187210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11065">
      <w:bodyDiv w:val="1"/>
      <w:marLeft w:val="0"/>
      <w:marRight w:val="0"/>
      <w:marTop w:val="0"/>
      <w:marBottom w:val="0"/>
      <w:divBdr>
        <w:top w:val="none" w:sz="0" w:space="0" w:color="auto"/>
        <w:left w:val="none" w:sz="0" w:space="0" w:color="auto"/>
        <w:bottom w:val="none" w:sz="0" w:space="0" w:color="auto"/>
        <w:right w:val="none" w:sz="0" w:space="0" w:color="auto"/>
      </w:divBdr>
    </w:div>
    <w:div w:id="442581273">
      <w:bodyDiv w:val="1"/>
      <w:marLeft w:val="0"/>
      <w:marRight w:val="0"/>
      <w:marTop w:val="0"/>
      <w:marBottom w:val="0"/>
      <w:divBdr>
        <w:top w:val="none" w:sz="0" w:space="0" w:color="auto"/>
        <w:left w:val="none" w:sz="0" w:space="0" w:color="auto"/>
        <w:bottom w:val="none" w:sz="0" w:space="0" w:color="auto"/>
        <w:right w:val="none" w:sz="0" w:space="0" w:color="auto"/>
      </w:divBdr>
    </w:div>
    <w:div w:id="468742834">
      <w:bodyDiv w:val="1"/>
      <w:marLeft w:val="0"/>
      <w:marRight w:val="0"/>
      <w:marTop w:val="0"/>
      <w:marBottom w:val="0"/>
      <w:divBdr>
        <w:top w:val="none" w:sz="0" w:space="0" w:color="auto"/>
        <w:left w:val="none" w:sz="0" w:space="0" w:color="auto"/>
        <w:bottom w:val="none" w:sz="0" w:space="0" w:color="auto"/>
        <w:right w:val="none" w:sz="0" w:space="0" w:color="auto"/>
      </w:divBdr>
      <w:divsChild>
        <w:div w:id="1132484468">
          <w:marLeft w:val="0"/>
          <w:marRight w:val="0"/>
          <w:marTop w:val="0"/>
          <w:marBottom w:val="0"/>
          <w:divBdr>
            <w:top w:val="none" w:sz="0" w:space="0" w:color="auto"/>
            <w:left w:val="none" w:sz="0" w:space="0" w:color="auto"/>
            <w:bottom w:val="none" w:sz="0" w:space="0" w:color="auto"/>
            <w:right w:val="none" w:sz="0" w:space="0" w:color="auto"/>
          </w:divBdr>
          <w:divsChild>
            <w:div w:id="70740727">
              <w:marLeft w:val="0"/>
              <w:marRight w:val="0"/>
              <w:marTop w:val="0"/>
              <w:marBottom w:val="0"/>
              <w:divBdr>
                <w:top w:val="none" w:sz="0" w:space="0" w:color="auto"/>
                <w:left w:val="none" w:sz="0" w:space="0" w:color="auto"/>
                <w:bottom w:val="none" w:sz="0" w:space="0" w:color="auto"/>
                <w:right w:val="none" w:sz="0" w:space="0" w:color="auto"/>
              </w:divBdr>
            </w:div>
            <w:div w:id="157620561">
              <w:marLeft w:val="0"/>
              <w:marRight w:val="0"/>
              <w:marTop w:val="0"/>
              <w:marBottom w:val="0"/>
              <w:divBdr>
                <w:top w:val="none" w:sz="0" w:space="0" w:color="auto"/>
                <w:left w:val="none" w:sz="0" w:space="0" w:color="auto"/>
                <w:bottom w:val="none" w:sz="0" w:space="0" w:color="auto"/>
                <w:right w:val="none" w:sz="0" w:space="0" w:color="auto"/>
              </w:divBdr>
            </w:div>
            <w:div w:id="205220819">
              <w:marLeft w:val="0"/>
              <w:marRight w:val="0"/>
              <w:marTop w:val="0"/>
              <w:marBottom w:val="0"/>
              <w:divBdr>
                <w:top w:val="none" w:sz="0" w:space="0" w:color="auto"/>
                <w:left w:val="none" w:sz="0" w:space="0" w:color="auto"/>
                <w:bottom w:val="none" w:sz="0" w:space="0" w:color="auto"/>
                <w:right w:val="none" w:sz="0" w:space="0" w:color="auto"/>
              </w:divBdr>
            </w:div>
            <w:div w:id="855926184">
              <w:marLeft w:val="0"/>
              <w:marRight w:val="0"/>
              <w:marTop w:val="0"/>
              <w:marBottom w:val="0"/>
              <w:divBdr>
                <w:top w:val="none" w:sz="0" w:space="0" w:color="auto"/>
                <w:left w:val="none" w:sz="0" w:space="0" w:color="auto"/>
                <w:bottom w:val="none" w:sz="0" w:space="0" w:color="auto"/>
                <w:right w:val="none" w:sz="0" w:space="0" w:color="auto"/>
              </w:divBdr>
            </w:div>
            <w:div w:id="880553695">
              <w:marLeft w:val="0"/>
              <w:marRight w:val="0"/>
              <w:marTop w:val="0"/>
              <w:marBottom w:val="0"/>
              <w:divBdr>
                <w:top w:val="none" w:sz="0" w:space="0" w:color="auto"/>
                <w:left w:val="none" w:sz="0" w:space="0" w:color="auto"/>
                <w:bottom w:val="none" w:sz="0" w:space="0" w:color="auto"/>
                <w:right w:val="none" w:sz="0" w:space="0" w:color="auto"/>
              </w:divBdr>
            </w:div>
            <w:div w:id="889069791">
              <w:marLeft w:val="0"/>
              <w:marRight w:val="0"/>
              <w:marTop w:val="0"/>
              <w:marBottom w:val="0"/>
              <w:divBdr>
                <w:top w:val="none" w:sz="0" w:space="0" w:color="auto"/>
                <w:left w:val="none" w:sz="0" w:space="0" w:color="auto"/>
                <w:bottom w:val="none" w:sz="0" w:space="0" w:color="auto"/>
                <w:right w:val="none" w:sz="0" w:space="0" w:color="auto"/>
              </w:divBdr>
            </w:div>
            <w:div w:id="1012101612">
              <w:marLeft w:val="0"/>
              <w:marRight w:val="0"/>
              <w:marTop w:val="0"/>
              <w:marBottom w:val="0"/>
              <w:divBdr>
                <w:top w:val="none" w:sz="0" w:space="0" w:color="auto"/>
                <w:left w:val="none" w:sz="0" w:space="0" w:color="auto"/>
                <w:bottom w:val="none" w:sz="0" w:space="0" w:color="auto"/>
                <w:right w:val="none" w:sz="0" w:space="0" w:color="auto"/>
              </w:divBdr>
            </w:div>
            <w:div w:id="1792704010">
              <w:marLeft w:val="0"/>
              <w:marRight w:val="0"/>
              <w:marTop w:val="0"/>
              <w:marBottom w:val="0"/>
              <w:divBdr>
                <w:top w:val="none" w:sz="0" w:space="0" w:color="auto"/>
                <w:left w:val="none" w:sz="0" w:space="0" w:color="auto"/>
                <w:bottom w:val="none" w:sz="0" w:space="0" w:color="auto"/>
                <w:right w:val="none" w:sz="0" w:space="0" w:color="auto"/>
              </w:divBdr>
            </w:div>
            <w:div w:id="1931036325">
              <w:marLeft w:val="0"/>
              <w:marRight w:val="0"/>
              <w:marTop w:val="0"/>
              <w:marBottom w:val="0"/>
              <w:divBdr>
                <w:top w:val="none" w:sz="0" w:space="0" w:color="auto"/>
                <w:left w:val="none" w:sz="0" w:space="0" w:color="auto"/>
                <w:bottom w:val="none" w:sz="0" w:space="0" w:color="auto"/>
                <w:right w:val="none" w:sz="0" w:space="0" w:color="auto"/>
              </w:divBdr>
            </w:div>
            <w:div w:id="1949585508">
              <w:marLeft w:val="0"/>
              <w:marRight w:val="0"/>
              <w:marTop w:val="0"/>
              <w:marBottom w:val="0"/>
              <w:divBdr>
                <w:top w:val="none" w:sz="0" w:space="0" w:color="auto"/>
                <w:left w:val="none" w:sz="0" w:space="0" w:color="auto"/>
                <w:bottom w:val="none" w:sz="0" w:space="0" w:color="auto"/>
                <w:right w:val="none" w:sz="0" w:space="0" w:color="auto"/>
              </w:divBdr>
            </w:div>
            <w:div w:id="20553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5547">
      <w:bodyDiv w:val="1"/>
      <w:marLeft w:val="0"/>
      <w:marRight w:val="0"/>
      <w:marTop w:val="0"/>
      <w:marBottom w:val="0"/>
      <w:divBdr>
        <w:top w:val="none" w:sz="0" w:space="0" w:color="auto"/>
        <w:left w:val="none" w:sz="0" w:space="0" w:color="auto"/>
        <w:bottom w:val="none" w:sz="0" w:space="0" w:color="auto"/>
        <w:right w:val="none" w:sz="0" w:space="0" w:color="auto"/>
      </w:divBdr>
    </w:div>
    <w:div w:id="572735506">
      <w:bodyDiv w:val="1"/>
      <w:marLeft w:val="0"/>
      <w:marRight w:val="0"/>
      <w:marTop w:val="0"/>
      <w:marBottom w:val="0"/>
      <w:divBdr>
        <w:top w:val="none" w:sz="0" w:space="0" w:color="auto"/>
        <w:left w:val="none" w:sz="0" w:space="0" w:color="auto"/>
        <w:bottom w:val="none" w:sz="0" w:space="0" w:color="auto"/>
        <w:right w:val="none" w:sz="0" w:space="0" w:color="auto"/>
      </w:divBdr>
      <w:divsChild>
        <w:div w:id="1539244513">
          <w:marLeft w:val="0"/>
          <w:marRight w:val="0"/>
          <w:marTop w:val="0"/>
          <w:marBottom w:val="0"/>
          <w:divBdr>
            <w:top w:val="none" w:sz="0" w:space="0" w:color="auto"/>
            <w:left w:val="none" w:sz="0" w:space="0" w:color="auto"/>
            <w:bottom w:val="none" w:sz="0" w:space="0" w:color="auto"/>
            <w:right w:val="none" w:sz="0" w:space="0" w:color="auto"/>
          </w:divBdr>
        </w:div>
      </w:divsChild>
    </w:div>
    <w:div w:id="576482375">
      <w:bodyDiv w:val="1"/>
      <w:marLeft w:val="0"/>
      <w:marRight w:val="0"/>
      <w:marTop w:val="0"/>
      <w:marBottom w:val="0"/>
      <w:divBdr>
        <w:top w:val="none" w:sz="0" w:space="0" w:color="auto"/>
        <w:left w:val="none" w:sz="0" w:space="0" w:color="auto"/>
        <w:bottom w:val="none" w:sz="0" w:space="0" w:color="auto"/>
        <w:right w:val="none" w:sz="0" w:space="0" w:color="auto"/>
      </w:divBdr>
      <w:divsChild>
        <w:div w:id="1446459493">
          <w:marLeft w:val="0"/>
          <w:marRight w:val="0"/>
          <w:marTop w:val="0"/>
          <w:marBottom w:val="0"/>
          <w:divBdr>
            <w:top w:val="none" w:sz="0" w:space="0" w:color="auto"/>
            <w:left w:val="none" w:sz="0" w:space="0" w:color="auto"/>
            <w:bottom w:val="none" w:sz="0" w:space="0" w:color="auto"/>
            <w:right w:val="none" w:sz="0" w:space="0" w:color="auto"/>
          </w:divBdr>
        </w:div>
      </w:divsChild>
    </w:div>
    <w:div w:id="586353243">
      <w:bodyDiv w:val="1"/>
      <w:marLeft w:val="0"/>
      <w:marRight w:val="0"/>
      <w:marTop w:val="0"/>
      <w:marBottom w:val="0"/>
      <w:divBdr>
        <w:top w:val="none" w:sz="0" w:space="0" w:color="auto"/>
        <w:left w:val="none" w:sz="0" w:space="0" w:color="auto"/>
        <w:bottom w:val="none" w:sz="0" w:space="0" w:color="auto"/>
        <w:right w:val="none" w:sz="0" w:space="0" w:color="auto"/>
      </w:divBdr>
      <w:divsChild>
        <w:div w:id="966011768">
          <w:marLeft w:val="0"/>
          <w:marRight w:val="0"/>
          <w:marTop w:val="0"/>
          <w:marBottom w:val="0"/>
          <w:divBdr>
            <w:top w:val="none" w:sz="0" w:space="0" w:color="auto"/>
            <w:left w:val="none" w:sz="0" w:space="0" w:color="auto"/>
            <w:bottom w:val="none" w:sz="0" w:space="0" w:color="auto"/>
            <w:right w:val="none" w:sz="0" w:space="0" w:color="auto"/>
          </w:divBdr>
          <w:divsChild>
            <w:div w:id="1189412886">
              <w:marLeft w:val="0"/>
              <w:marRight w:val="0"/>
              <w:marTop w:val="0"/>
              <w:marBottom w:val="0"/>
              <w:divBdr>
                <w:top w:val="none" w:sz="0" w:space="0" w:color="auto"/>
                <w:left w:val="none" w:sz="0" w:space="0" w:color="auto"/>
                <w:bottom w:val="none" w:sz="0" w:space="0" w:color="auto"/>
                <w:right w:val="none" w:sz="0" w:space="0" w:color="auto"/>
              </w:divBdr>
            </w:div>
            <w:div w:id="1424569424">
              <w:marLeft w:val="0"/>
              <w:marRight w:val="0"/>
              <w:marTop w:val="0"/>
              <w:marBottom w:val="0"/>
              <w:divBdr>
                <w:top w:val="none" w:sz="0" w:space="0" w:color="auto"/>
                <w:left w:val="none" w:sz="0" w:space="0" w:color="auto"/>
                <w:bottom w:val="none" w:sz="0" w:space="0" w:color="auto"/>
                <w:right w:val="none" w:sz="0" w:space="0" w:color="auto"/>
              </w:divBdr>
            </w:div>
            <w:div w:id="1667393371">
              <w:marLeft w:val="0"/>
              <w:marRight w:val="0"/>
              <w:marTop w:val="0"/>
              <w:marBottom w:val="0"/>
              <w:divBdr>
                <w:top w:val="none" w:sz="0" w:space="0" w:color="auto"/>
                <w:left w:val="none" w:sz="0" w:space="0" w:color="auto"/>
                <w:bottom w:val="none" w:sz="0" w:space="0" w:color="auto"/>
                <w:right w:val="none" w:sz="0" w:space="0" w:color="auto"/>
              </w:divBdr>
            </w:div>
            <w:div w:id="1863519174">
              <w:marLeft w:val="0"/>
              <w:marRight w:val="0"/>
              <w:marTop w:val="0"/>
              <w:marBottom w:val="0"/>
              <w:divBdr>
                <w:top w:val="none" w:sz="0" w:space="0" w:color="auto"/>
                <w:left w:val="none" w:sz="0" w:space="0" w:color="auto"/>
                <w:bottom w:val="none" w:sz="0" w:space="0" w:color="auto"/>
                <w:right w:val="none" w:sz="0" w:space="0" w:color="auto"/>
              </w:divBdr>
            </w:div>
            <w:div w:id="20923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71844">
      <w:bodyDiv w:val="1"/>
      <w:marLeft w:val="0"/>
      <w:marRight w:val="0"/>
      <w:marTop w:val="0"/>
      <w:marBottom w:val="0"/>
      <w:divBdr>
        <w:top w:val="none" w:sz="0" w:space="0" w:color="auto"/>
        <w:left w:val="none" w:sz="0" w:space="0" w:color="auto"/>
        <w:bottom w:val="none" w:sz="0" w:space="0" w:color="auto"/>
        <w:right w:val="none" w:sz="0" w:space="0" w:color="auto"/>
      </w:divBdr>
    </w:div>
    <w:div w:id="695540871">
      <w:bodyDiv w:val="1"/>
      <w:marLeft w:val="0"/>
      <w:marRight w:val="0"/>
      <w:marTop w:val="0"/>
      <w:marBottom w:val="0"/>
      <w:divBdr>
        <w:top w:val="none" w:sz="0" w:space="0" w:color="auto"/>
        <w:left w:val="none" w:sz="0" w:space="0" w:color="auto"/>
        <w:bottom w:val="none" w:sz="0" w:space="0" w:color="auto"/>
        <w:right w:val="none" w:sz="0" w:space="0" w:color="auto"/>
      </w:divBdr>
      <w:divsChild>
        <w:div w:id="8797854">
          <w:marLeft w:val="1411"/>
          <w:marRight w:val="0"/>
          <w:marTop w:val="77"/>
          <w:marBottom w:val="0"/>
          <w:divBdr>
            <w:top w:val="none" w:sz="0" w:space="0" w:color="auto"/>
            <w:left w:val="none" w:sz="0" w:space="0" w:color="auto"/>
            <w:bottom w:val="none" w:sz="0" w:space="0" w:color="auto"/>
            <w:right w:val="none" w:sz="0" w:space="0" w:color="auto"/>
          </w:divBdr>
        </w:div>
        <w:div w:id="12998508">
          <w:marLeft w:val="288"/>
          <w:marRight w:val="0"/>
          <w:marTop w:val="281"/>
          <w:marBottom w:val="0"/>
          <w:divBdr>
            <w:top w:val="none" w:sz="0" w:space="0" w:color="auto"/>
            <w:left w:val="none" w:sz="0" w:space="0" w:color="auto"/>
            <w:bottom w:val="none" w:sz="0" w:space="0" w:color="auto"/>
            <w:right w:val="none" w:sz="0" w:space="0" w:color="auto"/>
          </w:divBdr>
        </w:div>
        <w:div w:id="42751454">
          <w:marLeft w:val="850"/>
          <w:marRight w:val="0"/>
          <w:marTop w:val="77"/>
          <w:marBottom w:val="0"/>
          <w:divBdr>
            <w:top w:val="none" w:sz="0" w:space="0" w:color="auto"/>
            <w:left w:val="none" w:sz="0" w:space="0" w:color="auto"/>
            <w:bottom w:val="none" w:sz="0" w:space="0" w:color="auto"/>
            <w:right w:val="none" w:sz="0" w:space="0" w:color="auto"/>
          </w:divBdr>
        </w:div>
        <w:div w:id="57215423">
          <w:marLeft w:val="288"/>
          <w:marRight w:val="0"/>
          <w:marTop w:val="281"/>
          <w:marBottom w:val="0"/>
          <w:divBdr>
            <w:top w:val="none" w:sz="0" w:space="0" w:color="auto"/>
            <w:left w:val="none" w:sz="0" w:space="0" w:color="auto"/>
            <w:bottom w:val="none" w:sz="0" w:space="0" w:color="auto"/>
            <w:right w:val="none" w:sz="0" w:space="0" w:color="auto"/>
          </w:divBdr>
        </w:div>
        <w:div w:id="84494315">
          <w:marLeft w:val="850"/>
          <w:marRight w:val="0"/>
          <w:marTop w:val="77"/>
          <w:marBottom w:val="0"/>
          <w:divBdr>
            <w:top w:val="none" w:sz="0" w:space="0" w:color="auto"/>
            <w:left w:val="none" w:sz="0" w:space="0" w:color="auto"/>
            <w:bottom w:val="none" w:sz="0" w:space="0" w:color="auto"/>
            <w:right w:val="none" w:sz="0" w:space="0" w:color="auto"/>
          </w:divBdr>
        </w:div>
        <w:div w:id="134153238">
          <w:marLeft w:val="850"/>
          <w:marRight w:val="0"/>
          <w:marTop w:val="77"/>
          <w:marBottom w:val="0"/>
          <w:divBdr>
            <w:top w:val="none" w:sz="0" w:space="0" w:color="auto"/>
            <w:left w:val="none" w:sz="0" w:space="0" w:color="auto"/>
            <w:bottom w:val="none" w:sz="0" w:space="0" w:color="auto"/>
            <w:right w:val="none" w:sz="0" w:space="0" w:color="auto"/>
          </w:divBdr>
        </w:div>
        <w:div w:id="157041508">
          <w:marLeft w:val="850"/>
          <w:marRight w:val="0"/>
          <w:marTop w:val="77"/>
          <w:marBottom w:val="0"/>
          <w:divBdr>
            <w:top w:val="none" w:sz="0" w:space="0" w:color="auto"/>
            <w:left w:val="none" w:sz="0" w:space="0" w:color="auto"/>
            <w:bottom w:val="none" w:sz="0" w:space="0" w:color="auto"/>
            <w:right w:val="none" w:sz="0" w:space="0" w:color="auto"/>
          </w:divBdr>
        </w:div>
        <w:div w:id="257718182">
          <w:marLeft w:val="288"/>
          <w:marRight w:val="0"/>
          <w:marTop w:val="281"/>
          <w:marBottom w:val="0"/>
          <w:divBdr>
            <w:top w:val="none" w:sz="0" w:space="0" w:color="auto"/>
            <w:left w:val="none" w:sz="0" w:space="0" w:color="auto"/>
            <w:bottom w:val="none" w:sz="0" w:space="0" w:color="auto"/>
            <w:right w:val="none" w:sz="0" w:space="0" w:color="auto"/>
          </w:divBdr>
        </w:div>
        <w:div w:id="262497419">
          <w:marLeft w:val="288"/>
          <w:marRight w:val="0"/>
          <w:marTop w:val="281"/>
          <w:marBottom w:val="0"/>
          <w:divBdr>
            <w:top w:val="none" w:sz="0" w:space="0" w:color="auto"/>
            <w:left w:val="none" w:sz="0" w:space="0" w:color="auto"/>
            <w:bottom w:val="none" w:sz="0" w:space="0" w:color="auto"/>
            <w:right w:val="none" w:sz="0" w:space="0" w:color="auto"/>
          </w:divBdr>
        </w:div>
        <w:div w:id="320620625">
          <w:marLeft w:val="288"/>
          <w:marRight w:val="0"/>
          <w:marTop w:val="281"/>
          <w:marBottom w:val="0"/>
          <w:divBdr>
            <w:top w:val="none" w:sz="0" w:space="0" w:color="auto"/>
            <w:left w:val="none" w:sz="0" w:space="0" w:color="auto"/>
            <w:bottom w:val="none" w:sz="0" w:space="0" w:color="auto"/>
            <w:right w:val="none" w:sz="0" w:space="0" w:color="auto"/>
          </w:divBdr>
        </w:div>
        <w:div w:id="327173269">
          <w:marLeft w:val="288"/>
          <w:marRight w:val="0"/>
          <w:marTop w:val="281"/>
          <w:marBottom w:val="0"/>
          <w:divBdr>
            <w:top w:val="none" w:sz="0" w:space="0" w:color="auto"/>
            <w:left w:val="none" w:sz="0" w:space="0" w:color="auto"/>
            <w:bottom w:val="none" w:sz="0" w:space="0" w:color="auto"/>
            <w:right w:val="none" w:sz="0" w:space="0" w:color="auto"/>
          </w:divBdr>
        </w:div>
        <w:div w:id="340084098">
          <w:marLeft w:val="288"/>
          <w:marRight w:val="0"/>
          <w:marTop w:val="281"/>
          <w:marBottom w:val="0"/>
          <w:divBdr>
            <w:top w:val="none" w:sz="0" w:space="0" w:color="auto"/>
            <w:left w:val="none" w:sz="0" w:space="0" w:color="auto"/>
            <w:bottom w:val="none" w:sz="0" w:space="0" w:color="auto"/>
            <w:right w:val="none" w:sz="0" w:space="0" w:color="auto"/>
          </w:divBdr>
        </w:div>
        <w:div w:id="421144949">
          <w:marLeft w:val="1411"/>
          <w:marRight w:val="0"/>
          <w:marTop w:val="77"/>
          <w:marBottom w:val="0"/>
          <w:divBdr>
            <w:top w:val="none" w:sz="0" w:space="0" w:color="auto"/>
            <w:left w:val="none" w:sz="0" w:space="0" w:color="auto"/>
            <w:bottom w:val="none" w:sz="0" w:space="0" w:color="auto"/>
            <w:right w:val="none" w:sz="0" w:space="0" w:color="auto"/>
          </w:divBdr>
        </w:div>
        <w:div w:id="475411873">
          <w:marLeft w:val="288"/>
          <w:marRight w:val="0"/>
          <w:marTop w:val="499"/>
          <w:marBottom w:val="0"/>
          <w:divBdr>
            <w:top w:val="none" w:sz="0" w:space="0" w:color="auto"/>
            <w:left w:val="none" w:sz="0" w:space="0" w:color="auto"/>
            <w:bottom w:val="none" w:sz="0" w:space="0" w:color="auto"/>
            <w:right w:val="none" w:sz="0" w:space="0" w:color="auto"/>
          </w:divBdr>
        </w:div>
        <w:div w:id="489106053">
          <w:marLeft w:val="850"/>
          <w:marRight w:val="0"/>
          <w:marTop w:val="77"/>
          <w:marBottom w:val="0"/>
          <w:divBdr>
            <w:top w:val="none" w:sz="0" w:space="0" w:color="auto"/>
            <w:left w:val="none" w:sz="0" w:space="0" w:color="auto"/>
            <w:bottom w:val="none" w:sz="0" w:space="0" w:color="auto"/>
            <w:right w:val="none" w:sz="0" w:space="0" w:color="auto"/>
          </w:divBdr>
        </w:div>
        <w:div w:id="551966246">
          <w:marLeft w:val="850"/>
          <w:marRight w:val="0"/>
          <w:marTop w:val="77"/>
          <w:marBottom w:val="0"/>
          <w:divBdr>
            <w:top w:val="none" w:sz="0" w:space="0" w:color="auto"/>
            <w:left w:val="none" w:sz="0" w:space="0" w:color="auto"/>
            <w:bottom w:val="none" w:sz="0" w:space="0" w:color="auto"/>
            <w:right w:val="none" w:sz="0" w:space="0" w:color="auto"/>
          </w:divBdr>
        </w:div>
        <w:div w:id="596140901">
          <w:marLeft w:val="288"/>
          <w:marRight w:val="0"/>
          <w:marTop w:val="281"/>
          <w:marBottom w:val="0"/>
          <w:divBdr>
            <w:top w:val="none" w:sz="0" w:space="0" w:color="auto"/>
            <w:left w:val="none" w:sz="0" w:space="0" w:color="auto"/>
            <w:bottom w:val="none" w:sz="0" w:space="0" w:color="auto"/>
            <w:right w:val="none" w:sz="0" w:space="0" w:color="auto"/>
          </w:divBdr>
        </w:div>
        <w:div w:id="620654038">
          <w:marLeft w:val="288"/>
          <w:marRight w:val="0"/>
          <w:marTop w:val="281"/>
          <w:marBottom w:val="0"/>
          <w:divBdr>
            <w:top w:val="none" w:sz="0" w:space="0" w:color="auto"/>
            <w:left w:val="none" w:sz="0" w:space="0" w:color="auto"/>
            <w:bottom w:val="none" w:sz="0" w:space="0" w:color="auto"/>
            <w:right w:val="none" w:sz="0" w:space="0" w:color="auto"/>
          </w:divBdr>
        </w:div>
        <w:div w:id="650134308">
          <w:marLeft w:val="850"/>
          <w:marRight w:val="0"/>
          <w:marTop w:val="77"/>
          <w:marBottom w:val="0"/>
          <w:divBdr>
            <w:top w:val="none" w:sz="0" w:space="0" w:color="auto"/>
            <w:left w:val="none" w:sz="0" w:space="0" w:color="auto"/>
            <w:bottom w:val="none" w:sz="0" w:space="0" w:color="auto"/>
            <w:right w:val="none" w:sz="0" w:space="0" w:color="auto"/>
          </w:divBdr>
        </w:div>
        <w:div w:id="657074795">
          <w:marLeft w:val="850"/>
          <w:marRight w:val="0"/>
          <w:marTop w:val="77"/>
          <w:marBottom w:val="0"/>
          <w:divBdr>
            <w:top w:val="none" w:sz="0" w:space="0" w:color="auto"/>
            <w:left w:val="none" w:sz="0" w:space="0" w:color="auto"/>
            <w:bottom w:val="none" w:sz="0" w:space="0" w:color="auto"/>
            <w:right w:val="none" w:sz="0" w:space="0" w:color="auto"/>
          </w:divBdr>
        </w:div>
        <w:div w:id="672413524">
          <w:marLeft w:val="850"/>
          <w:marRight w:val="0"/>
          <w:marTop w:val="77"/>
          <w:marBottom w:val="0"/>
          <w:divBdr>
            <w:top w:val="none" w:sz="0" w:space="0" w:color="auto"/>
            <w:left w:val="none" w:sz="0" w:space="0" w:color="auto"/>
            <w:bottom w:val="none" w:sz="0" w:space="0" w:color="auto"/>
            <w:right w:val="none" w:sz="0" w:space="0" w:color="auto"/>
          </w:divBdr>
        </w:div>
        <w:div w:id="704401472">
          <w:marLeft w:val="288"/>
          <w:marRight w:val="0"/>
          <w:marTop w:val="281"/>
          <w:marBottom w:val="0"/>
          <w:divBdr>
            <w:top w:val="none" w:sz="0" w:space="0" w:color="auto"/>
            <w:left w:val="none" w:sz="0" w:space="0" w:color="auto"/>
            <w:bottom w:val="none" w:sz="0" w:space="0" w:color="auto"/>
            <w:right w:val="none" w:sz="0" w:space="0" w:color="auto"/>
          </w:divBdr>
        </w:div>
        <w:div w:id="722682659">
          <w:marLeft w:val="850"/>
          <w:marRight w:val="0"/>
          <w:marTop w:val="77"/>
          <w:marBottom w:val="0"/>
          <w:divBdr>
            <w:top w:val="none" w:sz="0" w:space="0" w:color="auto"/>
            <w:left w:val="none" w:sz="0" w:space="0" w:color="auto"/>
            <w:bottom w:val="none" w:sz="0" w:space="0" w:color="auto"/>
            <w:right w:val="none" w:sz="0" w:space="0" w:color="auto"/>
          </w:divBdr>
        </w:div>
        <w:div w:id="726102690">
          <w:marLeft w:val="288"/>
          <w:marRight w:val="0"/>
          <w:marTop w:val="281"/>
          <w:marBottom w:val="0"/>
          <w:divBdr>
            <w:top w:val="none" w:sz="0" w:space="0" w:color="auto"/>
            <w:left w:val="none" w:sz="0" w:space="0" w:color="auto"/>
            <w:bottom w:val="none" w:sz="0" w:space="0" w:color="auto"/>
            <w:right w:val="none" w:sz="0" w:space="0" w:color="auto"/>
          </w:divBdr>
        </w:div>
        <w:div w:id="758645068">
          <w:marLeft w:val="850"/>
          <w:marRight w:val="0"/>
          <w:marTop w:val="77"/>
          <w:marBottom w:val="0"/>
          <w:divBdr>
            <w:top w:val="none" w:sz="0" w:space="0" w:color="auto"/>
            <w:left w:val="none" w:sz="0" w:space="0" w:color="auto"/>
            <w:bottom w:val="none" w:sz="0" w:space="0" w:color="auto"/>
            <w:right w:val="none" w:sz="0" w:space="0" w:color="auto"/>
          </w:divBdr>
        </w:div>
        <w:div w:id="766851326">
          <w:marLeft w:val="1411"/>
          <w:marRight w:val="0"/>
          <w:marTop w:val="77"/>
          <w:marBottom w:val="0"/>
          <w:divBdr>
            <w:top w:val="none" w:sz="0" w:space="0" w:color="auto"/>
            <w:left w:val="none" w:sz="0" w:space="0" w:color="auto"/>
            <w:bottom w:val="none" w:sz="0" w:space="0" w:color="auto"/>
            <w:right w:val="none" w:sz="0" w:space="0" w:color="auto"/>
          </w:divBdr>
        </w:div>
        <w:div w:id="770317751">
          <w:marLeft w:val="850"/>
          <w:marRight w:val="0"/>
          <w:marTop w:val="77"/>
          <w:marBottom w:val="0"/>
          <w:divBdr>
            <w:top w:val="none" w:sz="0" w:space="0" w:color="auto"/>
            <w:left w:val="none" w:sz="0" w:space="0" w:color="auto"/>
            <w:bottom w:val="none" w:sz="0" w:space="0" w:color="auto"/>
            <w:right w:val="none" w:sz="0" w:space="0" w:color="auto"/>
          </w:divBdr>
        </w:div>
        <w:div w:id="772239689">
          <w:marLeft w:val="288"/>
          <w:marRight w:val="0"/>
          <w:marTop w:val="281"/>
          <w:marBottom w:val="0"/>
          <w:divBdr>
            <w:top w:val="none" w:sz="0" w:space="0" w:color="auto"/>
            <w:left w:val="none" w:sz="0" w:space="0" w:color="auto"/>
            <w:bottom w:val="none" w:sz="0" w:space="0" w:color="auto"/>
            <w:right w:val="none" w:sz="0" w:space="0" w:color="auto"/>
          </w:divBdr>
        </w:div>
        <w:div w:id="815100934">
          <w:marLeft w:val="288"/>
          <w:marRight w:val="0"/>
          <w:marTop w:val="281"/>
          <w:marBottom w:val="0"/>
          <w:divBdr>
            <w:top w:val="none" w:sz="0" w:space="0" w:color="auto"/>
            <w:left w:val="none" w:sz="0" w:space="0" w:color="auto"/>
            <w:bottom w:val="none" w:sz="0" w:space="0" w:color="auto"/>
            <w:right w:val="none" w:sz="0" w:space="0" w:color="auto"/>
          </w:divBdr>
        </w:div>
        <w:div w:id="832333051">
          <w:marLeft w:val="288"/>
          <w:marRight w:val="0"/>
          <w:marTop w:val="281"/>
          <w:marBottom w:val="0"/>
          <w:divBdr>
            <w:top w:val="none" w:sz="0" w:space="0" w:color="auto"/>
            <w:left w:val="none" w:sz="0" w:space="0" w:color="auto"/>
            <w:bottom w:val="none" w:sz="0" w:space="0" w:color="auto"/>
            <w:right w:val="none" w:sz="0" w:space="0" w:color="auto"/>
          </w:divBdr>
        </w:div>
        <w:div w:id="838234586">
          <w:marLeft w:val="850"/>
          <w:marRight w:val="0"/>
          <w:marTop w:val="77"/>
          <w:marBottom w:val="0"/>
          <w:divBdr>
            <w:top w:val="none" w:sz="0" w:space="0" w:color="auto"/>
            <w:left w:val="none" w:sz="0" w:space="0" w:color="auto"/>
            <w:bottom w:val="none" w:sz="0" w:space="0" w:color="auto"/>
            <w:right w:val="none" w:sz="0" w:space="0" w:color="auto"/>
          </w:divBdr>
        </w:div>
        <w:div w:id="902913824">
          <w:marLeft w:val="1411"/>
          <w:marRight w:val="0"/>
          <w:marTop w:val="77"/>
          <w:marBottom w:val="0"/>
          <w:divBdr>
            <w:top w:val="none" w:sz="0" w:space="0" w:color="auto"/>
            <w:left w:val="none" w:sz="0" w:space="0" w:color="auto"/>
            <w:bottom w:val="none" w:sz="0" w:space="0" w:color="auto"/>
            <w:right w:val="none" w:sz="0" w:space="0" w:color="auto"/>
          </w:divBdr>
        </w:div>
        <w:div w:id="953635922">
          <w:marLeft w:val="288"/>
          <w:marRight w:val="0"/>
          <w:marTop w:val="281"/>
          <w:marBottom w:val="0"/>
          <w:divBdr>
            <w:top w:val="none" w:sz="0" w:space="0" w:color="auto"/>
            <w:left w:val="none" w:sz="0" w:space="0" w:color="auto"/>
            <w:bottom w:val="none" w:sz="0" w:space="0" w:color="auto"/>
            <w:right w:val="none" w:sz="0" w:space="0" w:color="auto"/>
          </w:divBdr>
        </w:div>
        <w:div w:id="973289144">
          <w:marLeft w:val="288"/>
          <w:marRight w:val="0"/>
          <w:marTop w:val="281"/>
          <w:marBottom w:val="0"/>
          <w:divBdr>
            <w:top w:val="none" w:sz="0" w:space="0" w:color="auto"/>
            <w:left w:val="none" w:sz="0" w:space="0" w:color="auto"/>
            <w:bottom w:val="none" w:sz="0" w:space="0" w:color="auto"/>
            <w:right w:val="none" w:sz="0" w:space="0" w:color="auto"/>
          </w:divBdr>
        </w:div>
        <w:div w:id="1073091425">
          <w:marLeft w:val="850"/>
          <w:marRight w:val="0"/>
          <w:marTop w:val="77"/>
          <w:marBottom w:val="0"/>
          <w:divBdr>
            <w:top w:val="none" w:sz="0" w:space="0" w:color="auto"/>
            <w:left w:val="none" w:sz="0" w:space="0" w:color="auto"/>
            <w:bottom w:val="none" w:sz="0" w:space="0" w:color="auto"/>
            <w:right w:val="none" w:sz="0" w:space="0" w:color="auto"/>
          </w:divBdr>
        </w:div>
        <w:div w:id="1076171858">
          <w:marLeft w:val="288"/>
          <w:marRight w:val="0"/>
          <w:marTop w:val="281"/>
          <w:marBottom w:val="0"/>
          <w:divBdr>
            <w:top w:val="none" w:sz="0" w:space="0" w:color="auto"/>
            <w:left w:val="none" w:sz="0" w:space="0" w:color="auto"/>
            <w:bottom w:val="none" w:sz="0" w:space="0" w:color="auto"/>
            <w:right w:val="none" w:sz="0" w:space="0" w:color="auto"/>
          </w:divBdr>
        </w:div>
        <w:div w:id="1126854492">
          <w:marLeft w:val="288"/>
          <w:marRight w:val="0"/>
          <w:marTop w:val="281"/>
          <w:marBottom w:val="0"/>
          <w:divBdr>
            <w:top w:val="none" w:sz="0" w:space="0" w:color="auto"/>
            <w:left w:val="none" w:sz="0" w:space="0" w:color="auto"/>
            <w:bottom w:val="none" w:sz="0" w:space="0" w:color="auto"/>
            <w:right w:val="none" w:sz="0" w:space="0" w:color="auto"/>
          </w:divBdr>
        </w:div>
        <w:div w:id="1146512720">
          <w:marLeft w:val="288"/>
          <w:marRight w:val="0"/>
          <w:marTop w:val="281"/>
          <w:marBottom w:val="0"/>
          <w:divBdr>
            <w:top w:val="none" w:sz="0" w:space="0" w:color="auto"/>
            <w:left w:val="none" w:sz="0" w:space="0" w:color="auto"/>
            <w:bottom w:val="none" w:sz="0" w:space="0" w:color="auto"/>
            <w:right w:val="none" w:sz="0" w:space="0" w:color="auto"/>
          </w:divBdr>
        </w:div>
        <w:div w:id="1189638506">
          <w:marLeft w:val="850"/>
          <w:marRight w:val="0"/>
          <w:marTop w:val="77"/>
          <w:marBottom w:val="0"/>
          <w:divBdr>
            <w:top w:val="none" w:sz="0" w:space="0" w:color="auto"/>
            <w:left w:val="none" w:sz="0" w:space="0" w:color="auto"/>
            <w:bottom w:val="none" w:sz="0" w:space="0" w:color="auto"/>
            <w:right w:val="none" w:sz="0" w:space="0" w:color="auto"/>
          </w:divBdr>
        </w:div>
        <w:div w:id="1252393189">
          <w:marLeft w:val="288"/>
          <w:marRight w:val="0"/>
          <w:marTop w:val="281"/>
          <w:marBottom w:val="0"/>
          <w:divBdr>
            <w:top w:val="none" w:sz="0" w:space="0" w:color="auto"/>
            <w:left w:val="none" w:sz="0" w:space="0" w:color="auto"/>
            <w:bottom w:val="none" w:sz="0" w:space="0" w:color="auto"/>
            <w:right w:val="none" w:sz="0" w:space="0" w:color="auto"/>
          </w:divBdr>
        </w:div>
        <w:div w:id="1256742752">
          <w:marLeft w:val="850"/>
          <w:marRight w:val="0"/>
          <w:marTop w:val="77"/>
          <w:marBottom w:val="0"/>
          <w:divBdr>
            <w:top w:val="none" w:sz="0" w:space="0" w:color="auto"/>
            <w:left w:val="none" w:sz="0" w:space="0" w:color="auto"/>
            <w:bottom w:val="none" w:sz="0" w:space="0" w:color="auto"/>
            <w:right w:val="none" w:sz="0" w:space="0" w:color="auto"/>
          </w:divBdr>
        </w:div>
        <w:div w:id="1298871879">
          <w:marLeft w:val="288"/>
          <w:marRight w:val="0"/>
          <w:marTop w:val="281"/>
          <w:marBottom w:val="0"/>
          <w:divBdr>
            <w:top w:val="none" w:sz="0" w:space="0" w:color="auto"/>
            <w:left w:val="none" w:sz="0" w:space="0" w:color="auto"/>
            <w:bottom w:val="none" w:sz="0" w:space="0" w:color="auto"/>
            <w:right w:val="none" w:sz="0" w:space="0" w:color="auto"/>
          </w:divBdr>
        </w:div>
        <w:div w:id="1304847286">
          <w:marLeft w:val="288"/>
          <w:marRight w:val="0"/>
          <w:marTop w:val="281"/>
          <w:marBottom w:val="0"/>
          <w:divBdr>
            <w:top w:val="none" w:sz="0" w:space="0" w:color="auto"/>
            <w:left w:val="none" w:sz="0" w:space="0" w:color="auto"/>
            <w:bottom w:val="none" w:sz="0" w:space="0" w:color="auto"/>
            <w:right w:val="none" w:sz="0" w:space="0" w:color="auto"/>
          </w:divBdr>
        </w:div>
        <w:div w:id="1332874579">
          <w:marLeft w:val="288"/>
          <w:marRight w:val="0"/>
          <w:marTop w:val="281"/>
          <w:marBottom w:val="0"/>
          <w:divBdr>
            <w:top w:val="none" w:sz="0" w:space="0" w:color="auto"/>
            <w:left w:val="none" w:sz="0" w:space="0" w:color="auto"/>
            <w:bottom w:val="none" w:sz="0" w:space="0" w:color="auto"/>
            <w:right w:val="none" w:sz="0" w:space="0" w:color="auto"/>
          </w:divBdr>
        </w:div>
        <w:div w:id="1340159524">
          <w:marLeft w:val="288"/>
          <w:marRight w:val="0"/>
          <w:marTop w:val="281"/>
          <w:marBottom w:val="0"/>
          <w:divBdr>
            <w:top w:val="none" w:sz="0" w:space="0" w:color="auto"/>
            <w:left w:val="none" w:sz="0" w:space="0" w:color="auto"/>
            <w:bottom w:val="none" w:sz="0" w:space="0" w:color="auto"/>
            <w:right w:val="none" w:sz="0" w:space="0" w:color="auto"/>
          </w:divBdr>
        </w:div>
        <w:div w:id="1349260034">
          <w:marLeft w:val="850"/>
          <w:marRight w:val="0"/>
          <w:marTop w:val="77"/>
          <w:marBottom w:val="0"/>
          <w:divBdr>
            <w:top w:val="none" w:sz="0" w:space="0" w:color="auto"/>
            <w:left w:val="none" w:sz="0" w:space="0" w:color="auto"/>
            <w:bottom w:val="none" w:sz="0" w:space="0" w:color="auto"/>
            <w:right w:val="none" w:sz="0" w:space="0" w:color="auto"/>
          </w:divBdr>
        </w:div>
        <w:div w:id="1378626986">
          <w:marLeft w:val="288"/>
          <w:marRight w:val="0"/>
          <w:marTop w:val="281"/>
          <w:marBottom w:val="0"/>
          <w:divBdr>
            <w:top w:val="none" w:sz="0" w:space="0" w:color="auto"/>
            <w:left w:val="none" w:sz="0" w:space="0" w:color="auto"/>
            <w:bottom w:val="none" w:sz="0" w:space="0" w:color="auto"/>
            <w:right w:val="none" w:sz="0" w:space="0" w:color="auto"/>
          </w:divBdr>
        </w:div>
        <w:div w:id="1393315163">
          <w:marLeft w:val="288"/>
          <w:marRight w:val="0"/>
          <w:marTop w:val="281"/>
          <w:marBottom w:val="0"/>
          <w:divBdr>
            <w:top w:val="none" w:sz="0" w:space="0" w:color="auto"/>
            <w:left w:val="none" w:sz="0" w:space="0" w:color="auto"/>
            <w:bottom w:val="none" w:sz="0" w:space="0" w:color="auto"/>
            <w:right w:val="none" w:sz="0" w:space="0" w:color="auto"/>
          </w:divBdr>
        </w:div>
        <w:div w:id="1433667689">
          <w:marLeft w:val="850"/>
          <w:marRight w:val="0"/>
          <w:marTop w:val="77"/>
          <w:marBottom w:val="0"/>
          <w:divBdr>
            <w:top w:val="none" w:sz="0" w:space="0" w:color="auto"/>
            <w:left w:val="none" w:sz="0" w:space="0" w:color="auto"/>
            <w:bottom w:val="none" w:sz="0" w:space="0" w:color="auto"/>
            <w:right w:val="none" w:sz="0" w:space="0" w:color="auto"/>
          </w:divBdr>
        </w:div>
        <w:div w:id="1434014474">
          <w:marLeft w:val="288"/>
          <w:marRight w:val="0"/>
          <w:marTop w:val="281"/>
          <w:marBottom w:val="0"/>
          <w:divBdr>
            <w:top w:val="none" w:sz="0" w:space="0" w:color="auto"/>
            <w:left w:val="none" w:sz="0" w:space="0" w:color="auto"/>
            <w:bottom w:val="none" w:sz="0" w:space="0" w:color="auto"/>
            <w:right w:val="none" w:sz="0" w:space="0" w:color="auto"/>
          </w:divBdr>
        </w:div>
        <w:div w:id="1453749737">
          <w:marLeft w:val="288"/>
          <w:marRight w:val="0"/>
          <w:marTop w:val="281"/>
          <w:marBottom w:val="0"/>
          <w:divBdr>
            <w:top w:val="none" w:sz="0" w:space="0" w:color="auto"/>
            <w:left w:val="none" w:sz="0" w:space="0" w:color="auto"/>
            <w:bottom w:val="none" w:sz="0" w:space="0" w:color="auto"/>
            <w:right w:val="none" w:sz="0" w:space="0" w:color="auto"/>
          </w:divBdr>
        </w:div>
        <w:div w:id="1481070154">
          <w:marLeft w:val="288"/>
          <w:marRight w:val="0"/>
          <w:marTop w:val="281"/>
          <w:marBottom w:val="0"/>
          <w:divBdr>
            <w:top w:val="none" w:sz="0" w:space="0" w:color="auto"/>
            <w:left w:val="none" w:sz="0" w:space="0" w:color="auto"/>
            <w:bottom w:val="none" w:sz="0" w:space="0" w:color="auto"/>
            <w:right w:val="none" w:sz="0" w:space="0" w:color="auto"/>
          </w:divBdr>
        </w:div>
        <w:div w:id="1503816914">
          <w:marLeft w:val="288"/>
          <w:marRight w:val="0"/>
          <w:marTop w:val="281"/>
          <w:marBottom w:val="0"/>
          <w:divBdr>
            <w:top w:val="none" w:sz="0" w:space="0" w:color="auto"/>
            <w:left w:val="none" w:sz="0" w:space="0" w:color="auto"/>
            <w:bottom w:val="none" w:sz="0" w:space="0" w:color="auto"/>
            <w:right w:val="none" w:sz="0" w:space="0" w:color="auto"/>
          </w:divBdr>
        </w:div>
        <w:div w:id="1509639970">
          <w:marLeft w:val="850"/>
          <w:marRight w:val="0"/>
          <w:marTop w:val="77"/>
          <w:marBottom w:val="0"/>
          <w:divBdr>
            <w:top w:val="none" w:sz="0" w:space="0" w:color="auto"/>
            <w:left w:val="none" w:sz="0" w:space="0" w:color="auto"/>
            <w:bottom w:val="none" w:sz="0" w:space="0" w:color="auto"/>
            <w:right w:val="none" w:sz="0" w:space="0" w:color="auto"/>
          </w:divBdr>
        </w:div>
        <w:div w:id="1520002273">
          <w:marLeft w:val="850"/>
          <w:marRight w:val="0"/>
          <w:marTop w:val="77"/>
          <w:marBottom w:val="0"/>
          <w:divBdr>
            <w:top w:val="none" w:sz="0" w:space="0" w:color="auto"/>
            <w:left w:val="none" w:sz="0" w:space="0" w:color="auto"/>
            <w:bottom w:val="none" w:sz="0" w:space="0" w:color="auto"/>
            <w:right w:val="none" w:sz="0" w:space="0" w:color="auto"/>
          </w:divBdr>
        </w:div>
        <w:div w:id="1522431265">
          <w:marLeft w:val="288"/>
          <w:marRight w:val="0"/>
          <w:marTop w:val="281"/>
          <w:marBottom w:val="0"/>
          <w:divBdr>
            <w:top w:val="none" w:sz="0" w:space="0" w:color="auto"/>
            <w:left w:val="none" w:sz="0" w:space="0" w:color="auto"/>
            <w:bottom w:val="none" w:sz="0" w:space="0" w:color="auto"/>
            <w:right w:val="none" w:sz="0" w:space="0" w:color="auto"/>
          </w:divBdr>
        </w:div>
        <w:div w:id="1527406881">
          <w:marLeft w:val="288"/>
          <w:marRight w:val="0"/>
          <w:marTop w:val="281"/>
          <w:marBottom w:val="0"/>
          <w:divBdr>
            <w:top w:val="none" w:sz="0" w:space="0" w:color="auto"/>
            <w:left w:val="none" w:sz="0" w:space="0" w:color="auto"/>
            <w:bottom w:val="none" w:sz="0" w:space="0" w:color="auto"/>
            <w:right w:val="none" w:sz="0" w:space="0" w:color="auto"/>
          </w:divBdr>
        </w:div>
        <w:div w:id="1567642519">
          <w:marLeft w:val="288"/>
          <w:marRight w:val="0"/>
          <w:marTop w:val="281"/>
          <w:marBottom w:val="0"/>
          <w:divBdr>
            <w:top w:val="none" w:sz="0" w:space="0" w:color="auto"/>
            <w:left w:val="none" w:sz="0" w:space="0" w:color="auto"/>
            <w:bottom w:val="none" w:sz="0" w:space="0" w:color="auto"/>
            <w:right w:val="none" w:sz="0" w:space="0" w:color="auto"/>
          </w:divBdr>
        </w:div>
        <w:div w:id="1590383908">
          <w:marLeft w:val="288"/>
          <w:marRight w:val="0"/>
          <w:marTop w:val="281"/>
          <w:marBottom w:val="0"/>
          <w:divBdr>
            <w:top w:val="none" w:sz="0" w:space="0" w:color="auto"/>
            <w:left w:val="none" w:sz="0" w:space="0" w:color="auto"/>
            <w:bottom w:val="none" w:sz="0" w:space="0" w:color="auto"/>
            <w:right w:val="none" w:sz="0" w:space="0" w:color="auto"/>
          </w:divBdr>
        </w:div>
        <w:div w:id="1599291309">
          <w:marLeft w:val="288"/>
          <w:marRight w:val="0"/>
          <w:marTop w:val="281"/>
          <w:marBottom w:val="0"/>
          <w:divBdr>
            <w:top w:val="none" w:sz="0" w:space="0" w:color="auto"/>
            <w:left w:val="none" w:sz="0" w:space="0" w:color="auto"/>
            <w:bottom w:val="none" w:sz="0" w:space="0" w:color="auto"/>
            <w:right w:val="none" w:sz="0" w:space="0" w:color="auto"/>
          </w:divBdr>
        </w:div>
        <w:div w:id="1615015273">
          <w:marLeft w:val="1411"/>
          <w:marRight w:val="0"/>
          <w:marTop w:val="77"/>
          <w:marBottom w:val="0"/>
          <w:divBdr>
            <w:top w:val="none" w:sz="0" w:space="0" w:color="auto"/>
            <w:left w:val="none" w:sz="0" w:space="0" w:color="auto"/>
            <w:bottom w:val="none" w:sz="0" w:space="0" w:color="auto"/>
            <w:right w:val="none" w:sz="0" w:space="0" w:color="auto"/>
          </w:divBdr>
        </w:div>
        <w:div w:id="1651472741">
          <w:marLeft w:val="850"/>
          <w:marRight w:val="0"/>
          <w:marTop w:val="77"/>
          <w:marBottom w:val="0"/>
          <w:divBdr>
            <w:top w:val="none" w:sz="0" w:space="0" w:color="auto"/>
            <w:left w:val="none" w:sz="0" w:space="0" w:color="auto"/>
            <w:bottom w:val="none" w:sz="0" w:space="0" w:color="auto"/>
            <w:right w:val="none" w:sz="0" w:space="0" w:color="auto"/>
          </w:divBdr>
        </w:div>
        <w:div w:id="1654991619">
          <w:marLeft w:val="850"/>
          <w:marRight w:val="0"/>
          <w:marTop w:val="77"/>
          <w:marBottom w:val="0"/>
          <w:divBdr>
            <w:top w:val="none" w:sz="0" w:space="0" w:color="auto"/>
            <w:left w:val="none" w:sz="0" w:space="0" w:color="auto"/>
            <w:bottom w:val="none" w:sz="0" w:space="0" w:color="auto"/>
            <w:right w:val="none" w:sz="0" w:space="0" w:color="auto"/>
          </w:divBdr>
        </w:div>
        <w:div w:id="1663196920">
          <w:marLeft w:val="288"/>
          <w:marRight w:val="0"/>
          <w:marTop w:val="281"/>
          <w:marBottom w:val="0"/>
          <w:divBdr>
            <w:top w:val="none" w:sz="0" w:space="0" w:color="auto"/>
            <w:left w:val="none" w:sz="0" w:space="0" w:color="auto"/>
            <w:bottom w:val="none" w:sz="0" w:space="0" w:color="auto"/>
            <w:right w:val="none" w:sz="0" w:space="0" w:color="auto"/>
          </w:divBdr>
        </w:div>
        <w:div w:id="1679190403">
          <w:marLeft w:val="850"/>
          <w:marRight w:val="0"/>
          <w:marTop w:val="77"/>
          <w:marBottom w:val="0"/>
          <w:divBdr>
            <w:top w:val="none" w:sz="0" w:space="0" w:color="auto"/>
            <w:left w:val="none" w:sz="0" w:space="0" w:color="auto"/>
            <w:bottom w:val="none" w:sz="0" w:space="0" w:color="auto"/>
            <w:right w:val="none" w:sz="0" w:space="0" w:color="auto"/>
          </w:divBdr>
        </w:div>
        <w:div w:id="1681736506">
          <w:marLeft w:val="288"/>
          <w:marRight w:val="0"/>
          <w:marTop w:val="281"/>
          <w:marBottom w:val="0"/>
          <w:divBdr>
            <w:top w:val="none" w:sz="0" w:space="0" w:color="auto"/>
            <w:left w:val="none" w:sz="0" w:space="0" w:color="auto"/>
            <w:bottom w:val="none" w:sz="0" w:space="0" w:color="auto"/>
            <w:right w:val="none" w:sz="0" w:space="0" w:color="auto"/>
          </w:divBdr>
        </w:div>
        <w:div w:id="1751806897">
          <w:marLeft w:val="850"/>
          <w:marRight w:val="0"/>
          <w:marTop w:val="77"/>
          <w:marBottom w:val="0"/>
          <w:divBdr>
            <w:top w:val="none" w:sz="0" w:space="0" w:color="auto"/>
            <w:left w:val="none" w:sz="0" w:space="0" w:color="auto"/>
            <w:bottom w:val="none" w:sz="0" w:space="0" w:color="auto"/>
            <w:right w:val="none" w:sz="0" w:space="0" w:color="auto"/>
          </w:divBdr>
        </w:div>
        <w:div w:id="1768310966">
          <w:marLeft w:val="850"/>
          <w:marRight w:val="0"/>
          <w:marTop w:val="77"/>
          <w:marBottom w:val="0"/>
          <w:divBdr>
            <w:top w:val="none" w:sz="0" w:space="0" w:color="auto"/>
            <w:left w:val="none" w:sz="0" w:space="0" w:color="auto"/>
            <w:bottom w:val="none" w:sz="0" w:space="0" w:color="auto"/>
            <w:right w:val="none" w:sz="0" w:space="0" w:color="auto"/>
          </w:divBdr>
        </w:div>
        <w:div w:id="1795057150">
          <w:marLeft w:val="288"/>
          <w:marRight w:val="0"/>
          <w:marTop w:val="281"/>
          <w:marBottom w:val="0"/>
          <w:divBdr>
            <w:top w:val="none" w:sz="0" w:space="0" w:color="auto"/>
            <w:left w:val="none" w:sz="0" w:space="0" w:color="auto"/>
            <w:bottom w:val="none" w:sz="0" w:space="0" w:color="auto"/>
            <w:right w:val="none" w:sz="0" w:space="0" w:color="auto"/>
          </w:divBdr>
        </w:div>
        <w:div w:id="1815677998">
          <w:marLeft w:val="288"/>
          <w:marRight w:val="0"/>
          <w:marTop w:val="281"/>
          <w:marBottom w:val="0"/>
          <w:divBdr>
            <w:top w:val="none" w:sz="0" w:space="0" w:color="auto"/>
            <w:left w:val="none" w:sz="0" w:space="0" w:color="auto"/>
            <w:bottom w:val="none" w:sz="0" w:space="0" w:color="auto"/>
            <w:right w:val="none" w:sz="0" w:space="0" w:color="auto"/>
          </w:divBdr>
        </w:div>
        <w:div w:id="1840342112">
          <w:marLeft w:val="288"/>
          <w:marRight w:val="0"/>
          <w:marTop w:val="281"/>
          <w:marBottom w:val="0"/>
          <w:divBdr>
            <w:top w:val="none" w:sz="0" w:space="0" w:color="auto"/>
            <w:left w:val="none" w:sz="0" w:space="0" w:color="auto"/>
            <w:bottom w:val="none" w:sz="0" w:space="0" w:color="auto"/>
            <w:right w:val="none" w:sz="0" w:space="0" w:color="auto"/>
          </w:divBdr>
        </w:div>
        <w:div w:id="1850174229">
          <w:marLeft w:val="288"/>
          <w:marRight w:val="0"/>
          <w:marTop w:val="281"/>
          <w:marBottom w:val="0"/>
          <w:divBdr>
            <w:top w:val="none" w:sz="0" w:space="0" w:color="auto"/>
            <w:left w:val="none" w:sz="0" w:space="0" w:color="auto"/>
            <w:bottom w:val="none" w:sz="0" w:space="0" w:color="auto"/>
            <w:right w:val="none" w:sz="0" w:space="0" w:color="auto"/>
          </w:divBdr>
        </w:div>
        <w:div w:id="1881555907">
          <w:marLeft w:val="1411"/>
          <w:marRight w:val="0"/>
          <w:marTop w:val="77"/>
          <w:marBottom w:val="0"/>
          <w:divBdr>
            <w:top w:val="none" w:sz="0" w:space="0" w:color="auto"/>
            <w:left w:val="none" w:sz="0" w:space="0" w:color="auto"/>
            <w:bottom w:val="none" w:sz="0" w:space="0" w:color="auto"/>
            <w:right w:val="none" w:sz="0" w:space="0" w:color="auto"/>
          </w:divBdr>
        </w:div>
        <w:div w:id="1881937817">
          <w:marLeft w:val="288"/>
          <w:marRight w:val="0"/>
          <w:marTop w:val="281"/>
          <w:marBottom w:val="0"/>
          <w:divBdr>
            <w:top w:val="none" w:sz="0" w:space="0" w:color="auto"/>
            <w:left w:val="none" w:sz="0" w:space="0" w:color="auto"/>
            <w:bottom w:val="none" w:sz="0" w:space="0" w:color="auto"/>
            <w:right w:val="none" w:sz="0" w:space="0" w:color="auto"/>
          </w:divBdr>
        </w:div>
        <w:div w:id="1891571887">
          <w:marLeft w:val="288"/>
          <w:marRight w:val="0"/>
          <w:marTop w:val="281"/>
          <w:marBottom w:val="0"/>
          <w:divBdr>
            <w:top w:val="none" w:sz="0" w:space="0" w:color="auto"/>
            <w:left w:val="none" w:sz="0" w:space="0" w:color="auto"/>
            <w:bottom w:val="none" w:sz="0" w:space="0" w:color="auto"/>
            <w:right w:val="none" w:sz="0" w:space="0" w:color="auto"/>
          </w:divBdr>
        </w:div>
        <w:div w:id="1897549235">
          <w:marLeft w:val="288"/>
          <w:marRight w:val="0"/>
          <w:marTop w:val="281"/>
          <w:marBottom w:val="0"/>
          <w:divBdr>
            <w:top w:val="none" w:sz="0" w:space="0" w:color="auto"/>
            <w:left w:val="none" w:sz="0" w:space="0" w:color="auto"/>
            <w:bottom w:val="none" w:sz="0" w:space="0" w:color="auto"/>
            <w:right w:val="none" w:sz="0" w:space="0" w:color="auto"/>
          </w:divBdr>
        </w:div>
        <w:div w:id="1917935288">
          <w:marLeft w:val="288"/>
          <w:marRight w:val="0"/>
          <w:marTop w:val="281"/>
          <w:marBottom w:val="0"/>
          <w:divBdr>
            <w:top w:val="none" w:sz="0" w:space="0" w:color="auto"/>
            <w:left w:val="none" w:sz="0" w:space="0" w:color="auto"/>
            <w:bottom w:val="none" w:sz="0" w:space="0" w:color="auto"/>
            <w:right w:val="none" w:sz="0" w:space="0" w:color="auto"/>
          </w:divBdr>
        </w:div>
        <w:div w:id="1954508235">
          <w:marLeft w:val="850"/>
          <w:marRight w:val="0"/>
          <w:marTop w:val="77"/>
          <w:marBottom w:val="0"/>
          <w:divBdr>
            <w:top w:val="none" w:sz="0" w:space="0" w:color="auto"/>
            <w:left w:val="none" w:sz="0" w:space="0" w:color="auto"/>
            <w:bottom w:val="none" w:sz="0" w:space="0" w:color="auto"/>
            <w:right w:val="none" w:sz="0" w:space="0" w:color="auto"/>
          </w:divBdr>
        </w:div>
        <w:div w:id="1963994467">
          <w:marLeft w:val="288"/>
          <w:marRight w:val="0"/>
          <w:marTop w:val="281"/>
          <w:marBottom w:val="0"/>
          <w:divBdr>
            <w:top w:val="none" w:sz="0" w:space="0" w:color="auto"/>
            <w:left w:val="none" w:sz="0" w:space="0" w:color="auto"/>
            <w:bottom w:val="none" w:sz="0" w:space="0" w:color="auto"/>
            <w:right w:val="none" w:sz="0" w:space="0" w:color="auto"/>
          </w:divBdr>
        </w:div>
        <w:div w:id="2039354017">
          <w:marLeft w:val="288"/>
          <w:marRight w:val="0"/>
          <w:marTop w:val="281"/>
          <w:marBottom w:val="0"/>
          <w:divBdr>
            <w:top w:val="none" w:sz="0" w:space="0" w:color="auto"/>
            <w:left w:val="none" w:sz="0" w:space="0" w:color="auto"/>
            <w:bottom w:val="none" w:sz="0" w:space="0" w:color="auto"/>
            <w:right w:val="none" w:sz="0" w:space="0" w:color="auto"/>
          </w:divBdr>
        </w:div>
        <w:div w:id="2046713703">
          <w:marLeft w:val="288"/>
          <w:marRight w:val="0"/>
          <w:marTop w:val="281"/>
          <w:marBottom w:val="0"/>
          <w:divBdr>
            <w:top w:val="none" w:sz="0" w:space="0" w:color="auto"/>
            <w:left w:val="none" w:sz="0" w:space="0" w:color="auto"/>
            <w:bottom w:val="none" w:sz="0" w:space="0" w:color="auto"/>
            <w:right w:val="none" w:sz="0" w:space="0" w:color="auto"/>
          </w:divBdr>
        </w:div>
        <w:div w:id="2097164121">
          <w:marLeft w:val="288"/>
          <w:marRight w:val="0"/>
          <w:marTop w:val="281"/>
          <w:marBottom w:val="0"/>
          <w:divBdr>
            <w:top w:val="none" w:sz="0" w:space="0" w:color="auto"/>
            <w:left w:val="none" w:sz="0" w:space="0" w:color="auto"/>
            <w:bottom w:val="none" w:sz="0" w:space="0" w:color="auto"/>
            <w:right w:val="none" w:sz="0" w:space="0" w:color="auto"/>
          </w:divBdr>
        </w:div>
      </w:divsChild>
    </w:div>
    <w:div w:id="745538382">
      <w:bodyDiv w:val="1"/>
      <w:marLeft w:val="0"/>
      <w:marRight w:val="0"/>
      <w:marTop w:val="0"/>
      <w:marBottom w:val="0"/>
      <w:divBdr>
        <w:top w:val="none" w:sz="0" w:space="0" w:color="auto"/>
        <w:left w:val="none" w:sz="0" w:space="0" w:color="auto"/>
        <w:bottom w:val="none" w:sz="0" w:space="0" w:color="auto"/>
        <w:right w:val="none" w:sz="0" w:space="0" w:color="auto"/>
      </w:divBdr>
      <w:divsChild>
        <w:div w:id="236788562">
          <w:marLeft w:val="0"/>
          <w:marRight w:val="0"/>
          <w:marTop w:val="0"/>
          <w:marBottom w:val="0"/>
          <w:divBdr>
            <w:top w:val="none" w:sz="0" w:space="0" w:color="auto"/>
            <w:left w:val="none" w:sz="0" w:space="0" w:color="auto"/>
            <w:bottom w:val="none" w:sz="0" w:space="0" w:color="auto"/>
            <w:right w:val="none" w:sz="0" w:space="0" w:color="auto"/>
          </w:divBdr>
          <w:divsChild>
            <w:div w:id="293414962">
              <w:marLeft w:val="0"/>
              <w:marRight w:val="0"/>
              <w:marTop w:val="0"/>
              <w:marBottom w:val="0"/>
              <w:divBdr>
                <w:top w:val="none" w:sz="0" w:space="0" w:color="auto"/>
                <w:left w:val="none" w:sz="0" w:space="0" w:color="auto"/>
                <w:bottom w:val="none" w:sz="0" w:space="0" w:color="auto"/>
                <w:right w:val="none" w:sz="0" w:space="0" w:color="auto"/>
              </w:divBdr>
            </w:div>
            <w:div w:id="75146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4949">
      <w:bodyDiv w:val="1"/>
      <w:marLeft w:val="0"/>
      <w:marRight w:val="0"/>
      <w:marTop w:val="0"/>
      <w:marBottom w:val="0"/>
      <w:divBdr>
        <w:top w:val="none" w:sz="0" w:space="0" w:color="auto"/>
        <w:left w:val="none" w:sz="0" w:space="0" w:color="auto"/>
        <w:bottom w:val="none" w:sz="0" w:space="0" w:color="auto"/>
        <w:right w:val="none" w:sz="0" w:space="0" w:color="auto"/>
      </w:divBdr>
    </w:div>
    <w:div w:id="897131905">
      <w:bodyDiv w:val="1"/>
      <w:marLeft w:val="0"/>
      <w:marRight w:val="0"/>
      <w:marTop w:val="0"/>
      <w:marBottom w:val="0"/>
      <w:divBdr>
        <w:top w:val="none" w:sz="0" w:space="0" w:color="auto"/>
        <w:left w:val="none" w:sz="0" w:space="0" w:color="auto"/>
        <w:bottom w:val="none" w:sz="0" w:space="0" w:color="auto"/>
        <w:right w:val="none" w:sz="0" w:space="0" w:color="auto"/>
      </w:divBdr>
    </w:div>
    <w:div w:id="968822013">
      <w:bodyDiv w:val="1"/>
      <w:marLeft w:val="0"/>
      <w:marRight w:val="0"/>
      <w:marTop w:val="0"/>
      <w:marBottom w:val="0"/>
      <w:divBdr>
        <w:top w:val="none" w:sz="0" w:space="0" w:color="auto"/>
        <w:left w:val="none" w:sz="0" w:space="0" w:color="auto"/>
        <w:bottom w:val="none" w:sz="0" w:space="0" w:color="auto"/>
        <w:right w:val="none" w:sz="0" w:space="0" w:color="auto"/>
      </w:divBdr>
    </w:div>
    <w:div w:id="1002051429">
      <w:bodyDiv w:val="1"/>
      <w:marLeft w:val="0"/>
      <w:marRight w:val="0"/>
      <w:marTop w:val="0"/>
      <w:marBottom w:val="0"/>
      <w:divBdr>
        <w:top w:val="none" w:sz="0" w:space="0" w:color="auto"/>
        <w:left w:val="none" w:sz="0" w:space="0" w:color="auto"/>
        <w:bottom w:val="none" w:sz="0" w:space="0" w:color="auto"/>
        <w:right w:val="none" w:sz="0" w:space="0" w:color="auto"/>
      </w:divBdr>
      <w:divsChild>
        <w:div w:id="41027489">
          <w:marLeft w:val="0"/>
          <w:marRight w:val="0"/>
          <w:marTop w:val="0"/>
          <w:marBottom w:val="0"/>
          <w:divBdr>
            <w:top w:val="none" w:sz="0" w:space="0" w:color="auto"/>
            <w:left w:val="none" w:sz="0" w:space="0" w:color="auto"/>
            <w:bottom w:val="none" w:sz="0" w:space="0" w:color="auto"/>
            <w:right w:val="none" w:sz="0" w:space="0" w:color="auto"/>
          </w:divBdr>
          <w:divsChild>
            <w:div w:id="74786633">
              <w:marLeft w:val="0"/>
              <w:marRight w:val="0"/>
              <w:marTop w:val="0"/>
              <w:marBottom w:val="0"/>
              <w:divBdr>
                <w:top w:val="none" w:sz="0" w:space="0" w:color="auto"/>
                <w:left w:val="none" w:sz="0" w:space="0" w:color="auto"/>
                <w:bottom w:val="none" w:sz="0" w:space="0" w:color="auto"/>
                <w:right w:val="none" w:sz="0" w:space="0" w:color="auto"/>
              </w:divBdr>
            </w:div>
            <w:div w:id="88887830">
              <w:marLeft w:val="0"/>
              <w:marRight w:val="0"/>
              <w:marTop w:val="0"/>
              <w:marBottom w:val="0"/>
              <w:divBdr>
                <w:top w:val="none" w:sz="0" w:space="0" w:color="auto"/>
                <w:left w:val="none" w:sz="0" w:space="0" w:color="auto"/>
                <w:bottom w:val="none" w:sz="0" w:space="0" w:color="auto"/>
                <w:right w:val="none" w:sz="0" w:space="0" w:color="auto"/>
              </w:divBdr>
            </w:div>
            <w:div w:id="185946276">
              <w:marLeft w:val="0"/>
              <w:marRight w:val="0"/>
              <w:marTop w:val="0"/>
              <w:marBottom w:val="0"/>
              <w:divBdr>
                <w:top w:val="none" w:sz="0" w:space="0" w:color="auto"/>
                <w:left w:val="none" w:sz="0" w:space="0" w:color="auto"/>
                <w:bottom w:val="none" w:sz="0" w:space="0" w:color="auto"/>
                <w:right w:val="none" w:sz="0" w:space="0" w:color="auto"/>
              </w:divBdr>
            </w:div>
            <w:div w:id="388958682">
              <w:marLeft w:val="0"/>
              <w:marRight w:val="0"/>
              <w:marTop w:val="0"/>
              <w:marBottom w:val="0"/>
              <w:divBdr>
                <w:top w:val="none" w:sz="0" w:space="0" w:color="auto"/>
                <w:left w:val="none" w:sz="0" w:space="0" w:color="auto"/>
                <w:bottom w:val="none" w:sz="0" w:space="0" w:color="auto"/>
                <w:right w:val="none" w:sz="0" w:space="0" w:color="auto"/>
              </w:divBdr>
            </w:div>
            <w:div w:id="573316628">
              <w:marLeft w:val="0"/>
              <w:marRight w:val="0"/>
              <w:marTop w:val="0"/>
              <w:marBottom w:val="0"/>
              <w:divBdr>
                <w:top w:val="none" w:sz="0" w:space="0" w:color="auto"/>
                <w:left w:val="none" w:sz="0" w:space="0" w:color="auto"/>
                <w:bottom w:val="none" w:sz="0" w:space="0" w:color="auto"/>
                <w:right w:val="none" w:sz="0" w:space="0" w:color="auto"/>
              </w:divBdr>
            </w:div>
            <w:div w:id="650984215">
              <w:marLeft w:val="0"/>
              <w:marRight w:val="0"/>
              <w:marTop w:val="0"/>
              <w:marBottom w:val="0"/>
              <w:divBdr>
                <w:top w:val="none" w:sz="0" w:space="0" w:color="auto"/>
                <w:left w:val="none" w:sz="0" w:space="0" w:color="auto"/>
                <w:bottom w:val="none" w:sz="0" w:space="0" w:color="auto"/>
                <w:right w:val="none" w:sz="0" w:space="0" w:color="auto"/>
              </w:divBdr>
            </w:div>
            <w:div w:id="695229291">
              <w:marLeft w:val="0"/>
              <w:marRight w:val="0"/>
              <w:marTop w:val="0"/>
              <w:marBottom w:val="0"/>
              <w:divBdr>
                <w:top w:val="none" w:sz="0" w:space="0" w:color="auto"/>
                <w:left w:val="none" w:sz="0" w:space="0" w:color="auto"/>
                <w:bottom w:val="none" w:sz="0" w:space="0" w:color="auto"/>
                <w:right w:val="none" w:sz="0" w:space="0" w:color="auto"/>
              </w:divBdr>
            </w:div>
            <w:div w:id="716196936">
              <w:marLeft w:val="0"/>
              <w:marRight w:val="0"/>
              <w:marTop w:val="0"/>
              <w:marBottom w:val="0"/>
              <w:divBdr>
                <w:top w:val="none" w:sz="0" w:space="0" w:color="auto"/>
                <w:left w:val="none" w:sz="0" w:space="0" w:color="auto"/>
                <w:bottom w:val="none" w:sz="0" w:space="0" w:color="auto"/>
                <w:right w:val="none" w:sz="0" w:space="0" w:color="auto"/>
              </w:divBdr>
            </w:div>
            <w:div w:id="943734089">
              <w:marLeft w:val="0"/>
              <w:marRight w:val="0"/>
              <w:marTop w:val="0"/>
              <w:marBottom w:val="0"/>
              <w:divBdr>
                <w:top w:val="none" w:sz="0" w:space="0" w:color="auto"/>
                <w:left w:val="none" w:sz="0" w:space="0" w:color="auto"/>
                <w:bottom w:val="none" w:sz="0" w:space="0" w:color="auto"/>
                <w:right w:val="none" w:sz="0" w:space="0" w:color="auto"/>
              </w:divBdr>
            </w:div>
            <w:div w:id="1012100368">
              <w:marLeft w:val="0"/>
              <w:marRight w:val="0"/>
              <w:marTop w:val="0"/>
              <w:marBottom w:val="0"/>
              <w:divBdr>
                <w:top w:val="none" w:sz="0" w:space="0" w:color="auto"/>
                <w:left w:val="none" w:sz="0" w:space="0" w:color="auto"/>
                <w:bottom w:val="none" w:sz="0" w:space="0" w:color="auto"/>
                <w:right w:val="none" w:sz="0" w:space="0" w:color="auto"/>
              </w:divBdr>
            </w:div>
            <w:div w:id="1930307804">
              <w:marLeft w:val="0"/>
              <w:marRight w:val="0"/>
              <w:marTop w:val="0"/>
              <w:marBottom w:val="0"/>
              <w:divBdr>
                <w:top w:val="none" w:sz="0" w:space="0" w:color="auto"/>
                <w:left w:val="none" w:sz="0" w:space="0" w:color="auto"/>
                <w:bottom w:val="none" w:sz="0" w:space="0" w:color="auto"/>
                <w:right w:val="none" w:sz="0" w:space="0" w:color="auto"/>
              </w:divBdr>
            </w:div>
            <w:div w:id="19881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86992">
      <w:bodyDiv w:val="1"/>
      <w:marLeft w:val="0"/>
      <w:marRight w:val="0"/>
      <w:marTop w:val="0"/>
      <w:marBottom w:val="0"/>
      <w:divBdr>
        <w:top w:val="none" w:sz="0" w:space="0" w:color="auto"/>
        <w:left w:val="none" w:sz="0" w:space="0" w:color="auto"/>
        <w:bottom w:val="none" w:sz="0" w:space="0" w:color="auto"/>
        <w:right w:val="none" w:sz="0" w:space="0" w:color="auto"/>
      </w:divBdr>
    </w:div>
    <w:div w:id="1061290494">
      <w:bodyDiv w:val="1"/>
      <w:marLeft w:val="0"/>
      <w:marRight w:val="0"/>
      <w:marTop w:val="0"/>
      <w:marBottom w:val="0"/>
      <w:divBdr>
        <w:top w:val="none" w:sz="0" w:space="0" w:color="auto"/>
        <w:left w:val="none" w:sz="0" w:space="0" w:color="auto"/>
        <w:bottom w:val="none" w:sz="0" w:space="0" w:color="auto"/>
        <w:right w:val="none" w:sz="0" w:space="0" w:color="auto"/>
      </w:divBdr>
    </w:div>
    <w:div w:id="1100488974">
      <w:bodyDiv w:val="1"/>
      <w:marLeft w:val="0"/>
      <w:marRight w:val="0"/>
      <w:marTop w:val="0"/>
      <w:marBottom w:val="0"/>
      <w:divBdr>
        <w:top w:val="none" w:sz="0" w:space="0" w:color="auto"/>
        <w:left w:val="none" w:sz="0" w:space="0" w:color="auto"/>
        <w:bottom w:val="none" w:sz="0" w:space="0" w:color="auto"/>
        <w:right w:val="none" w:sz="0" w:space="0" w:color="auto"/>
      </w:divBdr>
      <w:divsChild>
        <w:div w:id="1691905403">
          <w:marLeft w:val="0"/>
          <w:marRight w:val="0"/>
          <w:marTop w:val="0"/>
          <w:marBottom w:val="0"/>
          <w:divBdr>
            <w:top w:val="none" w:sz="0" w:space="0" w:color="auto"/>
            <w:left w:val="none" w:sz="0" w:space="0" w:color="auto"/>
            <w:bottom w:val="none" w:sz="0" w:space="0" w:color="auto"/>
            <w:right w:val="none" w:sz="0" w:space="0" w:color="auto"/>
          </w:divBdr>
          <w:divsChild>
            <w:div w:id="93599707">
              <w:marLeft w:val="0"/>
              <w:marRight w:val="0"/>
              <w:marTop w:val="0"/>
              <w:marBottom w:val="0"/>
              <w:divBdr>
                <w:top w:val="none" w:sz="0" w:space="0" w:color="auto"/>
                <w:left w:val="none" w:sz="0" w:space="0" w:color="auto"/>
                <w:bottom w:val="none" w:sz="0" w:space="0" w:color="auto"/>
                <w:right w:val="none" w:sz="0" w:space="0" w:color="auto"/>
              </w:divBdr>
            </w:div>
            <w:div w:id="103575133">
              <w:marLeft w:val="0"/>
              <w:marRight w:val="0"/>
              <w:marTop w:val="0"/>
              <w:marBottom w:val="0"/>
              <w:divBdr>
                <w:top w:val="none" w:sz="0" w:space="0" w:color="auto"/>
                <w:left w:val="none" w:sz="0" w:space="0" w:color="auto"/>
                <w:bottom w:val="none" w:sz="0" w:space="0" w:color="auto"/>
                <w:right w:val="none" w:sz="0" w:space="0" w:color="auto"/>
              </w:divBdr>
            </w:div>
            <w:div w:id="524176141">
              <w:marLeft w:val="0"/>
              <w:marRight w:val="0"/>
              <w:marTop w:val="0"/>
              <w:marBottom w:val="0"/>
              <w:divBdr>
                <w:top w:val="none" w:sz="0" w:space="0" w:color="auto"/>
                <w:left w:val="none" w:sz="0" w:space="0" w:color="auto"/>
                <w:bottom w:val="none" w:sz="0" w:space="0" w:color="auto"/>
                <w:right w:val="none" w:sz="0" w:space="0" w:color="auto"/>
              </w:divBdr>
            </w:div>
            <w:div w:id="570968219">
              <w:marLeft w:val="0"/>
              <w:marRight w:val="0"/>
              <w:marTop w:val="0"/>
              <w:marBottom w:val="0"/>
              <w:divBdr>
                <w:top w:val="none" w:sz="0" w:space="0" w:color="auto"/>
                <w:left w:val="none" w:sz="0" w:space="0" w:color="auto"/>
                <w:bottom w:val="none" w:sz="0" w:space="0" w:color="auto"/>
                <w:right w:val="none" w:sz="0" w:space="0" w:color="auto"/>
              </w:divBdr>
            </w:div>
            <w:div w:id="1161002200">
              <w:marLeft w:val="0"/>
              <w:marRight w:val="0"/>
              <w:marTop w:val="0"/>
              <w:marBottom w:val="0"/>
              <w:divBdr>
                <w:top w:val="none" w:sz="0" w:space="0" w:color="auto"/>
                <w:left w:val="none" w:sz="0" w:space="0" w:color="auto"/>
                <w:bottom w:val="none" w:sz="0" w:space="0" w:color="auto"/>
                <w:right w:val="none" w:sz="0" w:space="0" w:color="auto"/>
              </w:divBdr>
            </w:div>
            <w:div w:id="1230388744">
              <w:marLeft w:val="0"/>
              <w:marRight w:val="0"/>
              <w:marTop w:val="0"/>
              <w:marBottom w:val="0"/>
              <w:divBdr>
                <w:top w:val="none" w:sz="0" w:space="0" w:color="auto"/>
                <w:left w:val="none" w:sz="0" w:space="0" w:color="auto"/>
                <w:bottom w:val="none" w:sz="0" w:space="0" w:color="auto"/>
                <w:right w:val="none" w:sz="0" w:space="0" w:color="auto"/>
              </w:divBdr>
            </w:div>
            <w:div w:id="1305890780">
              <w:marLeft w:val="0"/>
              <w:marRight w:val="0"/>
              <w:marTop w:val="0"/>
              <w:marBottom w:val="0"/>
              <w:divBdr>
                <w:top w:val="none" w:sz="0" w:space="0" w:color="auto"/>
                <w:left w:val="none" w:sz="0" w:space="0" w:color="auto"/>
                <w:bottom w:val="none" w:sz="0" w:space="0" w:color="auto"/>
                <w:right w:val="none" w:sz="0" w:space="0" w:color="auto"/>
              </w:divBdr>
            </w:div>
            <w:div w:id="1474132453">
              <w:marLeft w:val="0"/>
              <w:marRight w:val="0"/>
              <w:marTop w:val="0"/>
              <w:marBottom w:val="0"/>
              <w:divBdr>
                <w:top w:val="none" w:sz="0" w:space="0" w:color="auto"/>
                <w:left w:val="none" w:sz="0" w:space="0" w:color="auto"/>
                <w:bottom w:val="none" w:sz="0" w:space="0" w:color="auto"/>
                <w:right w:val="none" w:sz="0" w:space="0" w:color="auto"/>
              </w:divBdr>
            </w:div>
            <w:div w:id="1659848198">
              <w:marLeft w:val="0"/>
              <w:marRight w:val="0"/>
              <w:marTop w:val="0"/>
              <w:marBottom w:val="0"/>
              <w:divBdr>
                <w:top w:val="none" w:sz="0" w:space="0" w:color="auto"/>
                <w:left w:val="none" w:sz="0" w:space="0" w:color="auto"/>
                <w:bottom w:val="none" w:sz="0" w:space="0" w:color="auto"/>
                <w:right w:val="none" w:sz="0" w:space="0" w:color="auto"/>
              </w:divBdr>
            </w:div>
            <w:div w:id="167387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57383">
      <w:bodyDiv w:val="1"/>
      <w:marLeft w:val="0"/>
      <w:marRight w:val="0"/>
      <w:marTop w:val="0"/>
      <w:marBottom w:val="0"/>
      <w:divBdr>
        <w:top w:val="none" w:sz="0" w:space="0" w:color="auto"/>
        <w:left w:val="none" w:sz="0" w:space="0" w:color="auto"/>
        <w:bottom w:val="none" w:sz="0" w:space="0" w:color="auto"/>
        <w:right w:val="none" w:sz="0" w:space="0" w:color="auto"/>
      </w:divBdr>
      <w:divsChild>
        <w:div w:id="430667472">
          <w:marLeft w:val="0"/>
          <w:marRight w:val="0"/>
          <w:marTop w:val="0"/>
          <w:marBottom w:val="0"/>
          <w:divBdr>
            <w:top w:val="none" w:sz="0" w:space="0" w:color="auto"/>
            <w:left w:val="none" w:sz="0" w:space="0" w:color="auto"/>
            <w:bottom w:val="none" w:sz="0" w:space="0" w:color="auto"/>
            <w:right w:val="none" w:sz="0" w:space="0" w:color="auto"/>
          </w:divBdr>
          <w:divsChild>
            <w:div w:id="1211183473">
              <w:marLeft w:val="0"/>
              <w:marRight w:val="0"/>
              <w:marTop w:val="0"/>
              <w:marBottom w:val="0"/>
              <w:divBdr>
                <w:top w:val="none" w:sz="0" w:space="0" w:color="auto"/>
                <w:left w:val="none" w:sz="0" w:space="0" w:color="auto"/>
                <w:bottom w:val="none" w:sz="0" w:space="0" w:color="auto"/>
                <w:right w:val="none" w:sz="0" w:space="0" w:color="auto"/>
              </w:divBdr>
            </w:div>
            <w:div w:id="1664505161">
              <w:marLeft w:val="0"/>
              <w:marRight w:val="0"/>
              <w:marTop w:val="0"/>
              <w:marBottom w:val="0"/>
              <w:divBdr>
                <w:top w:val="none" w:sz="0" w:space="0" w:color="auto"/>
                <w:left w:val="none" w:sz="0" w:space="0" w:color="auto"/>
                <w:bottom w:val="none" w:sz="0" w:space="0" w:color="auto"/>
                <w:right w:val="none" w:sz="0" w:space="0" w:color="auto"/>
              </w:divBdr>
            </w:div>
            <w:div w:id="19437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3467">
      <w:bodyDiv w:val="1"/>
      <w:marLeft w:val="0"/>
      <w:marRight w:val="0"/>
      <w:marTop w:val="0"/>
      <w:marBottom w:val="0"/>
      <w:divBdr>
        <w:top w:val="none" w:sz="0" w:space="0" w:color="auto"/>
        <w:left w:val="none" w:sz="0" w:space="0" w:color="auto"/>
        <w:bottom w:val="none" w:sz="0" w:space="0" w:color="auto"/>
        <w:right w:val="none" w:sz="0" w:space="0" w:color="auto"/>
      </w:divBdr>
    </w:div>
    <w:div w:id="1214972646">
      <w:bodyDiv w:val="1"/>
      <w:marLeft w:val="0"/>
      <w:marRight w:val="0"/>
      <w:marTop w:val="0"/>
      <w:marBottom w:val="0"/>
      <w:divBdr>
        <w:top w:val="none" w:sz="0" w:space="0" w:color="auto"/>
        <w:left w:val="none" w:sz="0" w:space="0" w:color="auto"/>
        <w:bottom w:val="none" w:sz="0" w:space="0" w:color="auto"/>
        <w:right w:val="none" w:sz="0" w:space="0" w:color="auto"/>
      </w:divBdr>
      <w:divsChild>
        <w:div w:id="1086612178">
          <w:marLeft w:val="0"/>
          <w:marRight w:val="0"/>
          <w:marTop w:val="0"/>
          <w:marBottom w:val="0"/>
          <w:divBdr>
            <w:top w:val="none" w:sz="0" w:space="0" w:color="auto"/>
            <w:left w:val="none" w:sz="0" w:space="0" w:color="auto"/>
            <w:bottom w:val="none" w:sz="0" w:space="0" w:color="auto"/>
            <w:right w:val="none" w:sz="0" w:space="0" w:color="auto"/>
          </w:divBdr>
          <w:divsChild>
            <w:div w:id="311787434">
              <w:marLeft w:val="0"/>
              <w:marRight w:val="0"/>
              <w:marTop w:val="0"/>
              <w:marBottom w:val="0"/>
              <w:divBdr>
                <w:top w:val="none" w:sz="0" w:space="0" w:color="auto"/>
                <w:left w:val="none" w:sz="0" w:space="0" w:color="auto"/>
                <w:bottom w:val="none" w:sz="0" w:space="0" w:color="auto"/>
                <w:right w:val="none" w:sz="0" w:space="0" w:color="auto"/>
              </w:divBdr>
            </w:div>
            <w:div w:id="737364405">
              <w:marLeft w:val="0"/>
              <w:marRight w:val="0"/>
              <w:marTop w:val="0"/>
              <w:marBottom w:val="0"/>
              <w:divBdr>
                <w:top w:val="none" w:sz="0" w:space="0" w:color="auto"/>
                <w:left w:val="none" w:sz="0" w:space="0" w:color="auto"/>
                <w:bottom w:val="none" w:sz="0" w:space="0" w:color="auto"/>
                <w:right w:val="none" w:sz="0" w:space="0" w:color="auto"/>
              </w:divBdr>
            </w:div>
            <w:div w:id="951326697">
              <w:marLeft w:val="0"/>
              <w:marRight w:val="0"/>
              <w:marTop w:val="0"/>
              <w:marBottom w:val="0"/>
              <w:divBdr>
                <w:top w:val="none" w:sz="0" w:space="0" w:color="auto"/>
                <w:left w:val="none" w:sz="0" w:space="0" w:color="auto"/>
                <w:bottom w:val="none" w:sz="0" w:space="0" w:color="auto"/>
                <w:right w:val="none" w:sz="0" w:space="0" w:color="auto"/>
              </w:divBdr>
            </w:div>
            <w:div w:id="1201674110">
              <w:marLeft w:val="0"/>
              <w:marRight w:val="0"/>
              <w:marTop w:val="0"/>
              <w:marBottom w:val="0"/>
              <w:divBdr>
                <w:top w:val="none" w:sz="0" w:space="0" w:color="auto"/>
                <w:left w:val="none" w:sz="0" w:space="0" w:color="auto"/>
                <w:bottom w:val="none" w:sz="0" w:space="0" w:color="auto"/>
                <w:right w:val="none" w:sz="0" w:space="0" w:color="auto"/>
              </w:divBdr>
            </w:div>
            <w:div w:id="1207180241">
              <w:marLeft w:val="0"/>
              <w:marRight w:val="0"/>
              <w:marTop w:val="0"/>
              <w:marBottom w:val="0"/>
              <w:divBdr>
                <w:top w:val="none" w:sz="0" w:space="0" w:color="auto"/>
                <w:left w:val="none" w:sz="0" w:space="0" w:color="auto"/>
                <w:bottom w:val="none" w:sz="0" w:space="0" w:color="auto"/>
                <w:right w:val="none" w:sz="0" w:space="0" w:color="auto"/>
              </w:divBdr>
            </w:div>
            <w:div w:id="1230768040">
              <w:marLeft w:val="0"/>
              <w:marRight w:val="0"/>
              <w:marTop w:val="0"/>
              <w:marBottom w:val="0"/>
              <w:divBdr>
                <w:top w:val="none" w:sz="0" w:space="0" w:color="auto"/>
                <w:left w:val="none" w:sz="0" w:space="0" w:color="auto"/>
                <w:bottom w:val="none" w:sz="0" w:space="0" w:color="auto"/>
                <w:right w:val="none" w:sz="0" w:space="0" w:color="auto"/>
              </w:divBdr>
            </w:div>
            <w:div w:id="1252004975">
              <w:marLeft w:val="0"/>
              <w:marRight w:val="0"/>
              <w:marTop w:val="0"/>
              <w:marBottom w:val="0"/>
              <w:divBdr>
                <w:top w:val="none" w:sz="0" w:space="0" w:color="auto"/>
                <w:left w:val="none" w:sz="0" w:space="0" w:color="auto"/>
                <w:bottom w:val="none" w:sz="0" w:space="0" w:color="auto"/>
                <w:right w:val="none" w:sz="0" w:space="0" w:color="auto"/>
              </w:divBdr>
            </w:div>
            <w:div w:id="1378319380">
              <w:marLeft w:val="0"/>
              <w:marRight w:val="0"/>
              <w:marTop w:val="0"/>
              <w:marBottom w:val="0"/>
              <w:divBdr>
                <w:top w:val="none" w:sz="0" w:space="0" w:color="auto"/>
                <w:left w:val="none" w:sz="0" w:space="0" w:color="auto"/>
                <w:bottom w:val="none" w:sz="0" w:space="0" w:color="auto"/>
                <w:right w:val="none" w:sz="0" w:space="0" w:color="auto"/>
              </w:divBdr>
            </w:div>
            <w:div w:id="1452479543">
              <w:marLeft w:val="0"/>
              <w:marRight w:val="0"/>
              <w:marTop w:val="0"/>
              <w:marBottom w:val="0"/>
              <w:divBdr>
                <w:top w:val="none" w:sz="0" w:space="0" w:color="auto"/>
                <w:left w:val="none" w:sz="0" w:space="0" w:color="auto"/>
                <w:bottom w:val="none" w:sz="0" w:space="0" w:color="auto"/>
                <w:right w:val="none" w:sz="0" w:space="0" w:color="auto"/>
              </w:divBdr>
            </w:div>
            <w:div w:id="171727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8809">
      <w:bodyDiv w:val="1"/>
      <w:marLeft w:val="0"/>
      <w:marRight w:val="0"/>
      <w:marTop w:val="0"/>
      <w:marBottom w:val="0"/>
      <w:divBdr>
        <w:top w:val="none" w:sz="0" w:space="0" w:color="auto"/>
        <w:left w:val="none" w:sz="0" w:space="0" w:color="auto"/>
        <w:bottom w:val="none" w:sz="0" w:space="0" w:color="auto"/>
        <w:right w:val="none" w:sz="0" w:space="0" w:color="auto"/>
      </w:divBdr>
    </w:div>
    <w:div w:id="1268541344">
      <w:bodyDiv w:val="1"/>
      <w:marLeft w:val="0"/>
      <w:marRight w:val="0"/>
      <w:marTop w:val="0"/>
      <w:marBottom w:val="0"/>
      <w:divBdr>
        <w:top w:val="none" w:sz="0" w:space="0" w:color="auto"/>
        <w:left w:val="none" w:sz="0" w:space="0" w:color="auto"/>
        <w:bottom w:val="none" w:sz="0" w:space="0" w:color="auto"/>
        <w:right w:val="none" w:sz="0" w:space="0" w:color="auto"/>
      </w:divBdr>
    </w:div>
    <w:div w:id="1380594543">
      <w:bodyDiv w:val="1"/>
      <w:marLeft w:val="0"/>
      <w:marRight w:val="0"/>
      <w:marTop w:val="0"/>
      <w:marBottom w:val="0"/>
      <w:divBdr>
        <w:top w:val="none" w:sz="0" w:space="0" w:color="auto"/>
        <w:left w:val="none" w:sz="0" w:space="0" w:color="auto"/>
        <w:bottom w:val="none" w:sz="0" w:space="0" w:color="auto"/>
        <w:right w:val="none" w:sz="0" w:space="0" w:color="auto"/>
      </w:divBdr>
    </w:div>
    <w:div w:id="1393885393">
      <w:bodyDiv w:val="1"/>
      <w:marLeft w:val="0"/>
      <w:marRight w:val="0"/>
      <w:marTop w:val="0"/>
      <w:marBottom w:val="0"/>
      <w:divBdr>
        <w:top w:val="none" w:sz="0" w:space="0" w:color="auto"/>
        <w:left w:val="none" w:sz="0" w:space="0" w:color="auto"/>
        <w:bottom w:val="none" w:sz="0" w:space="0" w:color="auto"/>
        <w:right w:val="none" w:sz="0" w:space="0" w:color="auto"/>
      </w:divBdr>
      <w:divsChild>
        <w:div w:id="1708485798">
          <w:marLeft w:val="0"/>
          <w:marRight w:val="0"/>
          <w:marTop w:val="0"/>
          <w:marBottom w:val="0"/>
          <w:divBdr>
            <w:top w:val="none" w:sz="0" w:space="0" w:color="auto"/>
            <w:left w:val="none" w:sz="0" w:space="0" w:color="auto"/>
            <w:bottom w:val="none" w:sz="0" w:space="0" w:color="auto"/>
            <w:right w:val="none" w:sz="0" w:space="0" w:color="auto"/>
          </w:divBdr>
          <w:divsChild>
            <w:div w:id="1141113722">
              <w:marLeft w:val="0"/>
              <w:marRight w:val="0"/>
              <w:marTop w:val="0"/>
              <w:marBottom w:val="0"/>
              <w:divBdr>
                <w:top w:val="none" w:sz="0" w:space="0" w:color="auto"/>
                <w:left w:val="none" w:sz="0" w:space="0" w:color="auto"/>
                <w:bottom w:val="none" w:sz="0" w:space="0" w:color="auto"/>
                <w:right w:val="none" w:sz="0" w:space="0" w:color="auto"/>
              </w:divBdr>
            </w:div>
            <w:div w:id="15788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79882">
      <w:bodyDiv w:val="1"/>
      <w:marLeft w:val="0"/>
      <w:marRight w:val="0"/>
      <w:marTop w:val="0"/>
      <w:marBottom w:val="0"/>
      <w:divBdr>
        <w:top w:val="none" w:sz="0" w:space="0" w:color="auto"/>
        <w:left w:val="none" w:sz="0" w:space="0" w:color="auto"/>
        <w:bottom w:val="none" w:sz="0" w:space="0" w:color="auto"/>
        <w:right w:val="none" w:sz="0" w:space="0" w:color="auto"/>
      </w:divBdr>
    </w:div>
    <w:div w:id="1485855350">
      <w:bodyDiv w:val="1"/>
      <w:marLeft w:val="0"/>
      <w:marRight w:val="0"/>
      <w:marTop w:val="0"/>
      <w:marBottom w:val="0"/>
      <w:divBdr>
        <w:top w:val="none" w:sz="0" w:space="0" w:color="auto"/>
        <w:left w:val="none" w:sz="0" w:space="0" w:color="auto"/>
        <w:bottom w:val="none" w:sz="0" w:space="0" w:color="auto"/>
        <w:right w:val="none" w:sz="0" w:space="0" w:color="auto"/>
      </w:divBdr>
    </w:div>
    <w:div w:id="1492714403">
      <w:bodyDiv w:val="1"/>
      <w:marLeft w:val="0"/>
      <w:marRight w:val="0"/>
      <w:marTop w:val="0"/>
      <w:marBottom w:val="0"/>
      <w:divBdr>
        <w:top w:val="none" w:sz="0" w:space="0" w:color="auto"/>
        <w:left w:val="none" w:sz="0" w:space="0" w:color="auto"/>
        <w:bottom w:val="none" w:sz="0" w:space="0" w:color="auto"/>
        <w:right w:val="none" w:sz="0" w:space="0" w:color="auto"/>
      </w:divBdr>
    </w:div>
    <w:div w:id="1509904556">
      <w:bodyDiv w:val="1"/>
      <w:marLeft w:val="0"/>
      <w:marRight w:val="0"/>
      <w:marTop w:val="0"/>
      <w:marBottom w:val="0"/>
      <w:divBdr>
        <w:top w:val="none" w:sz="0" w:space="0" w:color="auto"/>
        <w:left w:val="none" w:sz="0" w:space="0" w:color="auto"/>
        <w:bottom w:val="none" w:sz="0" w:space="0" w:color="auto"/>
        <w:right w:val="none" w:sz="0" w:space="0" w:color="auto"/>
      </w:divBdr>
      <w:divsChild>
        <w:div w:id="772628796">
          <w:marLeft w:val="0"/>
          <w:marRight w:val="0"/>
          <w:marTop w:val="0"/>
          <w:marBottom w:val="0"/>
          <w:divBdr>
            <w:top w:val="none" w:sz="0" w:space="0" w:color="auto"/>
            <w:left w:val="none" w:sz="0" w:space="0" w:color="auto"/>
            <w:bottom w:val="none" w:sz="0" w:space="0" w:color="auto"/>
            <w:right w:val="none" w:sz="0" w:space="0" w:color="auto"/>
          </w:divBdr>
          <w:divsChild>
            <w:div w:id="10415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0658">
      <w:bodyDiv w:val="1"/>
      <w:marLeft w:val="0"/>
      <w:marRight w:val="0"/>
      <w:marTop w:val="0"/>
      <w:marBottom w:val="0"/>
      <w:divBdr>
        <w:top w:val="none" w:sz="0" w:space="0" w:color="auto"/>
        <w:left w:val="none" w:sz="0" w:space="0" w:color="auto"/>
        <w:bottom w:val="none" w:sz="0" w:space="0" w:color="auto"/>
        <w:right w:val="none" w:sz="0" w:space="0" w:color="auto"/>
      </w:divBdr>
      <w:divsChild>
        <w:div w:id="642931164">
          <w:marLeft w:val="0"/>
          <w:marRight w:val="0"/>
          <w:marTop w:val="0"/>
          <w:marBottom w:val="0"/>
          <w:divBdr>
            <w:top w:val="none" w:sz="0" w:space="0" w:color="auto"/>
            <w:left w:val="none" w:sz="0" w:space="0" w:color="auto"/>
            <w:bottom w:val="none" w:sz="0" w:space="0" w:color="auto"/>
            <w:right w:val="none" w:sz="0" w:space="0" w:color="auto"/>
          </w:divBdr>
          <w:divsChild>
            <w:div w:id="226649056">
              <w:marLeft w:val="0"/>
              <w:marRight w:val="0"/>
              <w:marTop w:val="0"/>
              <w:marBottom w:val="0"/>
              <w:divBdr>
                <w:top w:val="none" w:sz="0" w:space="0" w:color="auto"/>
                <w:left w:val="none" w:sz="0" w:space="0" w:color="auto"/>
                <w:bottom w:val="none" w:sz="0" w:space="0" w:color="auto"/>
                <w:right w:val="none" w:sz="0" w:space="0" w:color="auto"/>
              </w:divBdr>
            </w:div>
            <w:div w:id="231355030">
              <w:marLeft w:val="0"/>
              <w:marRight w:val="0"/>
              <w:marTop w:val="0"/>
              <w:marBottom w:val="0"/>
              <w:divBdr>
                <w:top w:val="none" w:sz="0" w:space="0" w:color="auto"/>
                <w:left w:val="none" w:sz="0" w:space="0" w:color="auto"/>
                <w:bottom w:val="none" w:sz="0" w:space="0" w:color="auto"/>
                <w:right w:val="none" w:sz="0" w:space="0" w:color="auto"/>
              </w:divBdr>
            </w:div>
            <w:div w:id="352075449">
              <w:marLeft w:val="0"/>
              <w:marRight w:val="0"/>
              <w:marTop w:val="0"/>
              <w:marBottom w:val="0"/>
              <w:divBdr>
                <w:top w:val="none" w:sz="0" w:space="0" w:color="auto"/>
                <w:left w:val="none" w:sz="0" w:space="0" w:color="auto"/>
                <w:bottom w:val="none" w:sz="0" w:space="0" w:color="auto"/>
                <w:right w:val="none" w:sz="0" w:space="0" w:color="auto"/>
              </w:divBdr>
            </w:div>
            <w:div w:id="609550895">
              <w:marLeft w:val="0"/>
              <w:marRight w:val="0"/>
              <w:marTop w:val="0"/>
              <w:marBottom w:val="0"/>
              <w:divBdr>
                <w:top w:val="none" w:sz="0" w:space="0" w:color="auto"/>
                <w:left w:val="none" w:sz="0" w:space="0" w:color="auto"/>
                <w:bottom w:val="none" w:sz="0" w:space="0" w:color="auto"/>
                <w:right w:val="none" w:sz="0" w:space="0" w:color="auto"/>
              </w:divBdr>
            </w:div>
            <w:div w:id="622736809">
              <w:marLeft w:val="0"/>
              <w:marRight w:val="0"/>
              <w:marTop w:val="0"/>
              <w:marBottom w:val="0"/>
              <w:divBdr>
                <w:top w:val="none" w:sz="0" w:space="0" w:color="auto"/>
                <w:left w:val="none" w:sz="0" w:space="0" w:color="auto"/>
                <w:bottom w:val="none" w:sz="0" w:space="0" w:color="auto"/>
                <w:right w:val="none" w:sz="0" w:space="0" w:color="auto"/>
              </w:divBdr>
            </w:div>
            <w:div w:id="805899437">
              <w:marLeft w:val="0"/>
              <w:marRight w:val="0"/>
              <w:marTop w:val="0"/>
              <w:marBottom w:val="0"/>
              <w:divBdr>
                <w:top w:val="none" w:sz="0" w:space="0" w:color="auto"/>
                <w:left w:val="none" w:sz="0" w:space="0" w:color="auto"/>
                <w:bottom w:val="none" w:sz="0" w:space="0" w:color="auto"/>
                <w:right w:val="none" w:sz="0" w:space="0" w:color="auto"/>
              </w:divBdr>
            </w:div>
            <w:div w:id="860968795">
              <w:marLeft w:val="0"/>
              <w:marRight w:val="0"/>
              <w:marTop w:val="0"/>
              <w:marBottom w:val="0"/>
              <w:divBdr>
                <w:top w:val="none" w:sz="0" w:space="0" w:color="auto"/>
                <w:left w:val="none" w:sz="0" w:space="0" w:color="auto"/>
                <w:bottom w:val="none" w:sz="0" w:space="0" w:color="auto"/>
                <w:right w:val="none" w:sz="0" w:space="0" w:color="auto"/>
              </w:divBdr>
            </w:div>
            <w:div w:id="936719005">
              <w:marLeft w:val="0"/>
              <w:marRight w:val="0"/>
              <w:marTop w:val="0"/>
              <w:marBottom w:val="0"/>
              <w:divBdr>
                <w:top w:val="none" w:sz="0" w:space="0" w:color="auto"/>
                <w:left w:val="none" w:sz="0" w:space="0" w:color="auto"/>
                <w:bottom w:val="none" w:sz="0" w:space="0" w:color="auto"/>
                <w:right w:val="none" w:sz="0" w:space="0" w:color="auto"/>
              </w:divBdr>
            </w:div>
            <w:div w:id="1093553430">
              <w:marLeft w:val="0"/>
              <w:marRight w:val="0"/>
              <w:marTop w:val="0"/>
              <w:marBottom w:val="0"/>
              <w:divBdr>
                <w:top w:val="none" w:sz="0" w:space="0" w:color="auto"/>
                <w:left w:val="none" w:sz="0" w:space="0" w:color="auto"/>
                <w:bottom w:val="none" w:sz="0" w:space="0" w:color="auto"/>
                <w:right w:val="none" w:sz="0" w:space="0" w:color="auto"/>
              </w:divBdr>
            </w:div>
            <w:div w:id="1102451214">
              <w:marLeft w:val="0"/>
              <w:marRight w:val="0"/>
              <w:marTop w:val="0"/>
              <w:marBottom w:val="0"/>
              <w:divBdr>
                <w:top w:val="none" w:sz="0" w:space="0" w:color="auto"/>
                <w:left w:val="none" w:sz="0" w:space="0" w:color="auto"/>
                <w:bottom w:val="none" w:sz="0" w:space="0" w:color="auto"/>
                <w:right w:val="none" w:sz="0" w:space="0" w:color="auto"/>
              </w:divBdr>
            </w:div>
            <w:div w:id="1263612711">
              <w:marLeft w:val="0"/>
              <w:marRight w:val="0"/>
              <w:marTop w:val="0"/>
              <w:marBottom w:val="0"/>
              <w:divBdr>
                <w:top w:val="none" w:sz="0" w:space="0" w:color="auto"/>
                <w:left w:val="none" w:sz="0" w:space="0" w:color="auto"/>
                <w:bottom w:val="none" w:sz="0" w:space="0" w:color="auto"/>
                <w:right w:val="none" w:sz="0" w:space="0" w:color="auto"/>
              </w:divBdr>
            </w:div>
            <w:div w:id="1281491501">
              <w:marLeft w:val="0"/>
              <w:marRight w:val="0"/>
              <w:marTop w:val="0"/>
              <w:marBottom w:val="0"/>
              <w:divBdr>
                <w:top w:val="none" w:sz="0" w:space="0" w:color="auto"/>
                <w:left w:val="none" w:sz="0" w:space="0" w:color="auto"/>
                <w:bottom w:val="none" w:sz="0" w:space="0" w:color="auto"/>
                <w:right w:val="none" w:sz="0" w:space="0" w:color="auto"/>
              </w:divBdr>
            </w:div>
            <w:div w:id="1338338631">
              <w:marLeft w:val="0"/>
              <w:marRight w:val="0"/>
              <w:marTop w:val="0"/>
              <w:marBottom w:val="0"/>
              <w:divBdr>
                <w:top w:val="none" w:sz="0" w:space="0" w:color="auto"/>
                <w:left w:val="none" w:sz="0" w:space="0" w:color="auto"/>
                <w:bottom w:val="none" w:sz="0" w:space="0" w:color="auto"/>
                <w:right w:val="none" w:sz="0" w:space="0" w:color="auto"/>
              </w:divBdr>
            </w:div>
            <w:div w:id="1385177225">
              <w:marLeft w:val="0"/>
              <w:marRight w:val="0"/>
              <w:marTop w:val="0"/>
              <w:marBottom w:val="0"/>
              <w:divBdr>
                <w:top w:val="none" w:sz="0" w:space="0" w:color="auto"/>
                <w:left w:val="none" w:sz="0" w:space="0" w:color="auto"/>
                <w:bottom w:val="none" w:sz="0" w:space="0" w:color="auto"/>
                <w:right w:val="none" w:sz="0" w:space="0" w:color="auto"/>
              </w:divBdr>
            </w:div>
            <w:div w:id="1393381552">
              <w:marLeft w:val="0"/>
              <w:marRight w:val="0"/>
              <w:marTop w:val="0"/>
              <w:marBottom w:val="0"/>
              <w:divBdr>
                <w:top w:val="none" w:sz="0" w:space="0" w:color="auto"/>
                <w:left w:val="none" w:sz="0" w:space="0" w:color="auto"/>
                <w:bottom w:val="none" w:sz="0" w:space="0" w:color="auto"/>
                <w:right w:val="none" w:sz="0" w:space="0" w:color="auto"/>
              </w:divBdr>
            </w:div>
            <w:div w:id="1396586389">
              <w:marLeft w:val="0"/>
              <w:marRight w:val="0"/>
              <w:marTop w:val="0"/>
              <w:marBottom w:val="0"/>
              <w:divBdr>
                <w:top w:val="none" w:sz="0" w:space="0" w:color="auto"/>
                <w:left w:val="none" w:sz="0" w:space="0" w:color="auto"/>
                <w:bottom w:val="none" w:sz="0" w:space="0" w:color="auto"/>
                <w:right w:val="none" w:sz="0" w:space="0" w:color="auto"/>
              </w:divBdr>
            </w:div>
            <w:div w:id="1505587585">
              <w:marLeft w:val="0"/>
              <w:marRight w:val="0"/>
              <w:marTop w:val="0"/>
              <w:marBottom w:val="0"/>
              <w:divBdr>
                <w:top w:val="none" w:sz="0" w:space="0" w:color="auto"/>
                <w:left w:val="none" w:sz="0" w:space="0" w:color="auto"/>
                <w:bottom w:val="none" w:sz="0" w:space="0" w:color="auto"/>
                <w:right w:val="none" w:sz="0" w:space="0" w:color="auto"/>
              </w:divBdr>
            </w:div>
            <w:div w:id="1574312066">
              <w:marLeft w:val="0"/>
              <w:marRight w:val="0"/>
              <w:marTop w:val="0"/>
              <w:marBottom w:val="0"/>
              <w:divBdr>
                <w:top w:val="none" w:sz="0" w:space="0" w:color="auto"/>
                <w:left w:val="none" w:sz="0" w:space="0" w:color="auto"/>
                <w:bottom w:val="none" w:sz="0" w:space="0" w:color="auto"/>
                <w:right w:val="none" w:sz="0" w:space="0" w:color="auto"/>
              </w:divBdr>
            </w:div>
            <w:div w:id="1840072764">
              <w:marLeft w:val="0"/>
              <w:marRight w:val="0"/>
              <w:marTop w:val="0"/>
              <w:marBottom w:val="0"/>
              <w:divBdr>
                <w:top w:val="none" w:sz="0" w:space="0" w:color="auto"/>
                <w:left w:val="none" w:sz="0" w:space="0" w:color="auto"/>
                <w:bottom w:val="none" w:sz="0" w:space="0" w:color="auto"/>
                <w:right w:val="none" w:sz="0" w:space="0" w:color="auto"/>
              </w:divBdr>
            </w:div>
            <w:div w:id="2021276194">
              <w:marLeft w:val="0"/>
              <w:marRight w:val="0"/>
              <w:marTop w:val="0"/>
              <w:marBottom w:val="0"/>
              <w:divBdr>
                <w:top w:val="none" w:sz="0" w:space="0" w:color="auto"/>
                <w:left w:val="none" w:sz="0" w:space="0" w:color="auto"/>
                <w:bottom w:val="none" w:sz="0" w:space="0" w:color="auto"/>
                <w:right w:val="none" w:sz="0" w:space="0" w:color="auto"/>
              </w:divBdr>
            </w:div>
            <w:div w:id="2078279972">
              <w:marLeft w:val="0"/>
              <w:marRight w:val="0"/>
              <w:marTop w:val="0"/>
              <w:marBottom w:val="0"/>
              <w:divBdr>
                <w:top w:val="none" w:sz="0" w:space="0" w:color="auto"/>
                <w:left w:val="none" w:sz="0" w:space="0" w:color="auto"/>
                <w:bottom w:val="none" w:sz="0" w:space="0" w:color="auto"/>
                <w:right w:val="none" w:sz="0" w:space="0" w:color="auto"/>
              </w:divBdr>
            </w:div>
            <w:div w:id="21182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8831">
      <w:bodyDiv w:val="1"/>
      <w:marLeft w:val="0"/>
      <w:marRight w:val="0"/>
      <w:marTop w:val="0"/>
      <w:marBottom w:val="0"/>
      <w:divBdr>
        <w:top w:val="none" w:sz="0" w:space="0" w:color="auto"/>
        <w:left w:val="none" w:sz="0" w:space="0" w:color="auto"/>
        <w:bottom w:val="none" w:sz="0" w:space="0" w:color="auto"/>
        <w:right w:val="none" w:sz="0" w:space="0" w:color="auto"/>
      </w:divBdr>
      <w:divsChild>
        <w:div w:id="1870675728">
          <w:marLeft w:val="0"/>
          <w:marRight w:val="0"/>
          <w:marTop w:val="0"/>
          <w:marBottom w:val="0"/>
          <w:divBdr>
            <w:top w:val="none" w:sz="0" w:space="0" w:color="auto"/>
            <w:left w:val="none" w:sz="0" w:space="0" w:color="auto"/>
            <w:bottom w:val="none" w:sz="0" w:space="0" w:color="auto"/>
            <w:right w:val="none" w:sz="0" w:space="0" w:color="auto"/>
          </w:divBdr>
          <w:divsChild>
            <w:div w:id="441651952">
              <w:marLeft w:val="0"/>
              <w:marRight w:val="0"/>
              <w:marTop w:val="0"/>
              <w:marBottom w:val="0"/>
              <w:divBdr>
                <w:top w:val="none" w:sz="0" w:space="0" w:color="auto"/>
                <w:left w:val="none" w:sz="0" w:space="0" w:color="auto"/>
                <w:bottom w:val="none" w:sz="0" w:space="0" w:color="auto"/>
                <w:right w:val="none" w:sz="0" w:space="0" w:color="auto"/>
              </w:divBdr>
            </w:div>
            <w:div w:id="588081539">
              <w:marLeft w:val="0"/>
              <w:marRight w:val="0"/>
              <w:marTop w:val="0"/>
              <w:marBottom w:val="0"/>
              <w:divBdr>
                <w:top w:val="none" w:sz="0" w:space="0" w:color="auto"/>
                <w:left w:val="none" w:sz="0" w:space="0" w:color="auto"/>
                <w:bottom w:val="none" w:sz="0" w:space="0" w:color="auto"/>
                <w:right w:val="none" w:sz="0" w:space="0" w:color="auto"/>
              </w:divBdr>
            </w:div>
            <w:div w:id="604188327">
              <w:marLeft w:val="0"/>
              <w:marRight w:val="0"/>
              <w:marTop w:val="0"/>
              <w:marBottom w:val="0"/>
              <w:divBdr>
                <w:top w:val="none" w:sz="0" w:space="0" w:color="auto"/>
                <w:left w:val="none" w:sz="0" w:space="0" w:color="auto"/>
                <w:bottom w:val="none" w:sz="0" w:space="0" w:color="auto"/>
                <w:right w:val="none" w:sz="0" w:space="0" w:color="auto"/>
              </w:divBdr>
            </w:div>
            <w:div w:id="1006057598">
              <w:marLeft w:val="0"/>
              <w:marRight w:val="0"/>
              <w:marTop w:val="0"/>
              <w:marBottom w:val="0"/>
              <w:divBdr>
                <w:top w:val="none" w:sz="0" w:space="0" w:color="auto"/>
                <w:left w:val="none" w:sz="0" w:space="0" w:color="auto"/>
                <w:bottom w:val="none" w:sz="0" w:space="0" w:color="auto"/>
                <w:right w:val="none" w:sz="0" w:space="0" w:color="auto"/>
              </w:divBdr>
            </w:div>
            <w:div w:id="1217618543">
              <w:marLeft w:val="0"/>
              <w:marRight w:val="0"/>
              <w:marTop w:val="0"/>
              <w:marBottom w:val="0"/>
              <w:divBdr>
                <w:top w:val="none" w:sz="0" w:space="0" w:color="auto"/>
                <w:left w:val="none" w:sz="0" w:space="0" w:color="auto"/>
                <w:bottom w:val="none" w:sz="0" w:space="0" w:color="auto"/>
                <w:right w:val="none" w:sz="0" w:space="0" w:color="auto"/>
              </w:divBdr>
            </w:div>
            <w:div w:id="1341198099">
              <w:marLeft w:val="0"/>
              <w:marRight w:val="0"/>
              <w:marTop w:val="0"/>
              <w:marBottom w:val="0"/>
              <w:divBdr>
                <w:top w:val="none" w:sz="0" w:space="0" w:color="auto"/>
                <w:left w:val="none" w:sz="0" w:space="0" w:color="auto"/>
                <w:bottom w:val="none" w:sz="0" w:space="0" w:color="auto"/>
                <w:right w:val="none" w:sz="0" w:space="0" w:color="auto"/>
              </w:divBdr>
            </w:div>
            <w:div w:id="1400130016">
              <w:marLeft w:val="0"/>
              <w:marRight w:val="0"/>
              <w:marTop w:val="0"/>
              <w:marBottom w:val="0"/>
              <w:divBdr>
                <w:top w:val="none" w:sz="0" w:space="0" w:color="auto"/>
                <w:left w:val="none" w:sz="0" w:space="0" w:color="auto"/>
                <w:bottom w:val="none" w:sz="0" w:space="0" w:color="auto"/>
                <w:right w:val="none" w:sz="0" w:space="0" w:color="auto"/>
              </w:divBdr>
            </w:div>
            <w:div w:id="1429934452">
              <w:marLeft w:val="0"/>
              <w:marRight w:val="0"/>
              <w:marTop w:val="0"/>
              <w:marBottom w:val="0"/>
              <w:divBdr>
                <w:top w:val="none" w:sz="0" w:space="0" w:color="auto"/>
                <w:left w:val="none" w:sz="0" w:space="0" w:color="auto"/>
                <w:bottom w:val="none" w:sz="0" w:space="0" w:color="auto"/>
                <w:right w:val="none" w:sz="0" w:space="0" w:color="auto"/>
              </w:divBdr>
            </w:div>
            <w:div w:id="1573465774">
              <w:marLeft w:val="0"/>
              <w:marRight w:val="0"/>
              <w:marTop w:val="0"/>
              <w:marBottom w:val="0"/>
              <w:divBdr>
                <w:top w:val="none" w:sz="0" w:space="0" w:color="auto"/>
                <w:left w:val="none" w:sz="0" w:space="0" w:color="auto"/>
                <w:bottom w:val="none" w:sz="0" w:space="0" w:color="auto"/>
                <w:right w:val="none" w:sz="0" w:space="0" w:color="auto"/>
              </w:divBdr>
            </w:div>
            <w:div w:id="1680499496">
              <w:marLeft w:val="0"/>
              <w:marRight w:val="0"/>
              <w:marTop w:val="0"/>
              <w:marBottom w:val="0"/>
              <w:divBdr>
                <w:top w:val="none" w:sz="0" w:space="0" w:color="auto"/>
                <w:left w:val="none" w:sz="0" w:space="0" w:color="auto"/>
                <w:bottom w:val="none" w:sz="0" w:space="0" w:color="auto"/>
                <w:right w:val="none" w:sz="0" w:space="0" w:color="auto"/>
              </w:divBdr>
            </w:div>
            <w:div w:id="1717048346">
              <w:marLeft w:val="0"/>
              <w:marRight w:val="0"/>
              <w:marTop w:val="0"/>
              <w:marBottom w:val="0"/>
              <w:divBdr>
                <w:top w:val="none" w:sz="0" w:space="0" w:color="auto"/>
                <w:left w:val="none" w:sz="0" w:space="0" w:color="auto"/>
                <w:bottom w:val="none" w:sz="0" w:space="0" w:color="auto"/>
                <w:right w:val="none" w:sz="0" w:space="0" w:color="auto"/>
              </w:divBdr>
            </w:div>
            <w:div w:id="1848669532">
              <w:marLeft w:val="0"/>
              <w:marRight w:val="0"/>
              <w:marTop w:val="0"/>
              <w:marBottom w:val="0"/>
              <w:divBdr>
                <w:top w:val="none" w:sz="0" w:space="0" w:color="auto"/>
                <w:left w:val="none" w:sz="0" w:space="0" w:color="auto"/>
                <w:bottom w:val="none" w:sz="0" w:space="0" w:color="auto"/>
                <w:right w:val="none" w:sz="0" w:space="0" w:color="auto"/>
              </w:divBdr>
            </w:div>
            <w:div w:id="214029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4447">
      <w:bodyDiv w:val="1"/>
      <w:marLeft w:val="0"/>
      <w:marRight w:val="0"/>
      <w:marTop w:val="0"/>
      <w:marBottom w:val="0"/>
      <w:divBdr>
        <w:top w:val="none" w:sz="0" w:space="0" w:color="auto"/>
        <w:left w:val="none" w:sz="0" w:space="0" w:color="auto"/>
        <w:bottom w:val="none" w:sz="0" w:space="0" w:color="auto"/>
        <w:right w:val="none" w:sz="0" w:space="0" w:color="auto"/>
      </w:divBdr>
    </w:div>
    <w:div w:id="1653217280">
      <w:bodyDiv w:val="1"/>
      <w:marLeft w:val="0"/>
      <w:marRight w:val="0"/>
      <w:marTop w:val="0"/>
      <w:marBottom w:val="0"/>
      <w:divBdr>
        <w:top w:val="none" w:sz="0" w:space="0" w:color="auto"/>
        <w:left w:val="none" w:sz="0" w:space="0" w:color="auto"/>
        <w:bottom w:val="none" w:sz="0" w:space="0" w:color="auto"/>
        <w:right w:val="none" w:sz="0" w:space="0" w:color="auto"/>
      </w:divBdr>
      <w:divsChild>
        <w:div w:id="522329956">
          <w:marLeft w:val="0"/>
          <w:marRight w:val="0"/>
          <w:marTop w:val="0"/>
          <w:marBottom w:val="0"/>
          <w:divBdr>
            <w:top w:val="none" w:sz="0" w:space="0" w:color="auto"/>
            <w:left w:val="none" w:sz="0" w:space="0" w:color="auto"/>
            <w:bottom w:val="none" w:sz="0" w:space="0" w:color="auto"/>
            <w:right w:val="none" w:sz="0" w:space="0" w:color="auto"/>
          </w:divBdr>
        </w:div>
      </w:divsChild>
    </w:div>
    <w:div w:id="1653943159">
      <w:bodyDiv w:val="1"/>
      <w:marLeft w:val="0"/>
      <w:marRight w:val="0"/>
      <w:marTop w:val="0"/>
      <w:marBottom w:val="0"/>
      <w:divBdr>
        <w:top w:val="none" w:sz="0" w:space="0" w:color="auto"/>
        <w:left w:val="none" w:sz="0" w:space="0" w:color="auto"/>
        <w:bottom w:val="none" w:sz="0" w:space="0" w:color="auto"/>
        <w:right w:val="none" w:sz="0" w:space="0" w:color="auto"/>
      </w:divBdr>
    </w:div>
    <w:div w:id="1683387450">
      <w:bodyDiv w:val="1"/>
      <w:marLeft w:val="0"/>
      <w:marRight w:val="0"/>
      <w:marTop w:val="0"/>
      <w:marBottom w:val="0"/>
      <w:divBdr>
        <w:top w:val="none" w:sz="0" w:space="0" w:color="auto"/>
        <w:left w:val="none" w:sz="0" w:space="0" w:color="auto"/>
        <w:bottom w:val="none" w:sz="0" w:space="0" w:color="auto"/>
        <w:right w:val="none" w:sz="0" w:space="0" w:color="auto"/>
      </w:divBdr>
    </w:div>
    <w:div w:id="1703750431">
      <w:bodyDiv w:val="1"/>
      <w:marLeft w:val="0"/>
      <w:marRight w:val="0"/>
      <w:marTop w:val="0"/>
      <w:marBottom w:val="0"/>
      <w:divBdr>
        <w:top w:val="none" w:sz="0" w:space="0" w:color="auto"/>
        <w:left w:val="none" w:sz="0" w:space="0" w:color="auto"/>
        <w:bottom w:val="none" w:sz="0" w:space="0" w:color="auto"/>
        <w:right w:val="none" w:sz="0" w:space="0" w:color="auto"/>
      </w:divBdr>
    </w:div>
    <w:div w:id="1738086500">
      <w:bodyDiv w:val="1"/>
      <w:marLeft w:val="0"/>
      <w:marRight w:val="0"/>
      <w:marTop w:val="0"/>
      <w:marBottom w:val="0"/>
      <w:divBdr>
        <w:top w:val="none" w:sz="0" w:space="0" w:color="auto"/>
        <w:left w:val="none" w:sz="0" w:space="0" w:color="auto"/>
        <w:bottom w:val="none" w:sz="0" w:space="0" w:color="auto"/>
        <w:right w:val="none" w:sz="0" w:space="0" w:color="auto"/>
      </w:divBdr>
      <w:divsChild>
        <w:div w:id="1057247417">
          <w:marLeft w:val="0"/>
          <w:marRight w:val="0"/>
          <w:marTop w:val="0"/>
          <w:marBottom w:val="0"/>
          <w:divBdr>
            <w:top w:val="single" w:sz="6" w:space="0" w:color="B9B5B5"/>
            <w:left w:val="single" w:sz="6" w:space="15" w:color="B9B5B5"/>
            <w:bottom w:val="single" w:sz="6" w:space="15" w:color="B9B5B5"/>
            <w:right w:val="single" w:sz="6" w:space="15" w:color="B9B5B5"/>
          </w:divBdr>
          <w:divsChild>
            <w:div w:id="2134128222">
              <w:marLeft w:val="0"/>
              <w:marRight w:val="150"/>
              <w:marTop w:val="0"/>
              <w:marBottom w:val="30"/>
              <w:divBdr>
                <w:top w:val="none" w:sz="0" w:space="0" w:color="auto"/>
                <w:left w:val="none" w:sz="0" w:space="0" w:color="auto"/>
                <w:bottom w:val="none" w:sz="0" w:space="0" w:color="auto"/>
                <w:right w:val="none" w:sz="0" w:space="0" w:color="auto"/>
              </w:divBdr>
            </w:div>
          </w:divsChild>
        </w:div>
      </w:divsChild>
    </w:div>
    <w:div w:id="1756828983">
      <w:bodyDiv w:val="1"/>
      <w:marLeft w:val="0"/>
      <w:marRight w:val="0"/>
      <w:marTop w:val="0"/>
      <w:marBottom w:val="0"/>
      <w:divBdr>
        <w:top w:val="none" w:sz="0" w:space="0" w:color="auto"/>
        <w:left w:val="none" w:sz="0" w:space="0" w:color="auto"/>
        <w:bottom w:val="none" w:sz="0" w:space="0" w:color="auto"/>
        <w:right w:val="none" w:sz="0" w:space="0" w:color="auto"/>
      </w:divBdr>
    </w:div>
    <w:div w:id="1770155599">
      <w:bodyDiv w:val="1"/>
      <w:marLeft w:val="0"/>
      <w:marRight w:val="0"/>
      <w:marTop w:val="0"/>
      <w:marBottom w:val="0"/>
      <w:divBdr>
        <w:top w:val="none" w:sz="0" w:space="0" w:color="auto"/>
        <w:left w:val="none" w:sz="0" w:space="0" w:color="auto"/>
        <w:bottom w:val="none" w:sz="0" w:space="0" w:color="auto"/>
        <w:right w:val="none" w:sz="0" w:space="0" w:color="auto"/>
      </w:divBdr>
    </w:div>
    <w:div w:id="1858470148">
      <w:bodyDiv w:val="1"/>
      <w:marLeft w:val="0"/>
      <w:marRight w:val="0"/>
      <w:marTop w:val="0"/>
      <w:marBottom w:val="0"/>
      <w:divBdr>
        <w:top w:val="none" w:sz="0" w:space="0" w:color="auto"/>
        <w:left w:val="none" w:sz="0" w:space="0" w:color="auto"/>
        <w:bottom w:val="none" w:sz="0" w:space="0" w:color="auto"/>
        <w:right w:val="none" w:sz="0" w:space="0" w:color="auto"/>
      </w:divBdr>
      <w:divsChild>
        <w:div w:id="488323235">
          <w:marLeft w:val="0"/>
          <w:marRight w:val="0"/>
          <w:marTop w:val="0"/>
          <w:marBottom w:val="0"/>
          <w:divBdr>
            <w:top w:val="none" w:sz="0" w:space="0" w:color="auto"/>
            <w:left w:val="single" w:sz="4" w:space="8" w:color="D4D5D9"/>
            <w:bottom w:val="none" w:sz="0" w:space="0" w:color="auto"/>
            <w:right w:val="single" w:sz="4" w:space="8" w:color="D4D5D9"/>
          </w:divBdr>
          <w:divsChild>
            <w:div w:id="1189758988">
              <w:marLeft w:val="0"/>
              <w:marRight w:val="0"/>
              <w:marTop w:val="0"/>
              <w:marBottom w:val="0"/>
              <w:divBdr>
                <w:top w:val="none" w:sz="0" w:space="0" w:color="auto"/>
                <w:left w:val="none" w:sz="0" w:space="0" w:color="auto"/>
                <w:bottom w:val="none" w:sz="0" w:space="0" w:color="auto"/>
                <w:right w:val="none" w:sz="0" w:space="0" w:color="auto"/>
              </w:divBdr>
              <w:divsChild>
                <w:div w:id="1179345859">
                  <w:marLeft w:val="0"/>
                  <w:marRight w:val="0"/>
                  <w:marTop w:val="0"/>
                  <w:marBottom w:val="0"/>
                  <w:divBdr>
                    <w:top w:val="none" w:sz="0" w:space="0" w:color="auto"/>
                    <w:left w:val="none" w:sz="0" w:space="0" w:color="auto"/>
                    <w:bottom w:val="none" w:sz="0" w:space="0" w:color="auto"/>
                    <w:right w:val="none" w:sz="0" w:space="0" w:color="auto"/>
                  </w:divBdr>
                  <w:divsChild>
                    <w:div w:id="17889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75669">
      <w:bodyDiv w:val="1"/>
      <w:marLeft w:val="0"/>
      <w:marRight w:val="0"/>
      <w:marTop w:val="0"/>
      <w:marBottom w:val="0"/>
      <w:divBdr>
        <w:top w:val="none" w:sz="0" w:space="0" w:color="auto"/>
        <w:left w:val="none" w:sz="0" w:space="0" w:color="auto"/>
        <w:bottom w:val="none" w:sz="0" w:space="0" w:color="auto"/>
        <w:right w:val="none" w:sz="0" w:space="0" w:color="auto"/>
      </w:divBdr>
    </w:div>
    <w:div w:id="1885411385">
      <w:bodyDiv w:val="1"/>
      <w:marLeft w:val="0"/>
      <w:marRight w:val="0"/>
      <w:marTop w:val="0"/>
      <w:marBottom w:val="0"/>
      <w:divBdr>
        <w:top w:val="none" w:sz="0" w:space="0" w:color="auto"/>
        <w:left w:val="none" w:sz="0" w:space="0" w:color="auto"/>
        <w:bottom w:val="none" w:sz="0" w:space="0" w:color="auto"/>
        <w:right w:val="none" w:sz="0" w:space="0" w:color="auto"/>
      </w:divBdr>
    </w:div>
    <w:div w:id="1952780282">
      <w:bodyDiv w:val="1"/>
      <w:marLeft w:val="0"/>
      <w:marRight w:val="0"/>
      <w:marTop w:val="0"/>
      <w:marBottom w:val="0"/>
      <w:divBdr>
        <w:top w:val="none" w:sz="0" w:space="0" w:color="auto"/>
        <w:left w:val="none" w:sz="0" w:space="0" w:color="auto"/>
        <w:bottom w:val="none" w:sz="0" w:space="0" w:color="auto"/>
        <w:right w:val="none" w:sz="0" w:space="0" w:color="auto"/>
      </w:divBdr>
    </w:div>
    <w:div w:id="2115443717">
      <w:bodyDiv w:val="1"/>
      <w:marLeft w:val="0"/>
      <w:marRight w:val="0"/>
      <w:marTop w:val="0"/>
      <w:marBottom w:val="0"/>
      <w:divBdr>
        <w:top w:val="none" w:sz="0" w:space="0" w:color="auto"/>
        <w:left w:val="none" w:sz="0" w:space="0" w:color="auto"/>
        <w:bottom w:val="none" w:sz="0" w:space="0" w:color="auto"/>
        <w:right w:val="none" w:sz="0" w:space="0" w:color="auto"/>
      </w:divBdr>
    </w:div>
    <w:div w:id="213813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lnett.n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BFA9E-5C6A-4E9A-BB1D-6CEC16F02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2387</Words>
  <Characters>15708</Characters>
  <Application>Microsoft Office Word</Application>
  <DocSecurity>0</DocSecurity>
  <Lines>130</Lines>
  <Paragraphs>36</Paragraphs>
  <ScaleCrop>false</ScaleCrop>
  <HeadingPairs>
    <vt:vector size="2" baseType="variant">
      <vt:variant>
        <vt:lpstr>Tittel</vt:lpstr>
      </vt:variant>
      <vt:variant>
        <vt:i4>1</vt:i4>
      </vt:variant>
    </vt:vector>
  </HeadingPairs>
  <TitlesOfParts>
    <vt:vector size="1" baseType="lpstr">
      <vt:lpstr>Reisegaranti</vt:lpstr>
    </vt:vector>
  </TitlesOfParts>
  <Company>IQ</Company>
  <LinksUpToDate>false</LinksUpToDate>
  <CharactersWithSpaces>18059</CharactersWithSpaces>
  <SharedDoc>false</SharedDoc>
  <HLinks>
    <vt:vector size="84" baseType="variant">
      <vt:variant>
        <vt:i4>196675</vt:i4>
      </vt:variant>
      <vt:variant>
        <vt:i4>81</vt:i4>
      </vt:variant>
      <vt:variant>
        <vt:i4>0</vt:i4>
      </vt:variant>
      <vt:variant>
        <vt:i4>5</vt:i4>
      </vt:variant>
      <vt:variant>
        <vt:lpwstr>http://www.slnett.no/</vt:lpwstr>
      </vt:variant>
      <vt:variant>
        <vt:lpwstr/>
      </vt:variant>
      <vt:variant>
        <vt:i4>1441844</vt:i4>
      </vt:variant>
      <vt:variant>
        <vt:i4>74</vt:i4>
      </vt:variant>
      <vt:variant>
        <vt:i4>0</vt:i4>
      </vt:variant>
      <vt:variant>
        <vt:i4>5</vt:i4>
      </vt:variant>
      <vt:variant>
        <vt:lpwstr/>
      </vt:variant>
      <vt:variant>
        <vt:lpwstr>_Toc272747067</vt:lpwstr>
      </vt:variant>
      <vt:variant>
        <vt:i4>1441844</vt:i4>
      </vt:variant>
      <vt:variant>
        <vt:i4>68</vt:i4>
      </vt:variant>
      <vt:variant>
        <vt:i4>0</vt:i4>
      </vt:variant>
      <vt:variant>
        <vt:i4>5</vt:i4>
      </vt:variant>
      <vt:variant>
        <vt:lpwstr/>
      </vt:variant>
      <vt:variant>
        <vt:lpwstr>_Toc272747066</vt:lpwstr>
      </vt:variant>
      <vt:variant>
        <vt:i4>1441844</vt:i4>
      </vt:variant>
      <vt:variant>
        <vt:i4>62</vt:i4>
      </vt:variant>
      <vt:variant>
        <vt:i4>0</vt:i4>
      </vt:variant>
      <vt:variant>
        <vt:i4>5</vt:i4>
      </vt:variant>
      <vt:variant>
        <vt:lpwstr/>
      </vt:variant>
      <vt:variant>
        <vt:lpwstr>_Toc272747065</vt:lpwstr>
      </vt:variant>
      <vt:variant>
        <vt:i4>1441844</vt:i4>
      </vt:variant>
      <vt:variant>
        <vt:i4>56</vt:i4>
      </vt:variant>
      <vt:variant>
        <vt:i4>0</vt:i4>
      </vt:variant>
      <vt:variant>
        <vt:i4>5</vt:i4>
      </vt:variant>
      <vt:variant>
        <vt:lpwstr/>
      </vt:variant>
      <vt:variant>
        <vt:lpwstr>_Toc272747064</vt:lpwstr>
      </vt:variant>
      <vt:variant>
        <vt:i4>1441844</vt:i4>
      </vt:variant>
      <vt:variant>
        <vt:i4>50</vt:i4>
      </vt:variant>
      <vt:variant>
        <vt:i4>0</vt:i4>
      </vt:variant>
      <vt:variant>
        <vt:i4>5</vt:i4>
      </vt:variant>
      <vt:variant>
        <vt:lpwstr/>
      </vt:variant>
      <vt:variant>
        <vt:lpwstr>_Toc272747063</vt:lpwstr>
      </vt:variant>
      <vt:variant>
        <vt:i4>1441844</vt:i4>
      </vt:variant>
      <vt:variant>
        <vt:i4>44</vt:i4>
      </vt:variant>
      <vt:variant>
        <vt:i4>0</vt:i4>
      </vt:variant>
      <vt:variant>
        <vt:i4>5</vt:i4>
      </vt:variant>
      <vt:variant>
        <vt:lpwstr/>
      </vt:variant>
      <vt:variant>
        <vt:lpwstr>_Toc272747062</vt:lpwstr>
      </vt:variant>
      <vt:variant>
        <vt:i4>1441844</vt:i4>
      </vt:variant>
      <vt:variant>
        <vt:i4>38</vt:i4>
      </vt:variant>
      <vt:variant>
        <vt:i4>0</vt:i4>
      </vt:variant>
      <vt:variant>
        <vt:i4>5</vt:i4>
      </vt:variant>
      <vt:variant>
        <vt:lpwstr/>
      </vt:variant>
      <vt:variant>
        <vt:lpwstr>_Toc272747061</vt:lpwstr>
      </vt:variant>
      <vt:variant>
        <vt:i4>1441844</vt:i4>
      </vt:variant>
      <vt:variant>
        <vt:i4>32</vt:i4>
      </vt:variant>
      <vt:variant>
        <vt:i4>0</vt:i4>
      </vt:variant>
      <vt:variant>
        <vt:i4>5</vt:i4>
      </vt:variant>
      <vt:variant>
        <vt:lpwstr/>
      </vt:variant>
      <vt:variant>
        <vt:lpwstr>_Toc272747060</vt:lpwstr>
      </vt:variant>
      <vt:variant>
        <vt:i4>1376308</vt:i4>
      </vt:variant>
      <vt:variant>
        <vt:i4>26</vt:i4>
      </vt:variant>
      <vt:variant>
        <vt:i4>0</vt:i4>
      </vt:variant>
      <vt:variant>
        <vt:i4>5</vt:i4>
      </vt:variant>
      <vt:variant>
        <vt:lpwstr/>
      </vt:variant>
      <vt:variant>
        <vt:lpwstr>_Toc272747059</vt:lpwstr>
      </vt:variant>
      <vt:variant>
        <vt:i4>1376308</vt:i4>
      </vt:variant>
      <vt:variant>
        <vt:i4>20</vt:i4>
      </vt:variant>
      <vt:variant>
        <vt:i4>0</vt:i4>
      </vt:variant>
      <vt:variant>
        <vt:i4>5</vt:i4>
      </vt:variant>
      <vt:variant>
        <vt:lpwstr/>
      </vt:variant>
      <vt:variant>
        <vt:lpwstr>_Toc272747058</vt:lpwstr>
      </vt:variant>
      <vt:variant>
        <vt:i4>1376308</vt:i4>
      </vt:variant>
      <vt:variant>
        <vt:i4>14</vt:i4>
      </vt:variant>
      <vt:variant>
        <vt:i4>0</vt:i4>
      </vt:variant>
      <vt:variant>
        <vt:i4>5</vt:i4>
      </vt:variant>
      <vt:variant>
        <vt:lpwstr/>
      </vt:variant>
      <vt:variant>
        <vt:lpwstr>_Toc272747057</vt:lpwstr>
      </vt:variant>
      <vt:variant>
        <vt:i4>1376308</vt:i4>
      </vt:variant>
      <vt:variant>
        <vt:i4>8</vt:i4>
      </vt:variant>
      <vt:variant>
        <vt:i4>0</vt:i4>
      </vt:variant>
      <vt:variant>
        <vt:i4>5</vt:i4>
      </vt:variant>
      <vt:variant>
        <vt:lpwstr/>
      </vt:variant>
      <vt:variant>
        <vt:lpwstr>_Toc272747056</vt:lpwstr>
      </vt:variant>
      <vt:variant>
        <vt:i4>1376308</vt:i4>
      </vt:variant>
      <vt:variant>
        <vt:i4>2</vt:i4>
      </vt:variant>
      <vt:variant>
        <vt:i4>0</vt:i4>
      </vt:variant>
      <vt:variant>
        <vt:i4>5</vt:i4>
      </vt:variant>
      <vt:variant>
        <vt:lpwstr/>
      </vt:variant>
      <vt:variant>
        <vt:lpwstr>_Toc272747055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Reisegaranti</dc:title>
  <dc:creator>Kjetil Vrenne</dc:creator>
  <cp:lastModifiedBy>Vrenne Kjetil</cp:lastModifiedBy>
  <cp:revision>3</cp:revision>
  <cp:lastPrinted>2014-10-29T14:21:00Z</cp:lastPrinted>
  <dcterms:created xsi:type="dcterms:W3CDTF">2019-04-04T11:39:00Z</dcterms:created>
  <dcterms:modified xsi:type="dcterms:W3CDTF">2019-04-04T11:42:00Z</dcterms:modified>
</cp:coreProperties>
</file>