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5A" w:rsidRDefault="00824C5A">
      <w:bookmarkStart w:id="0" w:name="_GoBack"/>
      <w:bookmarkEnd w:id="0"/>
    </w:p>
    <w:p w:rsidR="008C4939" w:rsidRDefault="008C4939">
      <w:pPr>
        <w:rPr>
          <w:rFonts w:ascii="DIN-Regular" w:hAnsi="DIN-Regular"/>
          <w:sz w:val="36"/>
          <w:szCs w:val="36"/>
        </w:rPr>
      </w:pPr>
      <w:r w:rsidRPr="008C4939">
        <w:rPr>
          <w:rFonts w:ascii="DIN-Regular" w:hAnsi="DIN-Regular"/>
          <w:sz w:val="36"/>
          <w:szCs w:val="36"/>
        </w:rPr>
        <w:t xml:space="preserve">Tilbakemeldinger fra dialogkonferanse om </w:t>
      </w:r>
    </w:p>
    <w:p w:rsidR="008C4939" w:rsidRPr="008C4939" w:rsidRDefault="008C4939">
      <w:pPr>
        <w:rPr>
          <w:rFonts w:ascii="DIN-Regular" w:hAnsi="DIN-Regular"/>
          <w:sz w:val="36"/>
          <w:szCs w:val="36"/>
        </w:rPr>
      </w:pPr>
      <w:r w:rsidRPr="008C4939">
        <w:rPr>
          <w:rFonts w:ascii="DIN-Regular" w:hAnsi="DIN-Regular"/>
          <w:sz w:val="36"/>
          <w:szCs w:val="36"/>
        </w:rPr>
        <w:t>bussanbud i 2014 – 25.nov 2013</w:t>
      </w:r>
    </w:p>
    <w:p w:rsidR="008C4939" w:rsidRPr="008C4939" w:rsidRDefault="008C4939">
      <w:pPr>
        <w:rPr>
          <w:rFonts w:ascii="DIN-Regular" w:hAnsi="DIN-Regular"/>
        </w:rPr>
      </w:pPr>
    </w:p>
    <w:p w:rsidR="008C4939" w:rsidRDefault="008C4939" w:rsidP="008C4939">
      <w:pPr>
        <w:spacing w:before="100" w:beforeAutospacing="1" w:after="100" w:afterAutospacing="1"/>
        <w:rPr>
          <w:rFonts w:ascii="DIN-Regular" w:hAnsi="DIN-Regular" w:cs="Arial"/>
          <w:i/>
          <w:iCs/>
          <w:u w:val="single"/>
        </w:rPr>
      </w:pPr>
      <w:r>
        <w:rPr>
          <w:rFonts w:ascii="DIN-Regular" w:hAnsi="DIN-Regular" w:cs="Arial"/>
          <w:iCs/>
        </w:rPr>
        <w:t>Tilbakemeldingene ble sendt på e-post til Ruter innen fristen som ble oppgitt på dialogkonferansen. Tilbakemeldingene er gjengitt her:</w:t>
      </w:r>
    </w:p>
    <w:p w:rsidR="008C4939" w:rsidRPr="008C4939" w:rsidRDefault="008C4939" w:rsidP="008C4939">
      <w:pPr>
        <w:spacing w:before="100" w:beforeAutospacing="1" w:after="100" w:afterAutospacing="1"/>
        <w:rPr>
          <w:rFonts w:ascii="DIN-Regular" w:hAnsi="DIN-Regular" w:cs="Arial"/>
        </w:rPr>
      </w:pPr>
      <w:r w:rsidRPr="008C4939">
        <w:rPr>
          <w:rFonts w:ascii="DIN-Regular" w:hAnsi="DIN-Regular" w:cs="Arial"/>
          <w:i/>
          <w:iCs/>
          <w:u w:val="single"/>
        </w:rPr>
        <w:t>Norgesbuss</w:t>
      </w:r>
      <w:r w:rsidRPr="008C4939">
        <w:rPr>
          <w:rFonts w:ascii="DIN-Regular" w:hAnsi="DIN-Regular" w:cs="Arial"/>
        </w:rPr>
        <w:t xml:space="preserve">: </w:t>
      </w:r>
    </w:p>
    <w:p w:rsidR="008C4939" w:rsidRPr="008C4939" w:rsidRDefault="008C4939" w:rsidP="008C4939">
      <w:pPr>
        <w:spacing w:before="100" w:beforeAutospacing="1" w:after="100" w:afterAutospacing="1"/>
        <w:rPr>
          <w:rFonts w:ascii="DIN-Regular" w:hAnsi="DIN-Regular" w:cs="Arial"/>
        </w:rPr>
      </w:pPr>
      <w:r w:rsidRPr="008C4939">
        <w:rPr>
          <w:rFonts w:ascii="DIN-Regular" w:hAnsi="DIN-Regular" w:cs="Arial"/>
        </w:rPr>
        <w:t>For å sikre en god miljøløsning vil vi spille inn følgende:</w:t>
      </w:r>
    </w:p>
    <w:p w:rsidR="008C4939" w:rsidRPr="008C4939" w:rsidRDefault="008C4939" w:rsidP="008C4939">
      <w:pPr>
        <w:spacing w:before="100" w:beforeAutospacing="1" w:after="100" w:afterAutospacing="1"/>
        <w:ind w:left="705" w:hanging="705"/>
        <w:rPr>
          <w:rFonts w:ascii="DIN-Regular" w:hAnsi="DIN-Regular" w:cs="Arial"/>
        </w:rPr>
      </w:pPr>
      <w:r w:rsidRPr="008C4939">
        <w:rPr>
          <w:rFonts w:ascii="DIN-Regular" w:hAnsi="DIN-Regular" w:cs="Arial"/>
        </w:rPr>
        <w:t>•</w:t>
      </w:r>
      <w:r w:rsidRPr="008C4939">
        <w:rPr>
          <w:rFonts w:ascii="DIN-Regular" w:hAnsi="DIN-Regular" w:cs="Arial"/>
        </w:rPr>
        <w:tab/>
        <w:t>Ikke sett absolutte miljøkrav til bussene, men se på utslipp over (hele) anbudsperioden.</w:t>
      </w:r>
    </w:p>
    <w:p w:rsidR="008C4939" w:rsidRPr="008C4939" w:rsidRDefault="008C4939" w:rsidP="008C4939">
      <w:pPr>
        <w:spacing w:before="100" w:beforeAutospacing="1" w:after="100" w:afterAutospacing="1"/>
        <w:rPr>
          <w:rFonts w:ascii="DIN-Regular" w:hAnsi="DIN-Regular" w:cs="Arial"/>
        </w:rPr>
      </w:pPr>
      <w:r w:rsidRPr="008C4939">
        <w:rPr>
          <w:rFonts w:ascii="DIN-Regular" w:hAnsi="DIN-Regular" w:cs="Arial"/>
        </w:rPr>
        <w:t>•</w:t>
      </w:r>
      <w:r w:rsidRPr="008C4939">
        <w:rPr>
          <w:rFonts w:ascii="DIN-Regular" w:hAnsi="DIN-Regular" w:cs="Arial"/>
        </w:rPr>
        <w:tab/>
      </w:r>
      <w:proofErr w:type="gramStart"/>
      <w:r w:rsidRPr="008C4939">
        <w:rPr>
          <w:rFonts w:ascii="DIN-Regular" w:hAnsi="DIN-Regular" w:cs="Arial"/>
        </w:rPr>
        <w:t>Ha</w:t>
      </w:r>
      <w:proofErr w:type="gramEnd"/>
      <w:r w:rsidRPr="008C4939">
        <w:rPr>
          <w:rFonts w:ascii="DIN-Regular" w:hAnsi="DIN-Regular" w:cs="Arial"/>
        </w:rPr>
        <w:t xml:space="preserve"> miljø som et eget evalueringspunkt.</w:t>
      </w:r>
    </w:p>
    <w:p w:rsidR="008C4939" w:rsidRPr="008C4939" w:rsidRDefault="008C4939" w:rsidP="008C4939">
      <w:pPr>
        <w:spacing w:before="100" w:beforeAutospacing="1" w:after="100" w:afterAutospacing="1"/>
        <w:rPr>
          <w:rFonts w:ascii="DIN-Regular" w:hAnsi="DIN-Regular" w:cs="Arial"/>
          <w:i/>
          <w:iCs/>
          <w:u w:val="single"/>
        </w:rPr>
      </w:pPr>
      <w:proofErr w:type="spellStart"/>
      <w:r w:rsidRPr="008C4939">
        <w:rPr>
          <w:rFonts w:ascii="DIN-Regular" w:hAnsi="DIN-Regular" w:cs="Arial"/>
          <w:i/>
          <w:iCs/>
          <w:u w:val="single"/>
        </w:rPr>
        <w:t>Nobina</w:t>
      </w:r>
      <w:proofErr w:type="spellEnd"/>
    </w:p>
    <w:p w:rsidR="008C4939" w:rsidRPr="008C4939" w:rsidRDefault="008C4939" w:rsidP="008C4939">
      <w:pPr>
        <w:rPr>
          <w:rFonts w:ascii="DIN-Regular" w:hAnsi="DIN-Regular" w:cs="Arial"/>
        </w:rPr>
      </w:pPr>
      <w:r w:rsidRPr="008C4939">
        <w:rPr>
          <w:rFonts w:ascii="DIN-Regular" w:hAnsi="DIN-Regular" w:cs="Arial"/>
        </w:rPr>
        <w:t>Garantier har aldri kommet til anvendelse i Norge og er tatt ut av alle avtaler i Sverige.</w:t>
      </w:r>
    </w:p>
    <w:p w:rsidR="008C4939" w:rsidRPr="008C4939" w:rsidRDefault="008C4939" w:rsidP="008C4939">
      <w:pPr>
        <w:rPr>
          <w:rFonts w:ascii="DIN-Regular" w:hAnsi="DIN-Regular" w:cs="Arial"/>
        </w:rPr>
      </w:pPr>
    </w:p>
    <w:p w:rsidR="008C4939" w:rsidRPr="008C4939" w:rsidRDefault="008C4939" w:rsidP="008C4939">
      <w:pPr>
        <w:rPr>
          <w:rFonts w:ascii="DIN-Regular" w:hAnsi="DIN-Regular" w:cs="Arial"/>
        </w:rPr>
      </w:pPr>
      <w:r w:rsidRPr="008C4939">
        <w:rPr>
          <w:rFonts w:ascii="DIN-Regular" w:hAnsi="DIN-Regular" w:cs="Arial"/>
        </w:rPr>
        <w:t xml:space="preserve">I tillegg ønsker vi å anmerke at </w:t>
      </w:r>
      <w:proofErr w:type="spellStart"/>
      <w:r w:rsidRPr="008C4939">
        <w:rPr>
          <w:rFonts w:ascii="DIN-Regular" w:hAnsi="DIN-Regular" w:cs="Arial"/>
        </w:rPr>
        <w:t>Nobina</w:t>
      </w:r>
      <w:proofErr w:type="spellEnd"/>
      <w:r w:rsidRPr="008C4939">
        <w:rPr>
          <w:rFonts w:ascii="DIN-Regular" w:hAnsi="DIN-Regular" w:cs="Arial"/>
        </w:rPr>
        <w:t xml:space="preserve"> ønsker at Ruter pålegger å benytte 2 anlegg i Østensjø anbudet. </w:t>
      </w:r>
    </w:p>
    <w:p w:rsidR="008C4939" w:rsidRPr="008C4939" w:rsidRDefault="008C4939" w:rsidP="008C4939">
      <w:pPr>
        <w:rPr>
          <w:rFonts w:ascii="DIN-Regular" w:hAnsi="DIN-Regular" w:cs="Arial"/>
        </w:rPr>
      </w:pPr>
    </w:p>
    <w:p w:rsidR="008C4939" w:rsidRPr="008C4939" w:rsidRDefault="008C4939" w:rsidP="008C4939">
      <w:pPr>
        <w:rPr>
          <w:rFonts w:ascii="DIN-Regular" w:hAnsi="DIN-Regular" w:cs="Arial"/>
        </w:rPr>
      </w:pPr>
      <w:r w:rsidRPr="008C4939">
        <w:rPr>
          <w:rFonts w:ascii="DIN-Regular" w:hAnsi="DIN-Regular" w:cs="Arial"/>
        </w:rPr>
        <w:t xml:space="preserve">Ut fra et miljøperspektiv vil det være fornuftig å benytte </w:t>
      </w:r>
      <w:proofErr w:type="spellStart"/>
      <w:r w:rsidRPr="008C4939">
        <w:rPr>
          <w:rFonts w:ascii="DIN-Regular" w:hAnsi="DIN-Regular" w:cs="Arial"/>
        </w:rPr>
        <w:t>Furubakken</w:t>
      </w:r>
      <w:proofErr w:type="spellEnd"/>
      <w:r w:rsidRPr="008C4939">
        <w:rPr>
          <w:rFonts w:ascii="DIN-Regular" w:hAnsi="DIN-Regular" w:cs="Arial"/>
        </w:rPr>
        <w:t xml:space="preserve"> (Bekkestua) i tillegg til Klemetsrud. Dette fordi det starter og slutter mange turer på denne siden av byen. Det bør også gis anledning for operatørene å benytte andre anlegg i tillegg etter eget ønske, tilsammen vil dette løse plassproblemene på Klemetsrud anlegget</w:t>
      </w:r>
    </w:p>
    <w:p w:rsidR="008C4939" w:rsidRPr="008C4939" w:rsidRDefault="008C4939">
      <w:pPr>
        <w:rPr>
          <w:rFonts w:ascii="Arial" w:hAnsi="Arial" w:cs="Arial"/>
        </w:rPr>
      </w:pPr>
    </w:p>
    <w:p w:rsidR="008C4939" w:rsidRPr="008C4939" w:rsidRDefault="008C4939">
      <w:pPr>
        <w:rPr>
          <w:rFonts w:ascii="Arial" w:hAnsi="Arial" w:cs="Arial"/>
        </w:rPr>
      </w:pPr>
    </w:p>
    <w:sectPr w:rsidR="008C4939" w:rsidRPr="008C4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33" w:rsidRDefault="00C92733" w:rsidP="008C4939">
      <w:r>
        <w:separator/>
      </w:r>
    </w:p>
  </w:endnote>
  <w:endnote w:type="continuationSeparator" w:id="0">
    <w:p w:rsidR="00C92733" w:rsidRDefault="00C92733" w:rsidP="008C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-Regular">
    <w:altName w:val="Corbel"/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33" w:rsidRDefault="00C92733" w:rsidP="008C4939">
      <w:r>
        <w:separator/>
      </w:r>
    </w:p>
  </w:footnote>
  <w:footnote w:type="continuationSeparator" w:id="0">
    <w:p w:rsidR="00C92733" w:rsidRDefault="00C92733" w:rsidP="008C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F5410"/>
    <w:multiLevelType w:val="hybridMultilevel"/>
    <w:tmpl w:val="7CE84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39"/>
    <w:rsid w:val="00822F90"/>
    <w:rsid w:val="00824C5A"/>
    <w:rsid w:val="008C4939"/>
    <w:rsid w:val="00C92733"/>
    <w:rsid w:val="00E10566"/>
    <w:rsid w:val="00F6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39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4939"/>
    <w:pPr>
      <w:ind w:left="720"/>
    </w:pPr>
    <w:rPr>
      <w:rFonts w:ascii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8C49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4939"/>
    <w:rPr>
      <w:rFonts w:ascii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C49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4939"/>
    <w:rPr>
      <w:rFonts w:ascii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39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4939"/>
    <w:pPr>
      <w:ind w:left="720"/>
    </w:pPr>
    <w:rPr>
      <w:rFonts w:ascii="Calibri" w:hAnsi="Calibr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8C493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4939"/>
    <w:rPr>
      <w:rFonts w:ascii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C493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4939"/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807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Ruter - Oslo | Hovedkontor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Riseng Kåre</dc:creator>
  <cp:lastModifiedBy>Vandsemb Anita Eek</cp:lastModifiedBy>
  <cp:revision>2</cp:revision>
  <dcterms:created xsi:type="dcterms:W3CDTF">2013-12-03T06:23:00Z</dcterms:created>
  <dcterms:modified xsi:type="dcterms:W3CDTF">2013-12-03T06:23:00Z</dcterms:modified>
</cp:coreProperties>
</file>