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791F" w14:textId="77777777" w:rsidR="00560DE0" w:rsidRDefault="00560DE0" w:rsidP="00146FF8">
      <w:bookmarkStart w:id="0" w:name="_Toc514844185"/>
    </w:p>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560DE0" w:rsidRPr="005F6919" w14:paraId="270C08D8" w14:textId="77777777" w:rsidTr="006F4F88">
        <w:trPr>
          <w:trHeight w:val="671"/>
        </w:trPr>
        <w:sdt>
          <w:sdtPr>
            <w:rPr>
              <w:rStyle w:val="Plassholdertekst"/>
              <w:b w:val="0"/>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46E0543A" w14:textId="51718770" w:rsidR="00560DE0" w:rsidRPr="005F6919" w:rsidRDefault="00560DE0" w:rsidP="00560DE0">
                <w:pPr>
                  <w:pStyle w:val="vedleggNr"/>
                  <w:framePr w:wrap="auto" w:vAnchor="margin" w:hAnchor="text" w:xAlign="left" w:yAlign="inline"/>
                </w:pPr>
                <w:r>
                  <w:t>Kapittel 4</w:t>
                </w:r>
              </w:p>
            </w:tc>
          </w:sdtContent>
        </w:sdt>
      </w:tr>
      <w:tr w:rsidR="00560DE0" w:rsidRPr="005F6919" w14:paraId="2FF52DBA" w14:textId="77777777" w:rsidTr="006F4F88">
        <w:trPr>
          <w:trHeight w:val="2418"/>
        </w:trPr>
        <w:tc>
          <w:tcPr>
            <w:tcW w:w="8494" w:type="dxa"/>
          </w:tcPr>
          <w:sdt>
            <w:sdtPr>
              <w:alias w:val="Undertittel"/>
              <w:tag w:val="Undertittel"/>
              <w:id w:val="-2117197896"/>
              <w:text w:multiLine="1"/>
            </w:sdtPr>
            <w:sdtEndPr/>
            <w:sdtContent>
              <w:p w14:paraId="13BBFCCB" w14:textId="16D7227C" w:rsidR="00560DE0" w:rsidRPr="00C57B23" w:rsidRDefault="00560DE0" w:rsidP="006F4F88">
                <w:pPr>
                  <w:pStyle w:val="vedleggVersjon"/>
                  <w:framePr w:wrap="auto" w:vAnchor="margin" w:hAnchor="text" w:xAlign="left" w:yAlign="inline"/>
                </w:pPr>
                <w:r>
                  <w:t xml:space="preserve">Versjon </w:t>
                </w:r>
                <w:r w:rsidR="00145451">
                  <w:t>0.9</w:t>
                </w:r>
              </w:p>
            </w:sdtContent>
          </w:sdt>
          <w:p w14:paraId="2DDDC5AC" w14:textId="52D189EF" w:rsidR="00560DE0" w:rsidRPr="00C57B23" w:rsidRDefault="00560DE0" w:rsidP="006F4F88">
            <w:pPr>
              <w:pStyle w:val="vedleggDato"/>
              <w:framePr w:wrap="auto" w:vAnchor="margin" w:hAnchor="text" w:xAlign="left" w:yAlign="inline"/>
            </w:pPr>
            <w:r>
              <w:rPr>
                <w:noProof/>
                <w:lang w:eastAsia="nb-NO"/>
              </w:rPr>
              <mc:AlternateContent>
                <mc:Choice Requires="wps">
                  <w:drawing>
                    <wp:anchor distT="0" distB="0" distL="114300" distR="114300" simplePos="0" relativeHeight="251659264" behindDoc="1" locked="0" layoutInCell="1" allowOverlap="1" wp14:anchorId="4817713A" wp14:editId="465F9224">
                      <wp:simplePos x="0" y="0"/>
                      <wp:positionH relativeFrom="page">
                        <wp:posOffset>-710566</wp:posOffset>
                      </wp:positionH>
                      <wp:positionV relativeFrom="page">
                        <wp:posOffset>-1593850</wp:posOffset>
                      </wp:positionV>
                      <wp:extent cx="7800975" cy="10906125"/>
                      <wp:effectExtent l="0" t="0" r="9525" b="9525"/>
                      <wp:wrapNone/>
                      <wp:docPr id="2" name="Rektangel 2"/>
                      <wp:cNvGraphicFramePr/>
                      <a:graphic xmlns:a="http://schemas.openxmlformats.org/drawingml/2006/main">
                        <a:graphicData uri="http://schemas.microsoft.com/office/word/2010/wordprocessingShape">
                          <wps:wsp>
                            <wps:cNvSpPr/>
                            <wps:spPr>
                              <a:xfrm>
                                <a:off x="0" y="0"/>
                                <a:ext cx="7800975" cy="10906125"/>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39D2B" id="Rektangel 2" o:spid="_x0000_s1026" style="position:absolute;margin-left:-55.95pt;margin-top:-125.5pt;width:614.25pt;height:8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" fillcolor="#32374b" stroked="f" strokeweight="2pt">
                      <w10:wrap anchorx="page" anchory="page"/>
                    </v:rect>
                  </w:pict>
                </mc:Fallback>
              </mc:AlternateContent>
            </w:r>
            <w:sdt>
              <w:sdtPr>
                <w:rPr>
                  <w:noProof/>
                </w:rPr>
                <w:alias w:val="DatoForside"/>
                <w:tag w:val="DatoForside"/>
                <w:id w:val="341138119"/>
                <w:showingPlcHdr/>
                <w:dataBinding w:xpath="/root[1]/dato[1]" w:storeItemID="{9B7F661A-C03E-46CD-86A2-164FB62E5655}"/>
                <w:date>
                  <w:dateFormat w:val="dd.MM.yyyy"/>
                  <w:lid w:val="nb-NO"/>
                  <w:storeMappedDataAs w:val="dateTime"/>
                  <w:calendar w:val="gregorian"/>
                </w:date>
              </w:sdtPr>
              <w:sdtEndPr/>
              <w:sdtContent>
                <w:r w:rsidR="00633064">
                  <w:rPr>
                    <w:noProof/>
                  </w:rPr>
                  <w:t xml:space="preserve">     </w:t>
                </w:r>
              </w:sdtContent>
            </w:sdt>
          </w:p>
        </w:tc>
      </w:tr>
      <w:tr w:rsidR="00560DE0" w:rsidRPr="005F6919" w14:paraId="417BB34A" w14:textId="77777777" w:rsidTr="006F4F88">
        <w:trPr>
          <w:trHeight w:val="1173"/>
        </w:trPr>
        <w:sdt>
          <w:sdtPr>
            <w:alias w:val="Tittel"/>
            <w:tag w:val="Tittel"/>
            <w:id w:val="-586538726"/>
            <w:dataBinding w:xpath="/root[1]/dn[1]" w:storeItemID="{9B7F661A-C03E-46CD-86A2-164FB62E5655}"/>
            <w:text w:multiLine="1"/>
          </w:sdtPr>
          <w:sdtEndPr/>
          <w:sdtContent>
            <w:tc>
              <w:tcPr>
                <w:tcW w:w="8494" w:type="dxa"/>
              </w:tcPr>
              <w:p w14:paraId="6BE81508" w14:textId="4DE586D1" w:rsidR="00560DE0" w:rsidRPr="00636C0B" w:rsidRDefault="00560DE0" w:rsidP="00560DE0">
                <w:pPr>
                  <w:pStyle w:val="vedleggNavn"/>
                  <w:framePr w:wrap="auto" w:vAnchor="margin" w:hAnchor="text" w:xAlign="left" w:yAlign="inline"/>
                </w:pPr>
                <w:r>
                  <w:t>Rutebeskrivelse</w:t>
                </w:r>
              </w:p>
            </w:tc>
          </w:sdtContent>
        </w:sdt>
      </w:tr>
      <w:tr w:rsidR="00560DE0" w:rsidRPr="005F6919" w14:paraId="4C14769E" w14:textId="77777777" w:rsidTr="006F4F88">
        <w:sdt>
          <w:sdtPr>
            <w:alias w:val="Undertittel"/>
            <w:tag w:val="Undertittel"/>
            <w:id w:val="622281683"/>
            <w:text w:multiLine="1"/>
          </w:sdtPr>
          <w:sdtEndPr/>
          <w:sdtContent>
            <w:tc>
              <w:tcPr>
                <w:tcW w:w="8494" w:type="dxa"/>
              </w:tcPr>
              <w:p w14:paraId="419A0090" w14:textId="77777777" w:rsidR="00560DE0" w:rsidRPr="005F6919" w:rsidRDefault="00560DE0" w:rsidP="006F4F88">
                <w:pPr>
                  <w:pStyle w:val="vedleggUndertittel"/>
                  <w:framePr w:wrap="auto" w:vAnchor="margin" w:hAnchor="text" w:xAlign="left" w:yAlign="inline"/>
                </w:pPr>
                <w:r>
                  <w:t>Båttjenester Indre Oslofjord 2021</w:t>
                </w:r>
              </w:p>
            </w:tc>
          </w:sdtContent>
        </w:sdt>
      </w:tr>
    </w:tbl>
    <w:p w14:paraId="11F1863D" w14:textId="77777777" w:rsidR="00560DE0" w:rsidRDefault="00560DE0" w:rsidP="00146FF8"/>
    <w:p w14:paraId="33C2756D" w14:textId="77777777" w:rsidR="00560DE0" w:rsidRDefault="00560DE0" w:rsidP="00146FF8"/>
    <w:p w14:paraId="461F9FCD" w14:textId="77777777" w:rsidR="00560DE0" w:rsidRDefault="00560DE0" w:rsidP="00146FF8"/>
    <w:p w14:paraId="46426712" w14:textId="77777777" w:rsidR="00560DE0" w:rsidRDefault="00560DE0" w:rsidP="00146FF8"/>
    <w:p w14:paraId="7C78F115" w14:textId="77777777" w:rsidR="00560DE0" w:rsidRDefault="00560DE0" w:rsidP="00146FF8"/>
    <w:p w14:paraId="46C5A0C6" w14:textId="77777777" w:rsidR="00560DE0" w:rsidRDefault="00560DE0" w:rsidP="00146FF8"/>
    <w:p w14:paraId="26B5A65F" w14:textId="77777777" w:rsidR="00560DE0" w:rsidRDefault="00560DE0" w:rsidP="00146FF8"/>
    <w:p w14:paraId="21BC4735" w14:textId="77777777" w:rsidR="00560DE0" w:rsidRDefault="00560DE0" w:rsidP="00146FF8"/>
    <w:p w14:paraId="4F0474AD" w14:textId="77777777" w:rsidR="00560DE0" w:rsidRDefault="00560DE0" w:rsidP="00146FF8"/>
    <w:p w14:paraId="78FCE211" w14:textId="77777777" w:rsidR="00560DE0" w:rsidRDefault="00560DE0" w:rsidP="00146FF8"/>
    <w:p w14:paraId="1879A27C" w14:textId="77777777" w:rsidR="00560DE0" w:rsidRDefault="00560DE0" w:rsidP="00146FF8"/>
    <w:p w14:paraId="0D5B2FB7" w14:textId="77777777" w:rsidR="00560DE0" w:rsidRDefault="00560DE0" w:rsidP="00146FF8"/>
    <w:p w14:paraId="7E422996" w14:textId="77777777" w:rsidR="00560DE0" w:rsidRDefault="00560DE0" w:rsidP="00146FF8"/>
    <w:p w14:paraId="4B4262D7" w14:textId="77777777" w:rsidR="00560DE0" w:rsidRDefault="00560DE0" w:rsidP="00146FF8"/>
    <w:p w14:paraId="4CD6BBFB" w14:textId="77777777" w:rsidR="00560DE0" w:rsidRDefault="00560DE0" w:rsidP="00146FF8"/>
    <w:p w14:paraId="64F658E9" w14:textId="77777777" w:rsidR="00560DE0" w:rsidRDefault="00560DE0" w:rsidP="00146FF8"/>
    <w:p w14:paraId="59BDBC7B" w14:textId="77777777" w:rsidR="00560DE0" w:rsidRDefault="00560DE0" w:rsidP="00146FF8"/>
    <w:p w14:paraId="5EF4B2B8" w14:textId="77777777" w:rsidR="00560DE0" w:rsidRDefault="00560DE0" w:rsidP="00146FF8"/>
    <w:p w14:paraId="6C79163B" w14:textId="77777777" w:rsidR="00560DE0" w:rsidRDefault="00560DE0" w:rsidP="00146FF8"/>
    <w:p w14:paraId="7C56CA05" w14:textId="77777777" w:rsidR="00560DE0" w:rsidRDefault="00560DE0" w:rsidP="00146FF8"/>
    <w:p w14:paraId="289113EF" w14:textId="77777777" w:rsidR="00560DE0" w:rsidRDefault="00560DE0" w:rsidP="00146FF8"/>
    <w:p w14:paraId="60B683E0" w14:textId="77777777" w:rsidR="00560DE0" w:rsidRDefault="00560DE0" w:rsidP="00146FF8"/>
    <w:p w14:paraId="54EE103A" w14:textId="77777777" w:rsidR="00560DE0" w:rsidRDefault="00560DE0" w:rsidP="00146FF8"/>
    <w:p w14:paraId="4BF15178" w14:textId="77777777" w:rsidR="00560DE0" w:rsidRDefault="00560DE0" w:rsidP="00146FF8"/>
    <w:p w14:paraId="03CF3E9E" w14:textId="77777777" w:rsidR="00560DE0" w:rsidRDefault="00560DE0" w:rsidP="00146FF8"/>
    <w:sdt>
      <w:sdtPr>
        <w:rPr>
          <w:rFonts w:asciiTheme="minorHAnsi" w:eastAsiaTheme="minorHAnsi" w:hAnsiTheme="minorHAnsi" w:cstheme="minorBidi"/>
          <w:color w:val="auto"/>
          <w:sz w:val="20"/>
          <w:szCs w:val="22"/>
          <w:lang w:eastAsia="en-US"/>
        </w:rPr>
        <w:id w:val="1785690637"/>
        <w:docPartObj>
          <w:docPartGallery w:val="Table of Contents"/>
          <w:docPartUnique/>
        </w:docPartObj>
      </w:sdtPr>
      <w:sdtEndPr>
        <w:rPr>
          <w:b/>
          <w:bCs/>
        </w:rPr>
      </w:sdtEndPr>
      <w:sdtContent>
        <w:p w14:paraId="251942B6" w14:textId="61131C77" w:rsidR="00560DE0" w:rsidRDefault="00560DE0">
          <w:pPr>
            <w:pStyle w:val="Overskriftforinnholdsfortegnelse"/>
          </w:pPr>
          <w:r>
            <w:t>Innhold</w:t>
          </w:r>
        </w:p>
        <w:p w14:paraId="13BE17E1" w14:textId="14B140AD" w:rsidR="0044203C" w:rsidRDefault="00560DE0">
          <w:pPr>
            <w:pStyle w:val="INNH1"/>
            <w:tabs>
              <w:tab w:val="left" w:pos="400"/>
              <w:tab w:val="right" w:leader="dot" w:pos="9062"/>
            </w:tabs>
            <w:rPr>
              <w:rFonts w:eastAsiaTheme="minorEastAsia"/>
              <w:noProof/>
              <w:sz w:val="22"/>
              <w:lang w:eastAsia="nb-NO"/>
            </w:rPr>
          </w:pPr>
          <w:r>
            <w:rPr>
              <w:b/>
              <w:bCs/>
            </w:rPr>
            <w:fldChar w:fldCharType="begin"/>
          </w:r>
          <w:r>
            <w:rPr>
              <w:b/>
              <w:bCs/>
            </w:rPr>
            <w:instrText xml:space="preserve"> TOC \o "1-3" \h \z \u </w:instrText>
          </w:r>
          <w:r>
            <w:rPr>
              <w:b/>
              <w:bCs/>
            </w:rPr>
            <w:fldChar w:fldCharType="separate"/>
          </w:r>
          <w:hyperlink w:anchor="_Toc536006329" w:history="1">
            <w:r w:rsidR="0044203C" w:rsidRPr="00EB6948">
              <w:rPr>
                <w:rStyle w:val="Hyperkobling"/>
                <w:noProof/>
              </w:rPr>
              <w:t>4</w:t>
            </w:r>
            <w:r w:rsidR="0044203C">
              <w:rPr>
                <w:rFonts w:eastAsiaTheme="minorEastAsia"/>
                <w:noProof/>
                <w:sz w:val="22"/>
                <w:lang w:eastAsia="nb-NO"/>
              </w:rPr>
              <w:tab/>
            </w:r>
            <w:r w:rsidR="0044203C" w:rsidRPr="00EB6948">
              <w:rPr>
                <w:rStyle w:val="Hyperkobling"/>
                <w:noProof/>
              </w:rPr>
              <w:t>Beskrivelse av trafikken</w:t>
            </w:r>
            <w:r w:rsidR="0044203C">
              <w:rPr>
                <w:noProof/>
                <w:webHidden/>
              </w:rPr>
              <w:tab/>
            </w:r>
            <w:r w:rsidR="0044203C">
              <w:rPr>
                <w:noProof/>
                <w:webHidden/>
              </w:rPr>
              <w:fldChar w:fldCharType="begin"/>
            </w:r>
            <w:r w:rsidR="0044203C">
              <w:rPr>
                <w:noProof/>
                <w:webHidden/>
              </w:rPr>
              <w:instrText xml:space="preserve"> PAGEREF _Toc536006329 \h </w:instrText>
            </w:r>
            <w:r w:rsidR="0044203C">
              <w:rPr>
                <w:noProof/>
                <w:webHidden/>
              </w:rPr>
            </w:r>
            <w:r w:rsidR="0044203C">
              <w:rPr>
                <w:noProof/>
                <w:webHidden/>
              </w:rPr>
              <w:fldChar w:fldCharType="separate"/>
            </w:r>
            <w:r w:rsidR="0044203C">
              <w:rPr>
                <w:noProof/>
                <w:webHidden/>
              </w:rPr>
              <w:t>3</w:t>
            </w:r>
            <w:r w:rsidR="0044203C">
              <w:rPr>
                <w:noProof/>
                <w:webHidden/>
              </w:rPr>
              <w:fldChar w:fldCharType="end"/>
            </w:r>
          </w:hyperlink>
        </w:p>
        <w:p w14:paraId="7EA6DC8A" w14:textId="2CC8BF6F" w:rsidR="0044203C" w:rsidRDefault="0044203C">
          <w:pPr>
            <w:pStyle w:val="INNH2"/>
            <w:tabs>
              <w:tab w:val="left" w:pos="880"/>
              <w:tab w:val="right" w:leader="dot" w:pos="9062"/>
            </w:tabs>
            <w:rPr>
              <w:rFonts w:eastAsiaTheme="minorEastAsia"/>
              <w:noProof/>
              <w:sz w:val="22"/>
              <w:lang w:eastAsia="nb-NO"/>
            </w:rPr>
          </w:pPr>
          <w:hyperlink w:anchor="_Toc536006330" w:history="1">
            <w:r w:rsidRPr="00EB6948">
              <w:rPr>
                <w:rStyle w:val="Hyperkobling"/>
                <w:rFonts w:cs="Arial"/>
                <w:noProof/>
              </w:rPr>
              <w:t>4.1</w:t>
            </w:r>
            <w:r>
              <w:rPr>
                <w:rFonts w:eastAsiaTheme="minorEastAsia"/>
                <w:noProof/>
                <w:sz w:val="22"/>
                <w:lang w:eastAsia="nb-NO"/>
              </w:rPr>
              <w:tab/>
            </w:r>
            <w:r w:rsidRPr="00EB6948">
              <w:rPr>
                <w:rStyle w:val="Hyperkobling"/>
                <w:rFonts w:cs="Arial"/>
                <w:noProof/>
              </w:rPr>
              <w:t>Oversikt</w:t>
            </w:r>
            <w:r>
              <w:rPr>
                <w:noProof/>
                <w:webHidden/>
              </w:rPr>
              <w:tab/>
            </w:r>
            <w:r>
              <w:rPr>
                <w:noProof/>
                <w:webHidden/>
              </w:rPr>
              <w:fldChar w:fldCharType="begin"/>
            </w:r>
            <w:r>
              <w:rPr>
                <w:noProof/>
                <w:webHidden/>
              </w:rPr>
              <w:instrText xml:space="preserve"> PAGEREF _Toc536006330 \h </w:instrText>
            </w:r>
            <w:r>
              <w:rPr>
                <w:noProof/>
                <w:webHidden/>
              </w:rPr>
            </w:r>
            <w:r>
              <w:rPr>
                <w:noProof/>
                <w:webHidden/>
              </w:rPr>
              <w:fldChar w:fldCharType="separate"/>
            </w:r>
            <w:r>
              <w:rPr>
                <w:noProof/>
                <w:webHidden/>
              </w:rPr>
              <w:t>3</w:t>
            </w:r>
            <w:r>
              <w:rPr>
                <w:noProof/>
                <w:webHidden/>
              </w:rPr>
              <w:fldChar w:fldCharType="end"/>
            </w:r>
          </w:hyperlink>
        </w:p>
        <w:p w14:paraId="6267971D" w14:textId="5315EFE9" w:rsidR="0044203C" w:rsidRDefault="0044203C">
          <w:pPr>
            <w:pStyle w:val="INNH2"/>
            <w:tabs>
              <w:tab w:val="left" w:pos="880"/>
              <w:tab w:val="right" w:leader="dot" w:pos="9062"/>
            </w:tabs>
            <w:rPr>
              <w:rFonts w:eastAsiaTheme="minorEastAsia"/>
              <w:noProof/>
              <w:sz w:val="22"/>
              <w:lang w:eastAsia="nb-NO"/>
            </w:rPr>
          </w:pPr>
          <w:hyperlink w:anchor="_Toc536006331" w:history="1">
            <w:r w:rsidRPr="00EB6948">
              <w:rPr>
                <w:rStyle w:val="Hyperkobling"/>
                <w:rFonts w:cs="Arial"/>
                <w:noProof/>
              </w:rPr>
              <w:t>4.2</w:t>
            </w:r>
            <w:r>
              <w:rPr>
                <w:rFonts w:eastAsiaTheme="minorEastAsia"/>
                <w:noProof/>
                <w:sz w:val="22"/>
                <w:lang w:eastAsia="nb-NO"/>
              </w:rPr>
              <w:tab/>
            </w:r>
            <w:r w:rsidRPr="00EB6948">
              <w:rPr>
                <w:rStyle w:val="Hyperkobling"/>
                <w:rFonts w:cs="Arial"/>
                <w:noProof/>
              </w:rPr>
              <w:t>Beskrivelse av trafikken ved anløpsstedene</w:t>
            </w:r>
            <w:r>
              <w:rPr>
                <w:noProof/>
                <w:webHidden/>
              </w:rPr>
              <w:tab/>
            </w:r>
            <w:r>
              <w:rPr>
                <w:noProof/>
                <w:webHidden/>
              </w:rPr>
              <w:fldChar w:fldCharType="begin"/>
            </w:r>
            <w:r>
              <w:rPr>
                <w:noProof/>
                <w:webHidden/>
              </w:rPr>
              <w:instrText xml:space="preserve"> PAGEREF _Toc536006331 \h </w:instrText>
            </w:r>
            <w:r>
              <w:rPr>
                <w:noProof/>
                <w:webHidden/>
              </w:rPr>
            </w:r>
            <w:r>
              <w:rPr>
                <w:noProof/>
                <w:webHidden/>
              </w:rPr>
              <w:fldChar w:fldCharType="separate"/>
            </w:r>
            <w:r>
              <w:rPr>
                <w:noProof/>
                <w:webHidden/>
              </w:rPr>
              <w:t>3</w:t>
            </w:r>
            <w:r>
              <w:rPr>
                <w:noProof/>
                <w:webHidden/>
              </w:rPr>
              <w:fldChar w:fldCharType="end"/>
            </w:r>
          </w:hyperlink>
        </w:p>
        <w:p w14:paraId="3B1D0C7A" w14:textId="47C06588" w:rsidR="0044203C" w:rsidRDefault="0044203C">
          <w:pPr>
            <w:pStyle w:val="INNH3"/>
            <w:tabs>
              <w:tab w:val="left" w:pos="1100"/>
              <w:tab w:val="right" w:leader="dot" w:pos="9062"/>
            </w:tabs>
            <w:rPr>
              <w:rFonts w:eastAsiaTheme="minorEastAsia"/>
              <w:noProof/>
              <w:sz w:val="22"/>
              <w:lang w:eastAsia="nb-NO"/>
            </w:rPr>
          </w:pPr>
          <w:hyperlink w:anchor="_Toc536006332" w:history="1">
            <w:r w:rsidRPr="00EB6948">
              <w:rPr>
                <w:rStyle w:val="Hyperkobling"/>
                <w:rFonts w:cs="Arial"/>
                <w:noProof/>
                <w14:scene3d>
                  <w14:camera w14:prst="orthographicFront"/>
                  <w14:lightRig w14:rig="threePt" w14:dir="t">
                    <w14:rot w14:lat="0" w14:lon="0" w14:rev="0"/>
                  </w14:lightRig>
                </w14:scene3d>
              </w:rPr>
              <w:t>4.2.1</w:t>
            </w:r>
            <w:r>
              <w:rPr>
                <w:rFonts w:eastAsiaTheme="minorEastAsia"/>
                <w:noProof/>
                <w:sz w:val="22"/>
                <w:lang w:eastAsia="nb-NO"/>
              </w:rPr>
              <w:tab/>
            </w:r>
            <w:r w:rsidRPr="00EB6948">
              <w:rPr>
                <w:rStyle w:val="Hyperkobling"/>
                <w:rFonts w:cs="Arial"/>
                <w:noProof/>
              </w:rPr>
              <w:t>Hovedøya</w:t>
            </w:r>
            <w:r>
              <w:rPr>
                <w:noProof/>
                <w:webHidden/>
              </w:rPr>
              <w:tab/>
            </w:r>
            <w:r>
              <w:rPr>
                <w:noProof/>
                <w:webHidden/>
              </w:rPr>
              <w:fldChar w:fldCharType="begin"/>
            </w:r>
            <w:r>
              <w:rPr>
                <w:noProof/>
                <w:webHidden/>
              </w:rPr>
              <w:instrText xml:space="preserve"> PAGEREF _Toc536006332 \h </w:instrText>
            </w:r>
            <w:r>
              <w:rPr>
                <w:noProof/>
                <w:webHidden/>
              </w:rPr>
            </w:r>
            <w:r>
              <w:rPr>
                <w:noProof/>
                <w:webHidden/>
              </w:rPr>
              <w:fldChar w:fldCharType="separate"/>
            </w:r>
            <w:r>
              <w:rPr>
                <w:noProof/>
                <w:webHidden/>
              </w:rPr>
              <w:t>3</w:t>
            </w:r>
            <w:r>
              <w:rPr>
                <w:noProof/>
                <w:webHidden/>
              </w:rPr>
              <w:fldChar w:fldCharType="end"/>
            </w:r>
          </w:hyperlink>
        </w:p>
        <w:p w14:paraId="64746F19" w14:textId="1B0CF58E" w:rsidR="0044203C" w:rsidRDefault="0044203C">
          <w:pPr>
            <w:pStyle w:val="INNH3"/>
            <w:tabs>
              <w:tab w:val="left" w:pos="1100"/>
              <w:tab w:val="right" w:leader="dot" w:pos="9062"/>
            </w:tabs>
            <w:rPr>
              <w:rFonts w:eastAsiaTheme="minorEastAsia"/>
              <w:noProof/>
              <w:sz w:val="22"/>
              <w:lang w:eastAsia="nb-NO"/>
            </w:rPr>
          </w:pPr>
          <w:hyperlink w:anchor="_Toc536006333" w:history="1">
            <w:r w:rsidRPr="00EB6948">
              <w:rPr>
                <w:rStyle w:val="Hyperkobling"/>
                <w:rFonts w:cs="Arial"/>
                <w:noProof/>
                <w14:scene3d>
                  <w14:camera w14:prst="orthographicFront"/>
                  <w14:lightRig w14:rig="threePt" w14:dir="t">
                    <w14:rot w14:lat="0" w14:lon="0" w14:rev="0"/>
                  </w14:lightRig>
                </w14:scene3d>
              </w:rPr>
              <w:t>4.2.2</w:t>
            </w:r>
            <w:r>
              <w:rPr>
                <w:rFonts w:eastAsiaTheme="minorEastAsia"/>
                <w:noProof/>
                <w:sz w:val="22"/>
                <w:lang w:eastAsia="nb-NO"/>
              </w:rPr>
              <w:tab/>
            </w:r>
            <w:r w:rsidRPr="00EB6948">
              <w:rPr>
                <w:rStyle w:val="Hyperkobling"/>
                <w:rFonts w:cs="Arial"/>
                <w:noProof/>
              </w:rPr>
              <w:t>Lindøya øst</w:t>
            </w:r>
            <w:r>
              <w:rPr>
                <w:noProof/>
                <w:webHidden/>
              </w:rPr>
              <w:tab/>
            </w:r>
            <w:r>
              <w:rPr>
                <w:noProof/>
                <w:webHidden/>
              </w:rPr>
              <w:fldChar w:fldCharType="begin"/>
            </w:r>
            <w:r>
              <w:rPr>
                <w:noProof/>
                <w:webHidden/>
              </w:rPr>
              <w:instrText xml:space="preserve"> PAGEREF _Toc536006333 \h </w:instrText>
            </w:r>
            <w:r>
              <w:rPr>
                <w:noProof/>
                <w:webHidden/>
              </w:rPr>
            </w:r>
            <w:r>
              <w:rPr>
                <w:noProof/>
                <w:webHidden/>
              </w:rPr>
              <w:fldChar w:fldCharType="separate"/>
            </w:r>
            <w:r>
              <w:rPr>
                <w:noProof/>
                <w:webHidden/>
              </w:rPr>
              <w:t>3</w:t>
            </w:r>
            <w:r>
              <w:rPr>
                <w:noProof/>
                <w:webHidden/>
              </w:rPr>
              <w:fldChar w:fldCharType="end"/>
            </w:r>
          </w:hyperlink>
        </w:p>
        <w:p w14:paraId="61D6F68F" w14:textId="66CEDD02" w:rsidR="0044203C" w:rsidRDefault="0044203C">
          <w:pPr>
            <w:pStyle w:val="INNH3"/>
            <w:tabs>
              <w:tab w:val="left" w:pos="1100"/>
              <w:tab w:val="right" w:leader="dot" w:pos="9062"/>
            </w:tabs>
            <w:rPr>
              <w:rFonts w:eastAsiaTheme="minorEastAsia"/>
              <w:noProof/>
              <w:sz w:val="22"/>
              <w:lang w:eastAsia="nb-NO"/>
            </w:rPr>
          </w:pPr>
          <w:hyperlink w:anchor="_Toc536006334" w:history="1">
            <w:r w:rsidRPr="00EB6948">
              <w:rPr>
                <w:rStyle w:val="Hyperkobling"/>
                <w:rFonts w:cs="Arial"/>
                <w:noProof/>
                <w14:scene3d>
                  <w14:camera w14:prst="orthographicFront"/>
                  <w14:lightRig w14:rig="threePt" w14:dir="t">
                    <w14:rot w14:lat="0" w14:lon="0" w14:rev="0"/>
                  </w14:lightRig>
                </w14:scene3d>
              </w:rPr>
              <w:t>4.2.3</w:t>
            </w:r>
            <w:r>
              <w:rPr>
                <w:rFonts w:eastAsiaTheme="minorEastAsia"/>
                <w:noProof/>
                <w:sz w:val="22"/>
                <w:lang w:eastAsia="nb-NO"/>
              </w:rPr>
              <w:tab/>
            </w:r>
            <w:r w:rsidRPr="00EB6948">
              <w:rPr>
                <w:rStyle w:val="Hyperkobling"/>
                <w:rFonts w:cs="Arial"/>
                <w:noProof/>
              </w:rPr>
              <w:t>Gressholmen</w:t>
            </w:r>
            <w:r>
              <w:rPr>
                <w:noProof/>
                <w:webHidden/>
              </w:rPr>
              <w:tab/>
            </w:r>
            <w:r>
              <w:rPr>
                <w:noProof/>
                <w:webHidden/>
              </w:rPr>
              <w:fldChar w:fldCharType="begin"/>
            </w:r>
            <w:r>
              <w:rPr>
                <w:noProof/>
                <w:webHidden/>
              </w:rPr>
              <w:instrText xml:space="preserve"> PAGEREF _Toc536006334 \h </w:instrText>
            </w:r>
            <w:r>
              <w:rPr>
                <w:noProof/>
                <w:webHidden/>
              </w:rPr>
            </w:r>
            <w:r>
              <w:rPr>
                <w:noProof/>
                <w:webHidden/>
              </w:rPr>
              <w:fldChar w:fldCharType="separate"/>
            </w:r>
            <w:r>
              <w:rPr>
                <w:noProof/>
                <w:webHidden/>
              </w:rPr>
              <w:t>3</w:t>
            </w:r>
            <w:r>
              <w:rPr>
                <w:noProof/>
                <w:webHidden/>
              </w:rPr>
              <w:fldChar w:fldCharType="end"/>
            </w:r>
          </w:hyperlink>
        </w:p>
        <w:p w14:paraId="0EBDBC0C" w14:textId="2C4F2282" w:rsidR="0044203C" w:rsidRDefault="0044203C">
          <w:pPr>
            <w:pStyle w:val="INNH3"/>
            <w:tabs>
              <w:tab w:val="left" w:pos="1100"/>
              <w:tab w:val="right" w:leader="dot" w:pos="9062"/>
            </w:tabs>
            <w:rPr>
              <w:rFonts w:eastAsiaTheme="minorEastAsia"/>
              <w:noProof/>
              <w:sz w:val="22"/>
              <w:lang w:eastAsia="nb-NO"/>
            </w:rPr>
          </w:pPr>
          <w:hyperlink w:anchor="_Toc536006335" w:history="1">
            <w:r w:rsidRPr="00EB6948">
              <w:rPr>
                <w:rStyle w:val="Hyperkobling"/>
                <w:rFonts w:cs="Arial"/>
                <w:noProof/>
                <w14:scene3d>
                  <w14:camera w14:prst="orthographicFront"/>
                  <w14:lightRig w14:rig="threePt" w14:dir="t">
                    <w14:rot w14:lat="0" w14:lon="0" w14:rev="0"/>
                  </w14:lightRig>
                </w14:scene3d>
              </w:rPr>
              <w:t>4.2.4</w:t>
            </w:r>
            <w:r>
              <w:rPr>
                <w:rFonts w:eastAsiaTheme="minorEastAsia"/>
                <w:noProof/>
                <w:sz w:val="22"/>
                <w:lang w:eastAsia="nb-NO"/>
              </w:rPr>
              <w:tab/>
            </w:r>
            <w:r w:rsidRPr="00EB6948">
              <w:rPr>
                <w:rStyle w:val="Hyperkobling"/>
                <w:rFonts w:cs="Arial"/>
                <w:noProof/>
              </w:rPr>
              <w:t>Bleikøya</w:t>
            </w:r>
            <w:r>
              <w:rPr>
                <w:noProof/>
                <w:webHidden/>
              </w:rPr>
              <w:tab/>
            </w:r>
            <w:r>
              <w:rPr>
                <w:noProof/>
                <w:webHidden/>
              </w:rPr>
              <w:fldChar w:fldCharType="begin"/>
            </w:r>
            <w:r>
              <w:rPr>
                <w:noProof/>
                <w:webHidden/>
              </w:rPr>
              <w:instrText xml:space="preserve"> PAGEREF _Toc536006335 \h </w:instrText>
            </w:r>
            <w:r>
              <w:rPr>
                <w:noProof/>
                <w:webHidden/>
              </w:rPr>
            </w:r>
            <w:r>
              <w:rPr>
                <w:noProof/>
                <w:webHidden/>
              </w:rPr>
              <w:fldChar w:fldCharType="separate"/>
            </w:r>
            <w:r>
              <w:rPr>
                <w:noProof/>
                <w:webHidden/>
              </w:rPr>
              <w:t>3</w:t>
            </w:r>
            <w:r>
              <w:rPr>
                <w:noProof/>
                <w:webHidden/>
              </w:rPr>
              <w:fldChar w:fldCharType="end"/>
            </w:r>
          </w:hyperlink>
        </w:p>
        <w:p w14:paraId="1FE3C1A6" w14:textId="12DAB7F7" w:rsidR="0044203C" w:rsidRDefault="0044203C">
          <w:pPr>
            <w:pStyle w:val="INNH3"/>
            <w:tabs>
              <w:tab w:val="left" w:pos="1100"/>
              <w:tab w:val="right" w:leader="dot" w:pos="9062"/>
            </w:tabs>
            <w:rPr>
              <w:rFonts w:eastAsiaTheme="minorEastAsia"/>
              <w:noProof/>
              <w:sz w:val="22"/>
              <w:lang w:eastAsia="nb-NO"/>
            </w:rPr>
          </w:pPr>
          <w:hyperlink w:anchor="_Toc536006336" w:history="1">
            <w:r w:rsidRPr="00EB6948">
              <w:rPr>
                <w:rStyle w:val="Hyperkobling"/>
                <w:rFonts w:cs="Arial"/>
                <w:noProof/>
                <w14:scene3d>
                  <w14:camera w14:prst="orthographicFront"/>
                  <w14:lightRig w14:rig="threePt" w14:dir="t">
                    <w14:rot w14:lat="0" w14:lon="0" w14:rev="0"/>
                  </w14:lightRig>
                </w14:scene3d>
              </w:rPr>
              <w:t>4.2.5</w:t>
            </w:r>
            <w:r>
              <w:rPr>
                <w:rFonts w:eastAsiaTheme="minorEastAsia"/>
                <w:noProof/>
                <w:sz w:val="22"/>
                <w:lang w:eastAsia="nb-NO"/>
              </w:rPr>
              <w:tab/>
            </w:r>
            <w:r w:rsidRPr="00EB6948">
              <w:rPr>
                <w:rStyle w:val="Hyperkobling"/>
                <w:rFonts w:cs="Arial"/>
                <w:noProof/>
              </w:rPr>
              <w:t>Nakkholmen</w:t>
            </w:r>
            <w:r>
              <w:rPr>
                <w:noProof/>
                <w:webHidden/>
              </w:rPr>
              <w:tab/>
            </w:r>
            <w:r>
              <w:rPr>
                <w:noProof/>
                <w:webHidden/>
              </w:rPr>
              <w:fldChar w:fldCharType="begin"/>
            </w:r>
            <w:r>
              <w:rPr>
                <w:noProof/>
                <w:webHidden/>
              </w:rPr>
              <w:instrText xml:space="preserve"> PAGEREF _Toc536006336 \h </w:instrText>
            </w:r>
            <w:r>
              <w:rPr>
                <w:noProof/>
                <w:webHidden/>
              </w:rPr>
            </w:r>
            <w:r>
              <w:rPr>
                <w:noProof/>
                <w:webHidden/>
              </w:rPr>
              <w:fldChar w:fldCharType="separate"/>
            </w:r>
            <w:r>
              <w:rPr>
                <w:noProof/>
                <w:webHidden/>
              </w:rPr>
              <w:t>3</w:t>
            </w:r>
            <w:r>
              <w:rPr>
                <w:noProof/>
                <w:webHidden/>
              </w:rPr>
              <w:fldChar w:fldCharType="end"/>
            </w:r>
          </w:hyperlink>
        </w:p>
        <w:p w14:paraId="7F88B400" w14:textId="00468949" w:rsidR="0044203C" w:rsidRDefault="0044203C">
          <w:pPr>
            <w:pStyle w:val="INNH3"/>
            <w:tabs>
              <w:tab w:val="left" w:pos="1100"/>
              <w:tab w:val="right" w:leader="dot" w:pos="9062"/>
            </w:tabs>
            <w:rPr>
              <w:rFonts w:eastAsiaTheme="minorEastAsia"/>
              <w:noProof/>
              <w:sz w:val="22"/>
              <w:lang w:eastAsia="nb-NO"/>
            </w:rPr>
          </w:pPr>
          <w:hyperlink w:anchor="_Toc536006337" w:history="1">
            <w:r w:rsidRPr="00EB6948">
              <w:rPr>
                <w:rStyle w:val="Hyperkobling"/>
                <w:rFonts w:cs="Arial"/>
                <w:noProof/>
                <w14:scene3d>
                  <w14:camera w14:prst="orthographicFront"/>
                  <w14:lightRig w14:rig="threePt" w14:dir="t">
                    <w14:rot w14:lat="0" w14:lon="0" w14:rev="0"/>
                  </w14:lightRig>
                </w14:scene3d>
              </w:rPr>
              <w:t>4.2.6</w:t>
            </w:r>
            <w:r>
              <w:rPr>
                <w:rFonts w:eastAsiaTheme="minorEastAsia"/>
                <w:noProof/>
                <w:sz w:val="22"/>
                <w:lang w:eastAsia="nb-NO"/>
              </w:rPr>
              <w:tab/>
            </w:r>
            <w:r w:rsidRPr="00EB6948">
              <w:rPr>
                <w:rStyle w:val="Hyperkobling"/>
                <w:rFonts w:cs="Arial"/>
                <w:noProof/>
              </w:rPr>
              <w:t>Lindøya vest</w:t>
            </w:r>
            <w:r>
              <w:rPr>
                <w:noProof/>
                <w:webHidden/>
              </w:rPr>
              <w:tab/>
            </w:r>
            <w:r>
              <w:rPr>
                <w:noProof/>
                <w:webHidden/>
              </w:rPr>
              <w:fldChar w:fldCharType="begin"/>
            </w:r>
            <w:r>
              <w:rPr>
                <w:noProof/>
                <w:webHidden/>
              </w:rPr>
              <w:instrText xml:space="preserve"> PAGEREF _Toc536006337 \h </w:instrText>
            </w:r>
            <w:r>
              <w:rPr>
                <w:noProof/>
                <w:webHidden/>
              </w:rPr>
            </w:r>
            <w:r>
              <w:rPr>
                <w:noProof/>
                <w:webHidden/>
              </w:rPr>
              <w:fldChar w:fldCharType="separate"/>
            </w:r>
            <w:r>
              <w:rPr>
                <w:noProof/>
                <w:webHidden/>
              </w:rPr>
              <w:t>3</w:t>
            </w:r>
            <w:r>
              <w:rPr>
                <w:noProof/>
                <w:webHidden/>
              </w:rPr>
              <w:fldChar w:fldCharType="end"/>
            </w:r>
          </w:hyperlink>
        </w:p>
        <w:p w14:paraId="3A6E54C5" w14:textId="1BD46364" w:rsidR="0044203C" w:rsidRDefault="0044203C">
          <w:pPr>
            <w:pStyle w:val="INNH3"/>
            <w:tabs>
              <w:tab w:val="left" w:pos="1100"/>
              <w:tab w:val="right" w:leader="dot" w:pos="9062"/>
            </w:tabs>
            <w:rPr>
              <w:rFonts w:eastAsiaTheme="minorEastAsia"/>
              <w:noProof/>
              <w:sz w:val="22"/>
              <w:lang w:eastAsia="nb-NO"/>
            </w:rPr>
          </w:pPr>
          <w:hyperlink w:anchor="_Toc536006338" w:history="1">
            <w:r w:rsidRPr="00EB6948">
              <w:rPr>
                <w:rStyle w:val="Hyperkobling"/>
                <w:rFonts w:cs="Arial"/>
                <w:noProof/>
                <w14:scene3d>
                  <w14:camera w14:prst="orthographicFront"/>
                  <w14:lightRig w14:rig="threePt" w14:dir="t">
                    <w14:rot w14:lat="0" w14:lon="0" w14:rev="0"/>
                  </w14:lightRig>
                </w14:scene3d>
              </w:rPr>
              <w:t>4.2.7</w:t>
            </w:r>
            <w:r>
              <w:rPr>
                <w:rFonts w:eastAsiaTheme="minorEastAsia"/>
                <w:noProof/>
                <w:sz w:val="22"/>
                <w:lang w:eastAsia="nb-NO"/>
              </w:rPr>
              <w:tab/>
            </w:r>
            <w:r w:rsidRPr="00EB6948">
              <w:rPr>
                <w:rStyle w:val="Hyperkobling"/>
                <w:rFonts w:cs="Arial"/>
                <w:noProof/>
              </w:rPr>
              <w:t>Langøyene</w:t>
            </w:r>
            <w:r>
              <w:rPr>
                <w:noProof/>
                <w:webHidden/>
              </w:rPr>
              <w:tab/>
            </w:r>
            <w:r>
              <w:rPr>
                <w:noProof/>
                <w:webHidden/>
              </w:rPr>
              <w:fldChar w:fldCharType="begin"/>
            </w:r>
            <w:r>
              <w:rPr>
                <w:noProof/>
                <w:webHidden/>
              </w:rPr>
              <w:instrText xml:space="preserve"> PAGEREF _Toc536006338 \h </w:instrText>
            </w:r>
            <w:r>
              <w:rPr>
                <w:noProof/>
                <w:webHidden/>
              </w:rPr>
            </w:r>
            <w:r>
              <w:rPr>
                <w:noProof/>
                <w:webHidden/>
              </w:rPr>
              <w:fldChar w:fldCharType="separate"/>
            </w:r>
            <w:r>
              <w:rPr>
                <w:noProof/>
                <w:webHidden/>
              </w:rPr>
              <w:t>3</w:t>
            </w:r>
            <w:r>
              <w:rPr>
                <w:noProof/>
                <w:webHidden/>
              </w:rPr>
              <w:fldChar w:fldCharType="end"/>
            </w:r>
          </w:hyperlink>
        </w:p>
        <w:p w14:paraId="35B6CB48" w14:textId="655AC98D" w:rsidR="0044203C" w:rsidRDefault="0044203C">
          <w:pPr>
            <w:pStyle w:val="INNH2"/>
            <w:tabs>
              <w:tab w:val="left" w:pos="880"/>
              <w:tab w:val="right" w:leader="dot" w:pos="9062"/>
            </w:tabs>
            <w:rPr>
              <w:rFonts w:eastAsiaTheme="minorEastAsia"/>
              <w:noProof/>
              <w:sz w:val="22"/>
              <w:lang w:eastAsia="nb-NO"/>
            </w:rPr>
          </w:pPr>
          <w:hyperlink w:anchor="_Toc536006339" w:history="1">
            <w:r w:rsidRPr="00EB6948">
              <w:rPr>
                <w:rStyle w:val="Hyperkobling"/>
                <w:noProof/>
              </w:rPr>
              <w:t>4.3</w:t>
            </w:r>
            <w:r>
              <w:rPr>
                <w:rFonts w:eastAsiaTheme="minorEastAsia"/>
                <w:noProof/>
                <w:sz w:val="22"/>
                <w:lang w:eastAsia="nb-NO"/>
              </w:rPr>
              <w:tab/>
            </w:r>
            <w:r w:rsidRPr="00EB6948">
              <w:rPr>
                <w:rStyle w:val="Hyperkobling"/>
                <w:noProof/>
              </w:rPr>
              <w:t>Ruteplan</w:t>
            </w:r>
            <w:r>
              <w:rPr>
                <w:noProof/>
                <w:webHidden/>
              </w:rPr>
              <w:tab/>
            </w:r>
            <w:r>
              <w:rPr>
                <w:noProof/>
                <w:webHidden/>
              </w:rPr>
              <w:fldChar w:fldCharType="begin"/>
            </w:r>
            <w:r>
              <w:rPr>
                <w:noProof/>
                <w:webHidden/>
              </w:rPr>
              <w:instrText xml:space="preserve"> PAGEREF _Toc536006339 \h </w:instrText>
            </w:r>
            <w:r>
              <w:rPr>
                <w:noProof/>
                <w:webHidden/>
              </w:rPr>
            </w:r>
            <w:r>
              <w:rPr>
                <w:noProof/>
                <w:webHidden/>
              </w:rPr>
              <w:fldChar w:fldCharType="separate"/>
            </w:r>
            <w:r>
              <w:rPr>
                <w:noProof/>
                <w:webHidden/>
              </w:rPr>
              <w:t>3</w:t>
            </w:r>
            <w:r>
              <w:rPr>
                <w:noProof/>
                <w:webHidden/>
              </w:rPr>
              <w:fldChar w:fldCharType="end"/>
            </w:r>
          </w:hyperlink>
        </w:p>
        <w:p w14:paraId="40A14819" w14:textId="27093331" w:rsidR="0044203C" w:rsidRDefault="0044203C">
          <w:pPr>
            <w:pStyle w:val="INNH3"/>
            <w:tabs>
              <w:tab w:val="left" w:pos="1100"/>
              <w:tab w:val="right" w:leader="dot" w:pos="9062"/>
            </w:tabs>
            <w:rPr>
              <w:rFonts w:eastAsiaTheme="minorEastAsia"/>
              <w:noProof/>
              <w:sz w:val="22"/>
              <w:lang w:eastAsia="nb-NO"/>
            </w:rPr>
          </w:pPr>
          <w:hyperlink w:anchor="_Toc536006340" w:history="1">
            <w:r w:rsidRPr="00EB6948">
              <w:rPr>
                <w:rStyle w:val="Hyperkobling"/>
                <w:noProof/>
                <w14:scene3d>
                  <w14:camera w14:prst="orthographicFront"/>
                  <w14:lightRig w14:rig="threePt" w14:dir="t">
                    <w14:rot w14:lat="0" w14:lon="0" w14:rev="0"/>
                  </w14:lightRig>
                </w14:scene3d>
              </w:rPr>
              <w:t>4.3.1</w:t>
            </w:r>
            <w:r>
              <w:rPr>
                <w:rFonts w:eastAsiaTheme="minorEastAsia"/>
                <w:noProof/>
                <w:sz w:val="22"/>
                <w:lang w:eastAsia="nb-NO"/>
              </w:rPr>
              <w:tab/>
            </w:r>
            <w:r w:rsidRPr="00EB6948">
              <w:rPr>
                <w:rStyle w:val="Hyperkobling"/>
                <w:noProof/>
              </w:rPr>
              <w:t>Vinter</w:t>
            </w:r>
            <w:r>
              <w:rPr>
                <w:noProof/>
                <w:webHidden/>
              </w:rPr>
              <w:tab/>
            </w:r>
            <w:r>
              <w:rPr>
                <w:noProof/>
                <w:webHidden/>
              </w:rPr>
              <w:fldChar w:fldCharType="begin"/>
            </w:r>
            <w:r>
              <w:rPr>
                <w:noProof/>
                <w:webHidden/>
              </w:rPr>
              <w:instrText xml:space="preserve"> PAGEREF _Toc536006340 \h </w:instrText>
            </w:r>
            <w:r>
              <w:rPr>
                <w:noProof/>
                <w:webHidden/>
              </w:rPr>
            </w:r>
            <w:r>
              <w:rPr>
                <w:noProof/>
                <w:webHidden/>
              </w:rPr>
              <w:fldChar w:fldCharType="separate"/>
            </w:r>
            <w:r>
              <w:rPr>
                <w:noProof/>
                <w:webHidden/>
              </w:rPr>
              <w:t>4</w:t>
            </w:r>
            <w:r>
              <w:rPr>
                <w:noProof/>
                <w:webHidden/>
              </w:rPr>
              <w:fldChar w:fldCharType="end"/>
            </w:r>
          </w:hyperlink>
        </w:p>
        <w:p w14:paraId="0657B0BE" w14:textId="2D0843EF" w:rsidR="0044203C" w:rsidRDefault="0044203C">
          <w:pPr>
            <w:pStyle w:val="INNH3"/>
            <w:tabs>
              <w:tab w:val="left" w:pos="1100"/>
              <w:tab w:val="right" w:leader="dot" w:pos="9062"/>
            </w:tabs>
            <w:rPr>
              <w:rFonts w:eastAsiaTheme="minorEastAsia"/>
              <w:noProof/>
              <w:sz w:val="22"/>
              <w:lang w:eastAsia="nb-NO"/>
            </w:rPr>
          </w:pPr>
          <w:hyperlink w:anchor="_Toc536006341" w:history="1">
            <w:r w:rsidRPr="00EB6948">
              <w:rPr>
                <w:rStyle w:val="Hyperkobling"/>
                <w:noProof/>
                <w14:scene3d>
                  <w14:camera w14:prst="orthographicFront"/>
                  <w14:lightRig w14:rig="threePt" w14:dir="t">
                    <w14:rot w14:lat="0" w14:lon="0" w14:rev="0"/>
                  </w14:lightRig>
                </w14:scene3d>
              </w:rPr>
              <w:t>4.3.2</w:t>
            </w:r>
            <w:r>
              <w:rPr>
                <w:rFonts w:eastAsiaTheme="minorEastAsia"/>
                <w:noProof/>
                <w:sz w:val="22"/>
                <w:lang w:eastAsia="nb-NO"/>
              </w:rPr>
              <w:tab/>
            </w:r>
            <w:r w:rsidRPr="00EB6948">
              <w:rPr>
                <w:rStyle w:val="Hyperkobling"/>
                <w:noProof/>
              </w:rPr>
              <w:t>Vår</w:t>
            </w:r>
            <w:r>
              <w:rPr>
                <w:noProof/>
                <w:webHidden/>
              </w:rPr>
              <w:tab/>
            </w:r>
            <w:r>
              <w:rPr>
                <w:noProof/>
                <w:webHidden/>
              </w:rPr>
              <w:fldChar w:fldCharType="begin"/>
            </w:r>
            <w:r>
              <w:rPr>
                <w:noProof/>
                <w:webHidden/>
              </w:rPr>
              <w:instrText xml:space="preserve"> PAGEREF _Toc536006341 \h </w:instrText>
            </w:r>
            <w:r>
              <w:rPr>
                <w:noProof/>
                <w:webHidden/>
              </w:rPr>
            </w:r>
            <w:r>
              <w:rPr>
                <w:noProof/>
                <w:webHidden/>
              </w:rPr>
              <w:fldChar w:fldCharType="separate"/>
            </w:r>
            <w:r>
              <w:rPr>
                <w:noProof/>
                <w:webHidden/>
              </w:rPr>
              <w:t>4</w:t>
            </w:r>
            <w:r>
              <w:rPr>
                <w:noProof/>
                <w:webHidden/>
              </w:rPr>
              <w:fldChar w:fldCharType="end"/>
            </w:r>
          </w:hyperlink>
        </w:p>
        <w:p w14:paraId="6D240B57" w14:textId="39CD955C" w:rsidR="0044203C" w:rsidRDefault="0044203C">
          <w:pPr>
            <w:pStyle w:val="INNH3"/>
            <w:tabs>
              <w:tab w:val="left" w:pos="1100"/>
              <w:tab w:val="right" w:leader="dot" w:pos="9062"/>
            </w:tabs>
            <w:rPr>
              <w:rFonts w:eastAsiaTheme="minorEastAsia"/>
              <w:noProof/>
              <w:sz w:val="22"/>
              <w:lang w:eastAsia="nb-NO"/>
            </w:rPr>
          </w:pPr>
          <w:hyperlink w:anchor="_Toc536006342" w:history="1">
            <w:r w:rsidRPr="00EB6948">
              <w:rPr>
                <w:rStyle w:val="Hyperkobling"/>
                <w:noProof/>
                <w14:scene3d>
                  <w14:camera w14:prst="orthographicFront"/>
                  <w14:lightRig w14:rig="threePt" w14:dir="t">
                    <w14:rot w14:lat="0" w14:lon="0" w14:rev="0"/>
                  </w14:lightRig>
                </w14:scene3d>
              </w:rPr>
              <w:t>4.3.3</w:t>
            </w:r>
            <w:r>
              <w:rPr>
                <w:rFonts w:eastAsiaTheme="minorEastAsia"/>
                <w:noProof/>
                <w:sz w:val="22"/>
                <w:lang w:eastAsia="nb-NO"/>
              </w:rPr>
              <w:tab/>
            </w:r>
            <w:r w:rsidRPr="00EB6948">
              <w:rPr>
                <w:rStyle w:val="Hyperkobling"/>
                <w:noProof/>
              </w:rPr>
              <w:t>Sommer</w:t>
            </w:r>
            <w:r>
              <w:rPr>
                <w:noProof/>
                <w:webHidden/>
              </w:rPr>
              <w:tab/>
            </w:r>
            <w:r>
              <w:rPr>
                <w:noProof/>
                <w:webHidden/>
              </w:rPr>
              <w:fldChar w:fldCharType="begin"/>
            </w:r>
            <w:r>
              <w:rPr>
                <w:noProof/>
                <w:webHidden/>
              </w:rPr>
              <w:instrText xml:space="preserve"> PAGEREF _Toc536006342 \h </w:instrText>
            </w:r>
            <w:r>
              <w:rPr>
                <w:noProof/>
                <w:webHidden/>
              </w:rPr>
            </w:r>
            <w:r>
              <w:rPr>
                <w:noProof/>
                <w:webHidden/>
              </w:rPr>
              <w:fldChar w:fldCharType="separate"/>
            </w:r>
            <w:r>
              <w:rPr>
                <w:noProof/>
                <w:webHidden/>
              </w:rPr>
              <w:t>5</w:t>
            </w:r>
            <w:r>
              <w:rPr>
                <w:noProof/>
                <w:webHidden/>
              </w:rPr>
              <w:fldChar w:fldCharType="end"/>
            </w:r>
          </w:hyperlink>
        </w:p>
        <w:p w14:paraId="1AD3E9CA" w14:textId="73C0B7B9" w:rsidR="0044203C" w:rsidRDefault="0044203C">
          <w:pPr>
            <w:pStyle w:val="INNH3"/>
            <w:tabs>
              <w:tab w:val="left" w:pos="1100"/>
              <w:tab w:val="right" w:leader="dot" w:pos="9062"/>
            </w:tabs>
            <w:rPr>
              <w:rFonts w:eastAsiaTheme="minorEastAsia"/>
              <w:noProof/>
              <w:sz w:val="22"/>
              <w:lang w:eastAsia="nb-NO"/>
            </w:rPr>
          </w:pPr>
          <w:hyperlink w:anchor="_Toc536006343" w:history="1">
            <w:r w:rsidRPr="00EB6948">
              <w:rPr>
                <w:rStyle w:val="Hyperkobling"/>
                <w:noProof/>
                <w14:scene3d>
                  <w14:camera w14:prst="orthographicFront"/>
                  <w14:lightRig w14:rig="threePt" w14:dir="t">
                    <w14:rot w14:lat="0" w14:lon="0" w14:rev="0"/>
                  </w14:lightRig>
                </w14:scene3d>
              </w:rPr>
              <w:t>4.3.4</w:t>
            </w:r>
            <w:r>
              <w:rPr>
                <w:rFonts w:eastAsiaTheme="minorEastAsia"/>
                <w:noProof/>
                <w:sz w:val="22"/>
                <w:lang w:eastAsia="nb-NO"/>
              </w:rPr>
              <w:tab/>
            </w:r>
            <w:r w:rsidRPr="00EB6948">
              <w:rPr>
                <w:rStyle w:val="Hyperkobling"/>
                <w:noProof/>
              </w:rPr>
              <w:t>Høst</w:t>
            </w:r>
            <w:r>
              <w:rPr>
                <w:noProof/>
                <w:webHidden/>
              </w:rPr>
              <w:tab/>
            </w:r>
            <w:r>
              <w:rPr>
                <w:noProof/>
                <w:webHidden/>
              </w:rPr>
              <w:fldChar w:fldCharType="begin"/>
            </w:r>
            <w:r>
              <w:rPr>
                <w:noProof/>
                <w:webHidden/>
              </w:rPr>
              <w:instrText xml:space="preserve"> PAGEREF _Toc536006343 \h </w:instrText>
            </w:r>
            <w:r>
              <w:rPr>
                <w:noProof/>
                <w:webHidden/>
              </w:rPr>
            </w:r>
            <w:r>
              <w:rPr>
                <w:noProof/>
                <w:webHidden/>
              </w:rPr>
              <w:fldChar w:fldCharType="separate"/>
            </w:r>
            <w:r>
              <w:rPr>
                <w:noProof/>
                <w:webHidden/>
              </w:rPr>
              <w:t>5</w:t>
            </w:r>
            <w:r>
              <w:rPr>
                <w:noProof/>
                <w:webHidden/>
              </w:rPr>
              <w:fldChar w:fldCharType="end"/>
            </w:r>
          </w:hyperlink>
        </w:p>
        <w:p w14:paraId="4EBCB47C" w14:textId="24B4070B" w:rsidR="0044203C" w:rsidRDefault="0044203C">
          <w:pPr>
            <w:pStyle w:val="INNH3"/>
            <w:tabs>
              <w:tab w:val="left" w:pos="1100"/>
              <w:tab w:val="right" w:leader="dot" w:pos="9062"/>
            </w:tabs>
            <w:rPr>
              <w:rFonts w:eastAsiaTheme="minorEastAsia"/>
              <w:noProof/>
              <w:sz w:val="22"/>
              <w:lang w:eastAsia="nb-NO"/>
            </w:rPr>
          </w:pPr>
          <w:hyperlink w:anchor="_Toc536006344" w:history="1">
            <w:r w:rsidRPr="00EB6948">
              <w:rPr>
                <w:rStyle w:val="Hyperkobling"/>
                <w:noProof/>
                <w14:scene3d>
                  <w14:camera w14:prst="orthographicFront"/>
                  <w14:lightRig w14:rig="threePt" w14:dir="t">
                    <w14:rot w14:lat="0" w14:lon="0" w14:rev="0"/>
                  </w14:lightRig>
                </w14:scene3d>
              </w:rPr>
              <w:t>4.3.5</w:t>
            </w:r>
            <w:r>
              <w:rPr>
                <w:rFonts w:eastAsiaTheme="minorEastAsia"/>
                <w:noProof/>
                <w:sz w:val="22"/>
                <w:lang w:eastAsia="nb-NO"/>
              </w:rPr>
              <w:tab/>
            </w:r>
            <w:r w:rsidRPr="00EB6948">
              <w:rPr>
                <w:rStyle w:val="Hyperkobling"/>
                <w:noProof/>
              </w:rPr>
              <w:t>Vinter</w:t>
            </w:r>
            <w:r>
              <w:rPr>
                <w:noProof/>
                <w:webHidden/>
              </w:rPr>
              <w:tab/>
            </w:r>
            <w:r>
              <w:rPr>
                <w:noProof/>
                <w:webHidden/>
              </w:rPr>
              <w:fldChar w:fldCharType="begin"/>
            </w:r>
            <w:r>
              <w:rPr>
                <w:noProof/>
                <w:webHidden/>
              </w:rPr>
              <w:instrText xml:space="preserve"> PAGEREF _Toc536006344 \h </w:instrText>
            </w:r>
            <w:r>
              <w:rPr>
                <w:noProof/>
                <w:webHidden/>
              </w:rPr>
            </w:r>
            <w:r>
              <w:rPr>
                <w:noProof/>
                <w:webHidden/>
              </w:rPr>
              <w:fldChar w:fldCharType="separate"/>
            </w:r>
            <w:r>
              <w:rPr>
                <w:noProof/>
                <w:webHidden/>
              </w:rPr>
              <w:t>5</w:t>
            </w:r>
            <w:r>
              <w:rPr>
                <w:noProof/>
                <w:webHidden/>
              </w:rPr>
              <w:fldChar w:fldCharType="end"/>
            </w:r>
          </w:hyperlink>
        </w:p>
        <w:p w14:paraId="3864EB8A" w14:textId="284D658F" w:rsidR="0044203C" w:rsidRDefault="0044203C">
          <w:pPr>
            <w:pStyle w:val="INNH2"/>
            <w:tabs>
              <w:tab w:val="left" w:pos="880"/>
              <w:tab w:val="right" w:leader="dot" w:pos="9062"/>
            </w:tabs>
            <w:rPr>
              <w:rFonts w:eastAsiaTheme="minorEastAsia"/>
              <w:noProof/>
              <w:sz w:val="22"/>
              <w:lang w:eastAsia="nb-NO"/>
            </w:rPr>
          </w:pPr>
          <w:hyperlink w:anchor="_Toc536006345" w:history="1">
            <w:r w:rsidRPr="00EB6948">
              <w:rPr>
                <w:rStyle w:val="Hyperkobling"/>
                <w:noProof/>
              </w:rPr>
              <w:t>4.4</w:t>
            </w:r>
            <w:r>
              <w:rPr>
                <w:rFonts w:eastAsiaTheme="minorEastAsia"/>
                <w:noProof/>
                <w:sz w:val="22"/>
                <w:lang w:eastAsia="nb-NO"/>
              </w:rPr>
              <w:tab/>
            </w:r>
            <w:r w:rsidRPr="00EB6948">
              <w:rPr>
                <w:rStyle w:val="Hyperkobling"/>
                <w:noProof/>
              </w:rPr>
              <w:t>Prinsipper for ruteplanen</w:t>
            </w:r>
            <w:r>
              <w:rPr>
                <w:noProof/>
                <w:webHidden/>
              </w:rPr>
              <w:tab/>
            </w:r>
            <w:r>
              <w:rPr>
                <w:noProof/>
                <w:webHidden/>
              </w:rPr>
              <w:fldChar w:fldCharType="begin"/>
            </w:r>
            <w:r>
              <w:rPr>
                <w:noProof/>
                <w:webHidden/>
              </w:rPr>
              <w:instrText xml:space="preserve"> PAGEREF _Toc536006345 \h </w:instrText>
            </w:r>
            <w:r>
              <w:rPr>
                <w:noProof/>
                <w:webHidden/>
              </w:rPr>
            </w:r>
            <w:r>
              <w:rPr>
                <w:noProof/>
                <w:webHidden/>
              </w:rPr>
              <w:fldChar w:fldCharType="separate"/>
            </w:r>
            <w:r>
              <w:rPr>
                <w:noProof/>
                <w:webHidden/>
              </w:rPr>
              <w:t>6</w:t>
            </w:r>
            <w:r>
              <w:rPr>
                <w:noProof/>
                <w:webHidden/>
              </w:rPr>
              <w:fldChar w:fldCharType="end"/>
            </w:r>
          </w:hyperlink>
        </w:p>
        <w:p w14:paraId="12ACD597" w14:textId="032E4332" w:rsidR="0044203C" w:rsidRDefault="0044203C">
          <w:pPr>
            <w:pStyle w:val="INNH2"/>
            <w:tabs>
              <w:tab w:val="left" w:pos="880"/>
              <w:tab w:val="right" w:leader="dot" w:pos="9062"/>
            </w:tabs>
            <w:rPr>
              <w:rFonts w:eastAsiaTheme="minorEastAsia"/>
              <w:noProof/>
              <w:sz w:val="22"/>
              <w:lang w:eastAsia="nb-NO"/>
            </w:rPr>
          </w:pPr>
          <w:hyperlink w:anchor="_Toc536006346" w:history="1">
            <w:r w:rsidRPr="00EB6948">
              <w:rPr>
                <w:rStyle w:val="Hyperkobling"/>
                <w:noProof/>
              </w:rPr>
              <w:t>4.5</w:t>
            </w:r>
            <w:r>
              <w:rPr>
                <w:rFonts w:eastAsiaTheme="minorEastAsia"/>
                <w:noProof/>
                <w:sz w:val="22"/>
                <w:lang w:eastAsia="nb-NO"/>
              </w:rPr>
              <w:tab/>
            </w:r>
            <w:r w:rsidRPr="00EB6948">
              <w:rPr>
                <w:rStyle w:val="Hyperkobling"/>
                <w:noProof/>
              </w:rPr>
              <w:t>Hastighet</w:t>
            </w:r>
            <w:r>
              <w:rPr>
                <w:noProof/>
                <w:webHidden/>
              </w:rPr>
              <w:tab/>
            </w:r>
            <w:r>
              <w:rPr>
                <w:noProof/>
                <w:webHidden/>
              </w:rPr>
              <w:fldChar w:fldCharType="begin"/>
            </w:r>
            <w:r>
              <w:rPr>
                <w:noProof/>
                <w:webHidden/>
              </w:rPr>
              <w:instrText xml:space="preserve"> PAGEREF _Toc536006346 \h </w:instrText>
            </w:r>
            <w:r>
              <w:rPr>
                <w:noProof/>
                <w:webHidden/>
              </w:rPr>
            </w:r>
            <w:r>
              <w:rPr>
                <w:noProof/>
                <w:webHidden/>
              </w:rPr>
              <w:fldChar w:fldCharType="separate"/>
            </w:r>
            <w:r>
              <w:rPr>
                <w:noProof/>
                <w:webHidden/>
              </w:rPr>
              <w:t>6</w:t>
            </w:r>
            <w:r>
              <w:rPr>
                <w:noProof/>
                <w:webHidden/>
              </w:rPr>
              <w:fldChar w:fldCharType="end"/>
            </w:r>
          </w:hyperlink>
        </w:p>
        <w:p w14:paraId="0B8ACE23" w14:textId="2E2BF62B" w:rsidR="0044203C" w:rsidRDefault="0044203C">
          <w:pPr>
            <w:pStyle w:val="INNH2"/>
            <w:tabs>
              <w:tab w:val="left" w:pos="880"/>
              <w:tab w:val="right" w:leader="dot" w:pos="9062"/>
            </w:tabs>
            <w:rPr>
              <w:rFonts w:eastAsiaTheme="minorEastAsia"/>
              <w:noProof/>
              <w:sz w:val="22"/>
              <w:lang w:eastAsia="nb-NO"/>
            </w:rPr>
          </w:pPr>
          <w:hyperlink w:anchor="_Toc536006347" w:history="1">
            <w:r w:rsidRPr="00EB6948">
              <w:rPr>
                <w:rStyle w:val="Hyperkobling"/>
                <w:rFonts w:cs="Arial"/>
                <w:noProof/>
              </w:rPr>
              <w:t>4.6</w:t>
            </w:r>
            <w:r>
              <w:rPr>
                <w:rFonts w:eastAsiaTheme="minorEastAsia"/>
                <w:noProof/>
                <w:sz w:val="22"/>
                <w:lang w:eastAsia="nb-NO"/>
              </w:rPr>
              <w:tab/>
            </w:r>
            <w:r w:rsidRPr="00EB6948">
              <w:rPr>
                <w:rStyle w:val="Hyperkobling"/>
                <w:rFonts w:cs="Arial"/>
                <w:noProof/>
              </w:rPr>
              <w:t>Passasjerstatistikk</w:t>
            </w:r>
            <w:r>
              <w:rPr>
                <w:noProof/>
                <w:webHidden/>
              </w:rPr>
              <w:tab/>
            </w:r>
            <w:r>
              <w:rPr>
                <w:noProof/>
                <w:webHidden/>
              </w:rPr>
              <w:fldChar w:fldCharType="begin"/>
            </w:r>
            <w:r>
              <w:rPr>
                <w:noProof/>
                <w:webHidden/>
              </w:rPr>
              <w:instrText xml:space="preserve"> PAGEREF _Toc536006347 \h </w:instrText>
            </w:r>
            <w:r>
              <w:rPr>
                <w:noProof/>
                <w:webHidden/>
              </w:rPr>
            </w:r>
            <w:r>
              <w:rPr>
                <w:noProof/>
                <w:webHidden/>
              </w:rPr>
              <w:fldChar w:fldCharType="separate"/>
            </w:r>
            <w:r>
              <w:rPr>
                <w:noProof/>
                <w:webHidden/>
              </w:rPr>
              <w:t>7</w:t>
            </w:r>
            <w:r>
              <w:rPr>
                <w:noProof/>
                <w:webHidden/>
              </w:rPr>
              <w:fldChar w:fldCharType="end"/>
            </w:r>
          </w:hyperlink>
        </w:p>
        <w:p w14:paraId="6712C4BE" w14:textId="2472D502" w:rsidR="0044203C" w:rsidRDefault="0044203C">
          <w:pPr>
            <w:pStyle w:val="INNH2"/>
            <w:tabs>
              <w:tab w:val="left" w:pos="880"/>
              <w:tab w:val="right" w:leader="dot" w:pos="9062"/>
            </w:tabs>
            <w:rPr>
              <w:rFonts w:eastAsiaTheme="minorEastAsia"/>
              <w:noProof/>
              <w:sz w:val="22"/>
              <w:lang w:eastAsia="nb-NO"/>
            </w:rPr>
          </w:pPr>
          <w:hyperlink w:anchor="_Toc536006348" w:history="1">
            <w:r w:rsidRPr="00EB6948">
              <w:rPr>
                <w:rStyle w:val="Hyperkobling"/>
                <w:noProof/>
              </w:rPr>
              <w:t>4.7</w:t>
            </w:r>
            <w:r>
              <w:rPr>
                <w:rFonts w:eastAsiaTheme="minorEastAsia"/>
                <w:noProof/>
                <w:sz w:val="22"/>
                <w:lang w:eastAsia="nb-NO"/>
              </w:rPr>
              <w:tab/>
            </w:r>
            <w:r w:rsidRPr="00EB6948">
              <w:rPr>
                <w:rStyle w:val="Hyperkobling"/>
                <w:noProof/>
              </w:rPr>
              <w:t>Ekstraavganger</w:t>
            </w:r>
            <w:r>
              <w:rPr>
                <w:noProof/>
                <w:webHidden/>
              </w:rPr>
              <w:tab/>
            </w:r>
            <w:r>
              <w:rPr>
                <w:noProof/>
                <w:webHidden/>
              </w:rPr>
              <w:fldChar w:fldCharType="begin"/>
            </w:r>
            <w:r>
              <w:rPr>
                <w:noProof/>
                <w:webHidden/>
              </w:rPr>
              <w:instrText xml:space="preserve"> PAGEREF _Toc536006348 \h </w:instrText>
            </w:r>
            <w:r>
              <w:rPr>
                <w:noProof/>
                <w:webHidden/>
              </w:rPr>
            </w:r>
            <w:r>
              <w:rPr>
                <w:noProof/>
                <w:webHidden/>
              </w:rPr>
              <w:fldChar w:fldCharType="separate"/>
            </w:r>
            <w:r>
              <w:rPr>
                <w:noProof/>
                <w:webHidden/>
              </w:rPr>
              <w:t>8</w:t>
            </w:r>
            <w:r>
              <w:rPr>
                <w:noProof/>
                <w:webHidden/>
              </w:rPr>
              <w:fldChar w:fldCharType="end"/>
            </w:r>
          </w:hyperlink>
        </w:p>
        <w:p w14:paraId="5520FA7C" w14:textId="5CC52F8D" w:rsidR="00560DE0" w:rsidRDefault="00560DE0">
          <w:r>
            <w:rPr>
              <w:b/>
              <w:bCs/>
            </w:rPr>
            <w:fldChar w:fldCharType="end"/>
          </w:r>
        </w:p>
      </w:sdtContent>
    </w:sdt>
    <w:p w14:paraId="184BA3C0" w14:textId="77777777" w:rsidR="00560DE0" w:rsidRDefault="00560DE0" w:rsidP="00560DE0">
      <w:pPr>
        <w:pStyle w:val="Overskrift1"/>
        <w:numPr>
          <w:ilvl w:val="0"/>
          <w:numId w:val="0"/>
        </w:numPr>
        <w:ind w:left="432"/>
      </w:pPr>
    </w:p>
    <w:p w14:paraId="0835CB7F" w14:textId="77777777" w:rsidR="00560DE0" w:rsidRDefault="00560DE0" w:rsidP="00560DE0"/>
    <w:p w14:paraId="12CC857B" w14:textId="77777777" w:rsidR="00560DE0" w:rsidRDefault="00560DE0" w:rsidP="00560DE0">
      <w:bookmarkStart w:id="1" w:name="_GoBack"/>
      <w:bookmarkEnd w:id="1"/>
    </w:p>
    <w:p w14:paraId="4B2977F4" w14:textId="77777777" w:rsidR="00560DE0" w:rsidRDefault="00560DE0" w:rsidP="00560DE0"/>
    <w:p w14:paraId="40CC3236" w14:textId="77777777" w:rsidR="00560DE0" w:rsidRDefault="00560DE0" w:rsidP="00560DE0"/>
    <w:p w14:paraId="51CE6618" w14:textId="77777777" w:rsidR="0044203C" w:rsidRPr="00560DE0" w:rsidRDefault="0044203C" w:rsidP="00560DE0"/>
    <w:p w14:paraId="2B7C9462" w14:textId="04186081" w:rsidR="00B12B8F" w:rsidRPr="009A3306" w:rsidRDefault="00B12B8F" w:rsidP="00146FF8">
      <w:pPr>
        <w:pStyle w:val="Overskrift1"/>
      </w:pPr>
      <w:bookmarkStart w:id="2" w:name="_Toc536006329"/>
      <w:r w:rsidRPr="009A3306">
        <w:lastRenderedPageBreak/>
        <w:t>Beskrivelse av trafikken</w:t>
      </w:r>
      <w:bookmarkEnd w:id="0"/>
      <w:bookmarkEnd w:id="2"/>
    </w:p>
    <w:p w14:paraId="6E75E2D2" w14:textId="3B8B7F4F" w:rsidR="00B12B8F" w:rsidRPr="009A3306" w:rsidRDefault="00B12B8F" w:rsidP="00B12B8F">
      <w:pPr>
        <w:pStyle w:val="Overskrift2"/>
        <w:rPr>
          <w:rFonts w:cs="Arial"/>
        </w:rPr>
      </w:pPr>
      <w:bookmarkStart w:id="3" w:name="_Toc514844186"/>
      <w:bookmarkStart w:id="4" w:name="_Toc536006330"/>
      <w:r w:rsidRPr="009A3306">
        <w:rPr>
          <w:rFonts w:cs="Arial"/>
        </w:rPr>
        <w:t>Oversikt</w:t>
      </w:r>
      <w:bookmarkEnd w:id="3"/>
      <w:bookmarkEnd w:id="4"/>
    </w:p>
    <w:p w14:paraId="3713E8A3" w14:textId="09B3A4A6" w:rsidR="002C634F" w:rsidRPr="00EF4F49" w:rsidRDefault="002C634F" w:rsidP="002C634F">
      <w:pPr>
        <w:rPr>
          <w:rFonts w:ascii="Arial" w:hAnsi="Arial" w:cs="Arial"/>
          <w:highlight w:val="yellow"/>
        </w:rPr>
      </w:pPr>
      <w:r w:rsidRPr="00EF4F49">
        <w:rPr>
          <w:rFonts w:ascii="Arial" w:hAnsi="Arial" w:cs="Arial"/>
          <w:highlight w:val="yellow"/>
        </w:rPr>
        <w:t>Anbudet omfatter to linjer:</w:t>
      </w:r>
    </w:p>
    <w:p w14:paraId="11D09368" w14:textId="4BC019B2" w:rsidR="002C634F" w:rsidRPr="00EF4F49" w:rsidRDefault="002C634F" w:rsidP="004A329E">
      <w:pPr>
        <w:pStyle w:val="Listeavsnitt"/>
        <w:numPr>
          <w:ilvl w:val="0"/>
          <w:numId w:val="3"/>
        </w:numPr>
        <w:rPr>
          <w:rFonts w:ascii="Arial" w:hAnsi="Arial" w:cs="Arial"/>
          <w:highlight w:val="yellow"/>
        </w:rPr>
      </w:pPr>
      <w:r w:rsidRPr="00EF4F49">
        <w:rPr>
          <w:rFonts w:ascii="Arial" w:hAnsi="Arial" w:cs="Arial"/>
          <w:highlight w:val="yellow"/>
        </w:rPr>
        <w:t>B1 Øyene</w:t>
      </w:r>
    </w:p>
    <w:p w14:paraId="214116B7" w14:textId="6EAC29D7" w:rsidR="002C634F" w:rsidRPr="00EF4F49" w:rsidRDefault="002C634F" w:rsidP="004A329E">
      <w:pPr>
        <w:pStyle w:val="Listeavsnitt"/>
        <w:numPr>
          <w:ilvl w:val="1"/>
          <w:numId w:val="3"/>
        </w:numPr>
        <w:rPr>
          <w:rFonts w:ascii="Arial" w:hAnsi="Arial" w:cs="Arial"/>
          <w:highlight w:val="yellow"/>
        </w:rPr>
      </w:pPr>
      <w:r w:rsidRPr="00EF4F49">
        <w:rPr>
          <w:rFonts w:ascii="Arial" w:hAnsi="Arial" w:cs="Arial"/>
          <w:highlight w:val="yellow"/>
        </w:rPr>
        <w:t>Denne linja seiles hele året. Anløper alle brygger med unntak av Langøyene.</w:t>
      </w:r>
    </w:p>
    <w:p w14:paraId="5911339C" w14:textId="7839B222" w:rsidR="002C634F" w:rsidRPr="00EF4F49" w:rsidRDefault="002C634F" w:rsidP="004A329E">
      <w:pPr>
        <w:pStyle w:val="Listeavsnitt"/>
        <w:numPr>
          <w:ilvl w:val="0"/>
          <w:numId w:val="3"/>
        </w:numPr>
        <w:rPr>
          <w:rFonts w:ascii="Arial" w:hAnsi="Arial" w:cs="Arial"/>
          <w:highlight w:val="yellow"/>
        </w:rPr>
      </w:pPr>
      <w:r w:rsidRPr="00EF4F49">
        <w:rPr>
          <w:rFonts w:ascii="Arial" w:hAnsi="Arial" w:cs="Arial"/>
          <w:highlight w:val="yellow"/>
        </w:rPr>
        <w:t>B2 Langøyene</w:t>
      </w:r>
    </w:p>
    <w:p w14:paraId="0964B9D4" w14:textId="5873C46D" w:rsidR="002C634F" w:rsidRPr="00EF4F49" w:rsidRDefault="002C634F" w:rsidP="004A329E">
      <w:pPr>
        <w:pStyle w:val="Listeavsnitt"/>
        <w:numPr>
          <w:ilvl w:val="1"/>
          <w:numId w:val="3"/>
        </w:numPr>
        <w:rPr>
          <w:rFonts w:ascii="Arial" w:hAnsi="Arial" w:cs="Arial"/>
          <w:highlight w:val="yellow"/>
        </w:rPr>
      </w:pPr>
      <w:r w:rsidRPr="00EF4F49">
        <w:rPr>
          <w:rFonts w:ascii="Arial" w:hAnsi="Arial" w:cs="Arial"/>
          <w:highlight w:val="yellow"/>
        </w:rPr>
        <w:t>Seiles i sommerhalvåret. Anløper Hovedøya, Gressholmen og Langøyene.</w:t>
      </w:r>
    </w:p>
    <w:p w14:paraId="004577FA" w14:textId="1C4D6E40" w:rsidR="00B12B8F" w:rsidRPr="00EF4F49" w:rsidRDefault="00B12B8F" w:rsidP="00B12B8F">
      <w:pPr>
        <w:rPr>
          <w:rFonts w:ascii="Arial" w:hAnsi="Arial" w:cs="Arial"/>
          <w:highlight w:val="yellow"/>
        </w:rPr>
      </w:pPr>
      <w:r w:rsidRPr="00EF4F49">
        <w:rPr>
          <w:rFonts w:ascii="Arial" w:hAnsi="Arial" w:cs="Arial"/>
          <w:highlight w:val="yellow"/>
        </w:rPr>
        <w:t xml:space="preserve">Utgangspunkt for alle avganger er Aker brygge (Rådhusbrygge 4). Hovedøya, Lindøya øst, Gressholmen, Bleikøya, Nakkholmen og Lindøya vest betjenes hele året. Langøyene betjenes kun i sommerhalvåret. </w:t>
      </w:r>
    </w:p>
    <w:p w14:paraId="6C437006" w14:textId="44C06E9F" w:rsidR="002C634F" w:rsidRPr="009A3306" w:rsidRDefault="002C634F" w:rsidP="00B12B8F">
      <w:pPr>
        <w:rPr>
          <w:rFonts w:ascii="Arial" w:hAnsi="Arial" w:cs="Arial"/>
        </w:rPr>
      </w:pPr>
      <w:r w:rsidRPr="00EF4F49">
        <w:rPr>
          <w:rFonts w:ascii="Arial" w:hAnsi="Arial" w:cs="Arial"/>
          <w:highlight w:val="yellow"/>
        </w:rPr>
        <w:t>Linje B1 er grunnstammen i tilbudet, og seiles som ei ringrute. Tilbudet med avgang hver hele time har vist seg å være populært, og dette ønskes videreført.</w:t>
      </w:r>
    </w:p>
    <w:p w14:paraId="5FE4D435" w14:textId="03574530" w:rsidR="00B12B8F" w:rsidRPr="009A3306" w:rsidRDefault="00B12B8F" w:rsidP="00B12B8F">
      <w:pPr>
        <w:pStyle w:val="Overskrift2"/>
        <w:rPr>
          <w:rFonts w:cs="Arial"/>
        </w:rPr>
      </w:pPr>
      <w:bookmarkStart w:id="5" w:name="_Toc514844187"/>
      <w:bookmarkStart w:id="6" w:name="_Toc536006331"/>
      <w:r w:rsidRPr="009A3306">
        <w:rPr>
          <w:rFonts w:cs="Arial"/>
        </w:rPr>
        <w:t>Beskrivelse av trafikken ved anløpsstedene</w:t>
      </w:r>
      <w:bookmarkEnd w:id="5"/>
      <w:bookmarkEnd w:id="6"/>
    </w:p>
    <w:p w14:paraId="5229BE31" w14:textId="2F58BEE3" w:rsidR="00B12B8F" w:rsidRPr="009A3306" w:rsidRDefault="00B12B8F" w:rsidP="00B12B8F">
      <w:pPr>
        <w:pStyle w:val="Overskrift3"/>
        <w:rPr>
          <w:rFonts w:cs="Arial"/>
        </w:rPr>
      </w:pPr>
      <w:bookmarkStart w:id="7" w:name="_Toc514844188"/>
      <w:bookmarkStart w:id="8" w:name="_Toc536006332"/>
      <w:r w:rsidRPr="009A3306">
        <w:rPr>
          <w:rFonts w:cs="Arial"/>
        </w:rPr>
        <w:t>Hovedøya</w:t>
      </w:r>
      <w:bookmarkEnd w:id="7"/>
      <w:bookmarkEnd w:id="8"/>
    </w:p>
    <w:p w14:paraId="54D2A034" w14:textId="60D5CF3A" w:rsidR="00B12B8F" w:rsidRPr="009A3306" w:rsidRDefault="00B12B8F" w:rsidP="00B12B8F">
      <w:pPr>
        <w:rPr>
          <w:rFonts w:ascii="Arial" w:hAnsi="Arial" w:cs="Arial"/>
        </w:rPr>
      </w:pPr>
      <w:r w:rsidRPr="009A3306">
        <w:rPr>
          <w:rFonts w:ascii="Arial" w:hAnsi="Arial" w:cs="Arial"/>
        </w:rPr>
        <w:t>Gjennomgående stor utfartstrafikk, også av skoleklasser og grupper vår og høst. Noen få arbeidsplasser. Småbåtslipp og 3 båtforeninger.</w:t>
      </w:r>
    </w:p>
    <w:p w14:paraId="7A9FD5B1" w14:textId="76D56974" w:rsidR="00B12B8F" w:rsidRPr="009A3306" w:rsidRDefault="00B12B8F" w:rsidP="00B12B8F">
      <w:pPr>
        <w:pStyle w:val="Overskrift3"/>
        <w:rPr>
          <w:rFonts w:cs="Arial"/>
        </w:rPr>
      </w:pPr>
      <w:bookmarkStart w:id="9" w:name="_Toc514844189"/>
      <w:bookmarkStart w:id="10" w:name="_Toc536006333"/>
      <w:r w:rsidRPr="009A3306">
        <w:rPr>
          <w:rFonts w:cs="Arial"/>
        </w:rPr>
        <w:t>Lindøya øst</w:t>
      </w:r>
      <w:bookmarkEnd w:id="9"/>
      <w:bookmarkEnd w:id="10"/>
    </w:p>
    <w:p w14:paraId="057BBB84" w14:textId="6DF440F6" w:rsidR="00B12B8F" w:rsidRPr="009A3306" w:rsidRDefault="00B12B8F" w:rsidP="00B12B8F">
      <w:pPr>
        <w:rPr>
          <w:rFonts w:ascii="Arial" w:hAnsi="Arial" w:cs="Arial"/>
        </w:rPr>
      </w:pPr>
      <w:r w:rsidRPr="009A3306">
        <w:rPr>
          <w:rFonts w:ascii="Arial" w:hAnsi="Arial" w:cs="Arial"/>
        </w:rPr>
        <w:t>Hyttetrafikk, noen få arbeidsplasser. Båtforening. Noe varetransport til butikken på Lindøya i sommerhalvåret.</w:t>
      </w:r>
    </w:p>
    <w:p w14:paraId="4605F77D" w14:textId="498A6D94" w:rsidR="00B12B8F" w:rsidRPr="009A3306" w:rsidRDefault="00B12B8F" w:rsidP="00B12B8F">
      <w:pPr>
        <w:pStyle w:val="Overskrift3"/>
        <w:rPr>
          <w:rFonts w:cs="Arial"/>
        </w:rPr>
      </w:pPr>
      <w:bookmarkStart w:id="11" w:name="_Toc514844190"/>
      <w:bookmarkStart w:id="12" w:name="_Toc536006334"/>
      <w:r w:rsidRPr="009A3306">
        <w:rPr>
          <w:rFonts w:cs="Arial"/>
        </w:rPr>
        <w:t>Gressholmen</w:t>
      </w:r>
      <w:bookmarkEnd w:id="11"/>
      <w:bookmarkEnd w:id="12"/>
    </w:p>
    <w:p w14:paraId="4E6D134E" w14:textId="5E9AA33A" w:rsidR="00B12B8F" w:rsidRPr="009A3306" w:rsidRDefault="00B12B8F" w:rsidP="00B12B8F">
      <w:pPr>
        <w:rPr>
          <w:rFonts w:ascii="Arial" w:hAnsi="Arial" w:cs="Arial"/>
        </w:rPr>
      </w:pPr>
      <w:r w:rsidRPr="009A3306">
        <w:rPr>
          <w:rFonts w:ascii="Arial" w:hAnsi="Arial" w:cs="Arial"/>
        </w:rPr>
        <w:t>Blandet bruk med badetrafikk, kro, fritidsboliger, slipp og båtforening.</w:t>
      </w:r>
    </w:p>
    <w:p w14:paraId="37D3D36E" w14:textId="73F0BCFF" w:rsidR="00C853C7" w:rsidRPr="009A3306" w:rsidRDefault="00C853C7" w:rsidP="00C853C7">
      <w:pPr>
        <w:pStyle w:val="Overskrift3"/>
        <w:rPr>
          <w:rFonts w:cs="Arial"/>
        </w:rPr>
      </w:pPr>
      <w:bookmarkStart w:id="13" w:name="_Toc514844191"/>
      <w:bookmarkStart w:id="14" w:name="_Toc536006335"/>
      <w:r w:rsidRPr="009A3306">
        <w:rPr>
          <w:rFonts w:cs="Arial"/>
        </w:rPr>
        <w:t>Bleikøya</w:t>
      </w:r>
      <w:bookmarkEnd w:id="13"/>
      <w:bookmarkEnd w:id="14"/>
    </w:p>
    <w:p w14:paraId="5462F8D4" w14:textId="1BC6B8DC" w:rsidR="00C853C7" w:rsidRPr="009A3306" w:rsidRDefault="00C853C7" w:rsidP="00C853C7">
      <w:pPr>
        <w:rPr>
          <w:rFonts w:ascii="Arial" w:hAnsi="Arial" w:cs="Arial"/>
        </w:rPr>
      </w:pPr>
      <w:r w:rsidRPr="009A3306">
        <w:rPr>
          <w:rFonts w:ascii="Arial" w:hAnsi="Arial" w:cs="Arial"/>
        </w:rPr>
        <w:t>Hyttetrafikk.</w:t>
      </w:r>
    </w:p>
    <w:p w14:paraId="758F769F" w14:textId="11D3909F" w:rsidR="00C853C7" w:rsidRPr="009A3306" w:rsidRDefault="00C853C7" w:rsidP="00C853C7">
      <w:pPr>
        <w:pStyle w:val="Overskrift3"/>
        <w:rPr>
          <w:rFonts w:cs="Arial"/>
        </w:rPr>
      </w:pPr>
      <w:bookmarkStart w:id="15" w:name="_Toc514844192"/>
      <w:bookmarkStart w:id="16" w:name="_Toc536006336"/>
      <w:r w:rsidRPr="009A3306">
        <w:rPr>
          <w:rFonts w:cs="Arial"/>
        </w:rPr>
        <w:t>Nakkholmen</w:t>
      </w:r>
      <w:bookmarkEnd w:id="15"/>
      <w:bookmarkEnd w:id="16"/>
    </w:p>
    <w:p w14:paraId="31AE9695" w14:textId="069FB081" w:rsidR="00C853C7" w:rsidRPr="009A3306" w:rsidRDefault="00C853C7" w:rsidP="00C853C7">
      <w:pPr>
        <w:rPr>
          <w:rFonts w:ascii="Arial" w:hAnsi="Arial" w:cs="Arial"/>
        </w:rPr>
      </w:pPr>
      <w:r w:rsidRPr="009A3306">
        <w:rPr>
          <w:rFonts w:ascii="Arial" w:hAnsi="Arial" w:cs="Arial"/>
        </w:rPr>
        <w:t>Hyttetrafikk</w:t>
      </w:r>
    </w:p>
    <w:p w14:paraId="7C5FE9F7" w14:textId="20016A7C" w:rsidR="00C853C7" w:rsidRPr="009A3306" w:rsidRDefault="00C853C7" w:rsidP="00C853C7">
      <w:pPr>
        <w:pStyle w:val="Overskrift3"/>
        <w:rPr>
          <w:rFonts w:cs="Arial"/>
        </w:rPr>
      </w:pPr>
      <w:bookmarkStart w:id="17" w:name="_Toc514844193"/>
      <w:bookmarkStart w:id="18" w:name="_Toc536006337"/>
      <w:r w:rsidRPr="009A3306">
        <w:rPr>
          <w:rFonts w:cs="Arial"/>
        </w:rPr>
        <w:t>Lindøya vest</w:t>
      </w:r>
      <w:bookmarkEnd w:id="17"/>
      <w:bookmarkEnd w:id="18"/>
    </w:p>
    <w:p w14:paraId="3742FD6F" w14:textId="5207872F" w:rsidR="00C853C7" w:rsidRPr="009A3306" w:rsidRDefault="00C853C7" w:rsidP="00C853C7">
      <w:pPr>
        <w:rPr>
          <w:rFonts w:ascii="Arial" w:hAnsi="Arial" w:cs="Arial"/>
        </w:rPr>
      </w:pPr>
      <w:r w:rsidRPr="009A3306">
        <w:rPr>
          <w:rFonts w:ascii="Arial" w:hAnsi="Arial" w:cs="Arial"/>
        </w:rPr>
        <w:t>Hyttetrafikk</w:t>
      </w:r>
    </w:p>
    <w:p w14:paraId="510543D1" w14:textId="17BB5451" w:rsidR="00C853C7" w:rsidRPr="009A3306" w:rsidRDefault="00C853C7" w:rsidP="00C853C7">
      <w:pPr>
        <w:pStyle w:val="Overskrift3"/>
        <w:rPr>
          <w:rFonts w:cs="Arial"/>
        </w:rPr>
      </w:pPr>
      <w:bookmarkStart w:id="19" w:name="_Toc514844194"/>
      <w:bookmarkStart w:id="20" w:name="_Toc536006338"/>
      <w:r w:rsidRPr="009A3306">
        <w:rPr>
          <w:rFonts w:cs="Arial"/>
        </w:rPr>
        <w:t>Langøyene</w:t>
      </w:r>
      <w:bookmarkEnd w:id="19"/>
      <w:bookmarkEnd w:id="20"/>
    </w:p>
    <w:p w14:paraId="05DA0340" w14:textId="527FFE85" w:rsidR="00C853C7" w:rsidRDefault="00C853C7" w:rsidP="00C853C7">
      <w:pPr>
        <w:rPr>
          <w:rFonts w:ascii="Arial" w:hAnsi="Arial" w:cs="Arial"/>
        </w:rPr>
      </w:pPr>
      <w:r w:rsidRPr="009A3306">
        <w:rPr>
          <w:rFonts w:ascii="Arial" w:hAnsi="Arial" w:cs="Arial"/>
        </w:rPr>
        <w:t>Badetrafikk og telting. Betjenes kun i sommerhalvåret.</w:t>
      </w:r>
      <w:r w:rsidR="00881D8C">
        <w:rPr>
          <w:rFonts w:ascii="Arial" w:hAnsi="Arial" w:cs="Arial"/>
        </w:rPr>
        <w:t xml:space="preserve"> Oslo kommune kommer til å oppgradere Langøyene i 2019, og det forventes at Langøyene vil få flere besøkende etter dette.</w:t>
      </w:r>
    </w:p>
    <w:p w14:paraId="05D42D48" w14:textId="77777777" w:rsidR="0044203C" w:rsidRDefault="0044203C">
      <w:pPr>
        <w:spacing w:after="0"/>
        <w:rPr>
          <w:rFonts w:ascii="Arial" w:hAnsi="Arial" w:cs="Arial"/>
        </w:rPr>
      </w:pPr>
    </w:p>
    <w:p w14:paraId="3887F37E" w14:textId="77777777" w:rsidR="0044203C" w:rsidRDefault="0044203C">
      <w:pPr>
        <w:spacing w:after="0"/>
        <w:rPr>
          <w:rFonts w:ascii="Arial" w:hAnsi="Arial" w:cs="Arial"/>
        </w:rPr>
      </w:pPr>
    </w:p>
    <w:p w14:paraId="64A7815C" w14:textId="77777777" w:rsidR="00052CD9" w:rsidRPr="009A3306" w:rsidRDefault="00052CD9" w:rsidP="00C853C7">
      <w:pPr>
        <w:rPr>
          <w:rFonts w:ascii="Arial" w:hAnsi="Arial" w:cs="Arial"/>
        </w:rPr>
      </w:pPr>
    </w:p>
    <w:p w14:paraId="747F4C58" w14:textId="7DF383A9" w:rsidR="003F256E" w:rsidRPr="009A3306" w:rsidRDefault="003F256E" w:rsidP="003048F5">
      <w:pPr>
        <w:pStyle w:val="Overskrift2"/>
      </w:pPr>
      <w:bookmarkStart w:id="21" w:name="_Toc514844197"/>
      <w:bookmarkStart w:id="22" w:name="_Toc536006339"/>
      <w:r w:rsidRPr="009A3306">
        <w:t>Ruteplan</w:t>
      </w:r>
      <w:bookmarkEnd w:id="21"/>
      <w:bookmarkEnd w:id="22"/>
    </w:p>
    <w:p w14:paraId="52A0CD5E" w14:textId="0A0416A0" w:rsidR="003F256E" w:rsidRPr="009A3306" w:rsidRDefault="003F256E" w:rsidP="003F256E">
      <w:pPr>
        <w:rPr>
          <w:rFonts w:ascii="Arial" w:hAnsi="Arial" w:cs="Arial"/>
        </w:rPr>
      </w:pPr>
      <w:r w:rsidRPr="009A3306">
        <w:rPr>
          <w:rFonts w:ascii="Arial" w:hAnsi="Arial" w:cs="Arial"/>
        </w:rPr>
        <w:t>Trafikken er sterkt sesongpreget, og det seiles derfor etter forskjellige ruteplaner gjennom året.</w:t>
      </w:r>
    </w:p>
    <w:p w14:paraId="7596B919" w14:textId="0E5F1BAA" w:rsidR="00995ADC" w:rsidRPr="009A3306" w:rsidRDefault="00995ADC" w:rsidP="003F256E">
      <w:pPr>
        <w:rPr>
          <w:rFonts w:ascii="Arial" w:hAnsi="Arial" w:cs="Arial"/>
        </w:rPr>
      </w:pPr>
      <w:r w:rsidRPr="009A3306">
        <w:rPr>
          <w:rFonts w:ascii="Arial" w:hAnsi="Arial" w:cs="Arial"/>
        </w:rPr>
        <w:lastRenderedPageBreak/>
        <w:t>All trafikk innstilles 1. januar, 24. desember, 25. desember og 26. desember.</w:t>
      </w:r>
    </w:p>
    <w:p w14:paraId="3247FA6E" w14:textId="0B61DE28" w:rsidR="00995ADC" w:rsidRPr="009A3306" w:rsidRDefault="00995ADC" w:rsidP="003F256E">
      <w:pPr>
        <w:rPr>
          <w:rFonts w:ascii="Arial" w:hAnsi="Arial" w:cs="Arial"/>
        </w:rPr>
      </w:pPr>
      <w:r w:rsidRPr="009A3306">
        <w:rPr>
          <w:rFonts w:ascii="Arial" w:hAnsi="Arial" w:cs="Arial"/>
        </w:rPr>
        <w:t>17. mai seiles som mandag – fredag, men første avgang som i helgene (en time seinere oppstart).</w:t>
      </w:r>
    </w:p>
    <w:p w14:paraId="1E9CBE91" w14:textId="180BB927" w:rsidR="005C3BCC" w:rsidRPr="009A3306" w:rsidRDefault="005C3BCC" w:rsidP="003F256E">
      <w:pPr>
        <w:rPr>
          <w:rFonts w:ascii="Arial" w:hAnsi="Arial" w:cs="Arial"/>
        </w:rPr>
      </w:pPr>
      <w:r w:rsidRPr="009A3306">
        <w:rPr>
          <w:rFonts w:ascii="Arial" w:hAnsi="Arial" w:cs="Arial"/>
        </w:rPr>
        <w:t>Ruteplanen følger følgende kalender gjennom året:</w:t>
      </w:r>
    </w:p>
    <w:tbl>
      <w:tblPr>
        <w:tblStyle w:val="Tabellrutenett"/>
        <w:tblW w:w="0" w:type="auto"/>
        <w:tblLook w:val="04A0" w:firstRow="1" w:lastRow="0" w:firstColumn="1" w:lastColumn="0" w:noHBand="0" w:noVBand="1"/>
      </w:tblPr>
      <w:tblGrid>
        <w:gridCol w:w="1741"/>
        <w:gridCol w:w="1741"/>
        <w:gridCol w:w="1826"/>
        <w:gridCol w:w="1340"/>
        <w:gridCol w:w="1319"/>
        <w:gridCol w:w="1095"/>
      </w:tblGrid>
      <w:tr w:rsidR="00C62C94" w:rsidRPr="009A3306" w14:paraId="301DA572" w14:textId="170CED4F" w:rsidTr="00C62C94">
        <w:tc>
          <w:tcPr>
            <w:tcW w:w="1741" w:type="dxa"/>
            <w:shd w:val="clear" w:color="auto" w:fill="E1E1E1" w:themeFill="background2"/>
          </w:tcPr>
          <w:p w14:paraId="26F51AE5" w14:textId="6FB0E522" w:rsidR="00C62C94" w:rsidRPr="009A3306" w:rsidRDefault="00C62C94" w:rsidP="003F256E">
            <w:pPr>
              <w:rPr>
                <w:rFonts w:ascii="Arial" w:hAnsi="Arial" w:cs="Arial"/>
              </w:rPr>
            </w:pPr>
            <w:r w:rsidRPr="009A3306">
              <w:rPr>
                <w:rFonts w:ascii="Arial" w:hAnsi="Arial" w:cs="Arial"/>
              </w:rPr>
              <w:t>Fra og med</w:t>
            </w:r>
          </w:p>
        </w:tc>
        <w:tc>
          <w:tcPr>
            <w:tcW w:w="1741" w:type="dxa"/>
            <w:shd w:val="clear" w:color="auto" w:fill="E1E1E1" w:themeFill="background2"/>
          </w:tcPr>
          <w:p w14:paraId="24158D13" w14:textId="705342CF" w:rsidR="00C62C94" w:rsidRPr="009A3306" w:rsidRDefault="00C62C94" w:rsidP="003F256E">
            <w:pPr>
              <w:rPr>
                <w:rFonts w:ascii="Arial" w:hAnsi="Arial" w:cs="Arial"/>
              </w:rPr>
            </w:pPr>
            <w:r w:rsidRPr="009A3306">
              <w:rPr>
                <w:rFonts w:ascii="Arial" w:hAnsi="Arial" w:cs="Arial"/>
              </w:rPr>
              <w:t>Til og med</w:t>
            </w:r>
          </w:p>
        </w:tc>
        <w:tc>
          <w:tcPr>
            <w:tcW w:w="1826" w:type="dxa"/>
            <w:shd w:val="clear" w:color="auto" w:fill="E1E1E1" w:themeFill="background2"/>
          </w:tcPr>
          <w:p w14:paraId="69D1C91F" w14:textId="5B202CDC" w:rsidR="00C62C94" w:rsidRPr="009A3306" w:rsidRDefault="00C62C94" w:rsidP="003F256E">
            <w:pPr>
              <w:rPr>
                <w:rFonts w:ascii="Arial" w:hAnsi="Arial" w:cs="Arial"/>
              </w:rPr>
            </w:pPr>
            <w:r w:rsidRPr="009A3306">
              <w:rPr>
                <w:rFonts w:ascii="Arial" w:hAnsi="Arial" w:cs="Arial"/>
              </w:rPr>
              <w:t>Planperiode</w:t>
            </w:r>
          </w:p>
        </w:tc>
        <w:tc>
          <w:tcPr>
            <w:tcW w:w="1340" w:type="dxa"/>
            <w:shd w:val="clear" w:color="auto" w:fill="E1E1E1" w:themeFill="background2"/>
          </w:tcPr>
          <w:p w14:paraId="4CC279AE" w14:textId="43A4886B" w:rsidR="00C62C94" w:rsidRPr="009A3306" w:rsidRDefault="00C62C94" w:rsidP="003F256E">
            <w:pPr>
              <w:rPr>
                <w:rFonts w:ascii="Arial" w:hAnsi="Arial" w:cs="Arial"/>
              </w:rPr>
            </w:pPr>
            <w:r>
              <w:rPr>
                <w:rFonts w:ascii="Arial" w:hAnsi="Arial" w:cs="Arial"/>
              </w:rPr>
              <w:t xml:space="preserve">Ant. </w:t>
            </w:r>
            <w:proofErr w:type="spellStart"/>
            <w:r>
              <w:rPr>
                <w:rFonts w:ascii="Arial" w:hAnsi="Arial" w:cs="Arial"/>
              </w:rPr>
              <w:t>rutetimer</w:t>
            </w:r>
            <w:proofErr w:type="spellEnd"/>
          </w:p>
        </w:tc>
        <w:tc>
          <w:tcPr>
            <w:tcW w:w="1319" w:type="dxa"/>
            <w:shd w:val="clear" w:color="auto" w:fill="E1E1E1" w:themeFill="background2"/>
          </w:tcPr>
          <w:p w14:paraId="2F7E7081" w14:textId="2A77F40D" w:rsidR="00C62C94" w:rsidRPr="009A3306" w:rsidRDefault="00C62C94" w:rsidP="00C62C94">
            <w:pPr>
              <w:rPr>
                <w:rFonts w:ascii="Arial" w:hAnsi="Arial" w:cs="Arial"/>
              </w:rPr>
            </w:pPr>
            <w:r>
              <w:rPr>
                <w:rFonts w:ascii="Arial" w:hAnsi="Arial" w:cs="Arial"/>
              </w:rPr>
              <w:t>Ant. pass 2017</w:t>
            </w:r>
          </w:p>
        </w:tc>
        <w:tc>
          <w:tcPr>
            <w:tcW w:w="1095" w:type="dxa"/>
            <w:shd w:val="clear" w:color="auto" w:fill="E1E1E1" w:themeFill="background2"/>
          </w:tcPr>
          <w:p w14:paraId="65F89D67" w14:textId="0F4C7BD3" w:rsidR="00C62C94" w:rsidRDefault="00C62C94" w:rsidP="003F256E">
            <w:pPr>
              <w:rPr>
                <w:rFonts w:ascii="Arial" w:hAnsi="Arial" w:cs="Arial"/>
              </w:rPr>
            </w:pPr>
            <w:proofErr w:type="spellStart"/>
            <w:r>
              <w:rPr>
                <w:rFonts w:ascii="Arial" w:hAnsi="Arial" w:cs="Arial"/>
              </w:rPr>
              <w:t>Ant.pass</w:t>
            </w:r>
            <w:proofErr w:type="spellEnd"/>
            <w:r>
              <w:rPr>
                <w:rFonts w:ascii="Arial" w:hAnsi="Arial" w:cs="Arial"/>
              </w:rPr>
              <w:t xml:space="preserve"> 2018</w:t>
            </w:r>
          </w:p>
        </w:tc>
      </w:tr>
      <w:tr w:rsidR="00C62C94" w:rsidRPr="009A3306" w14:paraId="4E6FBCDE" w14:textId="0DBB70FB" w:rsidTr="00C62C94">
        <w:tc>
          <w:tcPr>
            <w:tcW w:w="1741" w:type="dxa"/>
          </w:tcPr>
          <w:p w14:paraId="7C60D190" w14:textId="7C65CDD5" w:rsidR="00C62C94" w:rsidRPr="009A3306" w:rsidRDefault="00C62C94" w:rsidP="003F256E">
            <w:pPr>
              <w:rPr>
                <w:rFonts w:ascii="Arial" w:hAnsi="Arial" w:cs="Arial"/>
              </w:rPr>
            </w:pPr>
            <w:r w:rsidRPr="009A3306">
              <w:rPr>
                <w:rFonts w:ascii="Arial" w:hAnsi="Arial" w:cs="Arial"/>
              </w:rPr>
              <w:t>2. januar</w:t>
            </w:r>
          </w:p>
        </w:tc>
        <w:tc>
          <w:tcPr>
            <w:tcW w:w="1741" w:type="dxa"/>
          </w:tcPr>
          <w:p w14:paraId="295488A2" w14:textId="68966361" w:rsidR="00C62C94" w:rsidRPr="009A3306" w:rsidRDefault="00C62C94" w:rsidP="003F256E">
            <w:pPr>
              <w:rPr>
                <w:rFonts w:ascii="Arial" w:hAnsi="Arial" w:cs="Arial"/>
              </w:rPr>
            </w:pPr>
            <w:r w:rsidRPr="009A3306">
              <w:rPr>
                <w:rFonts w:ascii="Arial" w:hAnsi="Arial" w:cs="Arial"/>
              </w:rPr>
              <w:t>Fredag før påske, men seinest 31. mars</w:t>
            </w:r>
          </w:p>
        </w:tc>
        <w:tc>
          <w:tcPr>
            <w:tcW w:w="1826" w:type="dxa"/>
          </w:tcPr>
          <w:p w14:paraId="2B0A8A7E" w14:textId="6C6F7BF1" w:rsidR="00C62C94" w:rsidRPr="009A3306" w:rsidRDefault="00C62C94" w:rsidP="003F256E">
            <w:pPr>
              <w:rPr>
                <w:rFonts w:ascii="Arial" w:hAnsi="Arial" w:cs="Arial"/>
              </w:rPr>
            </w:pPr>
            <w:r w:rsidRPr="009A3306">
              <w:rPr>
                <w:rFonts w:ascii="Arial" w:hAnsi="Arial" w:cs="Arial"/>
              </w:rPr>
              <w:t>Vinter</w:t>
            </w:r>
          </w:p>
        </w:tc>
        <w:tc>
          <w:tcPr>
            <w:tcW w:w="1340" w:type="dxa"/>
          </w:tcPr>
          <w:p w14:paraId="6091A56F" w14:textId="3EC26A14" w:rsidR="00C62C94" w:rsidRPr="009A3306" w:rsidRDefault="00C62C94" w:rsidP="000D4B20">
            <w:pPr>
              <w:jc w:val="center"/>
              <w:rPr>
                <w:rFonts w:ascii="Arial" w:hAnsi="Arial" w:cs="Arial"/>
              </w:rPr>
            </w:pPr>
            <w:r>
              <w:rPr>
                <w:rFonts w:ascii="Arial" w:hAnsi="Arial" w:cs="Arial"/>
              </w:rPr>
              <w:t>698</w:t>
            </w:r>
          </w:p>
        </w:tc>
        <w:tc>
          <w:tcPr>
            <w:tcW w:w="1319" w:type="dxa"/>
          </w:tcPr>
          <w:p w14:paraId="6E3E0119" w14:textId="71ACF391" w:rsidR="00C62C94" w:rsidRPr="009A3306" w:rsidRDefault="00C62C94" w:rsidP="000D4B20">
            <w:pPr>
              <w:jc w:val="center"/>
              <w:rPr>
                <w:rFonts w:ascii="Arial" w:hAnsi="Arial" w:cs="Arial"/>
              </w:rPr>
            </w:pPr>
            <w:r>
              <w:rPr>
                <w:rFonts w:ascii="Arial" w:hAnsi="Arial" w:cs="Arial"/>
              </w:rPr>
              <w:t>35.429</w:t>
            </w:r>
          </w:p>
        </w:tc>
        <w:tc>
          <w:tcPr>
            <w:tcW w:w="1095" w:type="dxa"/>
          </w:tcPr>
          <w:p w14:paraId="6AEA0A9F" w14:textId="310C1255" w:rsidR="00C62C94" w:rsidRDefault="0027337B" w:rsidP="000D4B20">
            <w:pPr>
              <w:jc w:val="center"/>
              <w:rPr>
                <w:rFonts w:ascii="Arial" w:hAnsi="Arial" w:cs="Arial"/>
              </w:rPr>
            </w:pPr>
            <w:r>
              <w:rPr>
                <w:rFonts w:ascii="Arial" w:hAnsi="Arial" w:cs="Arial"/>
              </w:rPr>
              <w:t>23.077</w:t>
            </w:r>
          </w:p>
        </w:tc>
      </w:tr>
      <w:tr w:rsidR="00C62C94" w:rsidRPr="009A3306" w14:paraId="1562C2A0" w14:textId="2FA673DE" w:rsidTr="00C62C94">
        <w:tc>
          <w:tcPr>
            <w:tcW w:w="1741" w:type="dxa"/>
          </w:tcPr>
          <w:p w14:paraId="2FAD7A39" w14:textId="0BF2C87C" w:rsidR="00C62C94" w:rsidRPr="009A3306" w:rsidRDefault="00C62C94" w:rsidP="003F256E">
            <w:pPr>
              <w:rPr>
                <w:rFonts w:ascii="Arial" w:hAnsi="Arial" w:cs="Arial"/>
              </w:rPr>
            </w:pPr>
            <w:r w:rsidRPr="009A3306">
              <w:rPr>
                <w:rFonts w:ascii="Arial" w:hAnsi="Arial" w:cs="Arial"/>
              </w:rPr>
              <w:t>Lørdag før påske, men seinest 1. april</w:t>
            </w:r>
          </w:p>
        </w:tc>
        <w:tc>
          <w:tcPr>
            <w:tcW w:w="1741" w:type="dxa"/>
          </w:tcPr>
          <w:p w14:paraId="2D36B3ED" w14:textId="7C02014E" w:rsidR="00C62C94" w:rsidRPr="009A3306" w:rsidRDefault="00C62C94" w:rsidP="003F256E">
            <w:pPr>
              <w:rPr>
                <w:rFonts w:ascii="Arial" w:hAnsi="Arial" w:cs="Arial"/>
              </w:rPr>
            </w:pPr>
            <w:r w:rsidRPr="009A3306">
              <w:rPr>
                <w:rFonts w:ascii="Arial" w:hAnsi="Arial" w:cs="Arial"/>
              </w:rPr>
              <w:t>30. april</w:t>
            </w:r>
          </w:p>
        </w:tc>
        <w:tc>
          <w:tcPr>
            <w:tcW w:w="1826" w:type="dxa"/>
          </w:tcPr>
          <w:p w14:paraId="26A14F0F" w14:textId="3287519F" w:rsidR="00C62C94" w:rsidRPr="009A3306" w:rsidRDefault="00C62C94" w:rsidP="003F256E">
            <w:pPr>
              <w:rPr>
                <w:rFonts w:ascii="Arial" w:hAnsi="Arial" w:cs="Arial"/>
              </w:rPr>
            </w:pPr>
            <w:r w:rsidRPr="009A3306">
              <w:rPr>
                <w:rFonts w:ascii="Arial" w:hAnsi="Arial" w:cs="Arial"/>
              </w:rPr>
              <w:t>Vår 1</w:t>
            </w:r>
          </w:p>
        </w:tc>
        <w:tc>
          <w:tcPr>
            <w:tcW w:w="1340" w:type="dxa"/>
          </w:tcPr>
          <w:p w14:paraId="4AD544FD" w14:textId="41A1590D" w:rsidR="00C62C94" w:rsidRPr="009A3306" w:rsidRDefault="00C62C94" w:rsidP="000D4B20">
            <w:pPr>
              <w:jc w:val="center"/>
              <w:rPr>
                <w:rFonts w:ascii="Arial" w:hAnsi="Arial" w:cs="Arial"/>
              </w:rPr>
            </w:pPr>
            <w:r>
              <w:rPr>
                <w:rFonts w:ascii="Arial" w:hAnsi="Arial" w:cs="Arial"/>
              </w:rPr>
              <w:t>463</w:t>
            </w:r>
          </w:p>
        </w:tc>
        <w:tc>
          <w:tcPr>
            <w:tcW w:w="1319" w:type="dxa"/>
          </w:tcPr>
          <w:p w14:paraId="7CF95C0B" w14:textId="4C0F3431" w:rsidR="00C62C94" w:rsidRPr="009A3306" w:rsidRDefault="00C62C94" w:rsidP="000D4B20">
            <w:pPr>
              <w:jc w:val="center"/>
              <w:rPr>
                <w:rFonts w:ascii="Arial" w:hAnsi="Arial" w:cs="Arial"/>
              </w:rPr>
            </w:pPr>
            <w:r>
              <w:rPr>
                <w:rFonts w:ascii="Arial" w:hAnsi="Arial" w:cs="Arial"/>
              </w:rPr>
              <w:t>49.344</w:t>
            </w:r>
          </w:p>
        </w:tc>
        <w:tc>
          <w:tcPr>
            <w:tcW w:w="1095" w:type="dxa"/>
          </w:tcPr>
          <w:p w14:paraId="1FB7DA1A" w14:textId="37280E5D" w:rsidR="00C62C94" w:rsidRDefault="0027337B" w:rsidP="000D4B20">
            <w:pPr>
              <w:jc w:val="center"/>
              <w:rPr>
                <w:rFonts w:ascii="Arial" w:hAnsi="Arial" w:cs="Arial"/>
              </w:rPr>
            </w:pPr>
            <w:r>
              <w:rPr>
                <w:rFonts w:ascii="Arial" w:hAnsi="Arial" w:cs="Arial"/>
              </w:rPr>
              <w:t>70.902</w:t>
            </w:r>
          </w:p>
        </w:tc>
      </w:tr>
      <w:tr w:rsidR="00C62C94" w:rsidRPr="009A3306" w14:paraId="1D625684" w14:textId="6B36D1BD" w:rsidTr="00C62C94">
        <w:tc>
          <w:tcPr>
            <w:tcW w:w="1741" w:type="dxa"/>
          </w:tcPr>
          <w:p w14:paraId="08D1353E" w14:textId="1404BACD" w:rsidR="00C62C94" w:rsidRPr="009A3306" w:rsidRDefault="00C62C94" w:rsidP="005C3BCC">
            <w:pPr>
              <w:rPr>
                <w:rFonts w:ascii="Arial" w:hAnsi="Arial" w:cs="Arial"/>
              </w:rPr>
            </w:pPr>
            <w:r w:rsidRPr="009A3306">
              <w:rPr>
                <w:rFonts w:ascii="Arial" w:hAnsi="Arial" w:cs="Arial"/>
              </w:rPr>
              <w:t>1. mai</w:t>
            </w:r>
          </w:p>
        </w:tc>
        <w:tc>
          <w:tcPr>
            <w:tcW w:w="1741" w:type="dxa"/>
          </w:tcPr>
          <w:p w14:paraId="5CF43914" w14:textId="61D32CC0" w:rsidR="00C62C94" w:rsidRPr="009A3306" w:rsidRDefault="00C62C94" w:rsidP="003F256E">
            <w:pPr>
              <w:rPr>
                <w:rFonts w:ascii="Arial" w:hAnsi="Arial" w:cs="Arial"/>
              </w:rPr>
            </w:pPr>
            <w:r w:rsidRPr="009A3306">
              <w:rPr>
                <w:rFonts w:ascii="Arial" w:hAnsi="Arial" w:cs="Arial"/>
              </w:rPr>
              <w:t>31. mai</w:t>
            </w:r>
          </w:p>
        </w:tc>
        <w:tc>
          <w:tcPr>
            <w:tcW w:w="1826" w:type="dxa"/>
          </w:tcPr>
          <w:p w14:paraId="203E9EE4" w14:textId="7D68A4CD" w:rsidR="00C62C94" w:rsidRPr="009A3306" w:rsidRDefault="00C62C94" w:rsidP="003F256E">
            <w:pPr>
              <w:rPr>
                <w:rFonts w:ascii="Arial" w:hAnsi="Arial" w:cs="Arial"/>
              </w:rPr>
            </w:pPr>
            <w:r w:rsidRPr="009A3306">
              <w:rPr>
                <w:rFonts w:ascii="Arial" w:hAnsi="Arial" w:cs="Arial"/>
              </w:rPr>
              <w:t>Vår 2</w:t>
            </w:r>
          </w:p>
        </w:tc>
        <w:tc>
          <w:tcPr>
            <w:tcW w:w="1340" w:type="dxa"/>
          </w:tcPr>
          <w:p w14:paraId="75B737FB" w14:textId="643452D1" w:rsidR="00C62C94" w:rsidRPr="009A3306" w:rsidRDefault="00C62C94" w:rsidP="000D4B20">
            <w:pPr>
              <w:jc w:val="center"/>
              <w:rPr>
                <w:rFonts w:ascii="Arial" w:hAnsi="Arial" w:cs="Arial"/>
              </w:rPr>
            </w:pPr>
            <w:r>
              <w:rPr>
                <w:rFonts w:ascii="Arial" w:hAnsi="Arial" w:cs="Arial"/>
              </w:rPr>
              <w:t>625</w:t>
            </w:r>
          </w:p>
        </w:tc>
        <w:tc>
          <w:tcPr>
            <w:tcW w:w="1319" w:type="dxa"/>
          </w:tcPr>
          <w:p w14:paraId="79E25322" w14:textId="1C1134BF" w:rsidR="00C62C94" w:rsidRPr="009A3306" w:rsidRDefault="00C62C94" w:rsidP="000D4B20">
            <w:pPr>
              <w:jc w:val="center"/>
              <w:rPr>
                <w:rFonts w:ascii="Arial" w:hAnsi="Arial" w:cs="Arial"/>
              </w:rPr>
            </w:pPr>
            <w:r>
              <w:rPr>
                <w:rFonts w:ascii="Arial" w:hAnsi="Arial" w:cs="Arial"/>
              </w:rPr>
              <w:t>112.177</w:t>
            </w:r>
          </w:p>
        </w:tc>
        <w:tc>
          <w:tcPr>
            <w:tcW w:w="1095" w:type="dxa"/>
          </w:tcPr>
          <w:p w14:paraId="311925A4" w14:textId="16BBC434" w:rsidR="00C62C94" w:rsidRDefault="0027337B" w:rsidP="000D4B20">
            <w:pPr>
              <w:jc w:val="center"/>
              <w:rPr>
                <w:rFonts w:ascii="Arial" w:hAnsi="Arial" w:cs="Arial"/>
              </w:rPr>
            </w:pPr>
            <w:r>
              <w:rPr>
                <w:rFonts w:ascii="Arial" w:hAnsi="Arial" w:cs="Arial"/>
              </w:rPr>
              <w:t>220.365</w:t>
            </w:r>
          </w:p>
        </w:tc>
      </w:tr>
      <w:tr w:rsidR="00C62C94" w:rsidRPr="009A3306" w14:paraId="7275E30A" w14:textId="2CC5C04C" w:rsidTr="00C62C94">
        <w:tc>
          <w:tcPr>
            <w:tcW w:w="1741" w:type="dxa"/>
          </w:tcPr>
          <w:p w14:paraId="609DB694" w14:textId="147F054B" w:rsidR="00C62C94" w:rsidRPr="009A3306" w:rsidRDefault="00C62C94" w:rsidP="005C3BCC">
            <w:pPr>
              <w:rPr>
                <w:rFonts w:ascii="Arial" w:hAnsi="Arial" w:cs="Arial"/>
              </w:rPr>
            </w:pPr>
            <w:r w:rsidRPr="009A3306">
              <w:rPr>
                <w:rFonts w:ascii="Arial" w:hAnsi="Arial" w:cs="Arial"/>
              </w:rPr>
              <w:t>1. juni</w:t>
            </w:r>
          </w:p>
        </w:tc>
        <w:tc>
          <w:tcPr>
            <w:tcW w:w="1741" w:type="dxa"/>
          </w:tcPr>
          <w:p w14:paraId="1D72478D" w14:textId="73E3D4D0" w:rsidR="00C62C94" w:rsidRPr="009A3306" w:rsidRDefault="00C62C94" w:rsidP="003F256E">
            <w:pPr>
              <w:rPr>
                <w:rFonts w:ascii="Arial" w:hAnsi="Arial" w:cs="Arial"/>
              </w:rPr>
            </w:pPr>
            <w:r w:rsidRPr="009A3306">
              <w:rPr>
                <w:rFonts w:ascii="Arial" w:hAnsi="Arial" w:cs="Arial"/>
              </w:rPr>
              <w:t>31. august</w:t>
            </w:r>
          </w:p>
        </w:tc>
        <w:tc>
          <w:tcPr>
            <w:tcW w:w="1826" w:type="dxa"/>
          </w:tcPr>
          <w:p w14:paraId="442FA265" w14:textId="06682A39" w:rsidR="00C62C94" w:rsidRPr="009A3306" w:rsidRDefault="00C62C94" w:rsidP="003F256E">
            <w:pPr>
              <w:rPr>
                <w:rFonts w:ascii="Arial" w:hAnsi="Arial" w:cs="Arial"/>
              </w:rPr>
            </w:pPr>
            <w:r w:rsidRPr="009A3306">
              <w:rPr>
                <w:rFonts w:ascii="Arial" w:hAnsi="Arial" w:cs="Arial"/>
              </w:rPr>
              <w:t>Sommer</w:t>
            </w:r>
          </w:p>
        </w:tc>
        <w:tc>
          <w:tcPr>
            <w:tcW w:w="1340" w:type="dxa"/>
          </w:tcPr>
          <w:p w14:paraId="3702F994" w14:textId="491CA812" w:rsidR="00C62C94" w:rsidRPr="009A3306" w:rsidRDefault="00C62C94" w:rsidP="000D4B20">
            <w:pPr>
              <w:jc w:val="center"/>
              <w:rPr>
                <w:rFonts w:ascii="Arial" w:hAnsi="Arial" w:cs="Arial"/>
              </w:rPr>
            </w:pPr>
            <w:r>
              <w:rPr>
                <w:rFonts w:ascii="Arial" w:hAnsi="Arial" w:cs="Arial"/>
              </w:rPr>
              <w:t>4.598</w:t>
            </w:r>
          </w:p>
        </w:tc>
        <w:tc>
          <w:tcPr>
            <w:tcW w:w="1319" w:type="dxa"/>
          </w:tcPr>
          <w:p w14:paraId="580B1339" w14:textId="67901A22" w:rsidR="00C62C94" w:rsidRPr="009A3306" w:rsidRDefault="00C62C94" w:rsidP="000D4B20">
            <w:pPr>
              <w:jc w:val="center"/>
              <w:rPr>
                <w:rFonts w:ascii="Arial" w:hAnsi="Arial" w:cs="Arial"/>
              </w:rPr>
            </w:pPr>
            <w:r>
              <w:rPr>
                <w:rFonts w:ascii="Arial" w:hAnsi="Arial" w:cs="Arial"/>
              </w:rPr>
              <w:t>548.978</w:t>
            </w:r>
          </w:p>
        </w:tc>
        <w:tc>
          <w:tcPr>
            <w:tcW w:w="1095" w:type="dxa"/>
          </w:tcPr>
          <w:p w14:paraId="396EF488" w14:textId="3C62BE21" w:rsidR="00C62C94" w:rsidRDefault="0027337B" w:rsidP="000D4B20">
            <w:pPr>
              <w:jc w:val="center"/>
              <w:rPr>
                <w:rFonts w:ascii="Arial" w:hAnsi="Arial" w:cs="Arial"/>
              </w:rPr>
            </w:pPr>
            <w:r>
              <w:rPr>
                <w:rFonts w:ascii="Arial" w:hAnsi="Arial" w:cs="Arial"/>
              </w:rPr>
              <w:t>765.451</w:t>
            </w:r>
          </w:p>
        </w:tc>
      </w:tr>
      <w:tr w:rsidR="00C62C94" w:rsidRPr="009A3306" w14:paraId="120C143F" w14:textId="70A7E5D6" w:rsidTr="00C62C94">
        <w:tc>
          <w:tcPr>
            <w:tcW w:w="1741" w:type="dxa"/>
          </w:tcPr>
          <w:p w14:paraId="2F93FB7B" w14:textId="67FAD846" w:rsidR="00C62C94" w:rsidRPr="009A3306" w:rsidRDefault="00C62C94" w:rsidP="005C3BCC">
            <w:pPr>
              <w:rPr>
                <w:rFonts w:ascii="Arial" w:hAnsi="Arial" w:cs="Arial"/>
              </w:rPr>
            </w:pPr>
            <w:r w:rsidRPr="009A3306">
              <w:rPr>
                <w:rFonts w:ascii="Arial" w:hAnsi="Arial" w:cs="Arial"/>
              </w:rPr>
              <w:t>1. september</w:t>
            </w:r>
          </w:p>
        </w:tc>
        <w:tc>
          <w:tcPr>
            <w:tcW w:w="1741" w:type="dxa"/>
          </w:tcPr>
          <w:p w14:paraId="5B237978" w14:textId="4536E9F9" w:rsidR="00C62C94" w:rsidRPr="009A3306" w:rsidRDefault="00C62C94" w:rsidP="003F256E">
            <w:pPr>
              <w:rPr>
                <w:rFonts w:ascii="Arial" w:hAnsi="Arial" w:cs="Arial"/>
              </w:rPr>
            </w:pPr>
            <w:r w:rsidRPr="009A3306">
              <w:rPr>
                <w:rFonts w:ascii="Arial" w:hAnsi="Arial" w:cs="Arial"/>
              </w:rPr>
              <w:t>30. september</w:t>
            </w:r>
          </w:p>
        </w:tc>
        <w:tc>
          <w:tcPr>
            <w:tcW w:w="1826" w:type="dxa"/>
          </w:tcPr>
          <w:p w14:paraId="7AF7DDFC" w14:textId="66BAC926" w:rsidR="00C62C94" w:rsidRPr="009A3306" w:rsidRDefault="00C62C94" w:rsidP="003F256E">
            <w:pPr>
              <w:rPr>
                <w:rFonts w:ascii="Arial" w:hAnsi="Arial" w:cs="Arial"/>
              </w:rPr>
            </w:pPr>
            <w:r w:rsidRPr="009A3306">
              <w:rPr>
                <w:rFonts w:ascii="Arial" w:hAnsi="Arial" w:cs="Arial"/>
              </w:rPr>
              <w:t>Høst 1</w:t>
            </w:r>
          </w:p>
        </w:tc>
        <w:tc>
          <w:tcPr>
            <w:tcW w:w="1340" w:type="dxa"/>
          </w:tcPr>
          <w:p w14:paraId="52154EDF" w14:textId="585E8451" w:rsidR="00C62C94" w:rsidRPr="009A3306" w:rsidRDefault="00C62C94" w:rsidP="000D4B20">
            <w:pPr>
              <w:jc w:val="center"/>
              <w:rPr>
                <w:rFonts w:ascii="Arial" w:hAnsi="Arial" w:cs="Arial"/>
              </w:rPr>
            </w:pPr>
            <w:r>
              <w:rPr>
                <w:rFonts w:ascii="Arial" w:hAnsi="Arial" w:cs="Arial"/>
              </w:rPr>
              <w:t>579</w:t>
            </w:r>
          </w:p>
        </w:tc>
        <w:tc>
          <w:tcPr>
            <w:tcW w:w="1319" w:type="dxa"/>
          </w:tcPr>
          <w:p w14:paraId="1DA55B6D" w14:textId="4B41001E" w:rsidR="00C62C94" w:rsidRPr="009A3306" w:rsidRDefault="00C62C94" w:rsidP="000D4B20">
            <w:pPr>
              <w:jc w:val="center"/>
              <w:rPr>
                <w:rFonts w:ascii="Arial" w:hAnsi="Arial" w:cs="Arial"/>
              </w:rPr>
            </w:pPr>
            <w:r>
              <w:rPr>
                <w:rFonts w:ascii="Arial" w:hAnsi="Arial" w:cs="Arial"/>
              </w:rPr>
              <w:t>50.387</w:t>
            </w:r>
          </w:p>
        </w:tc>
        <w:tc>
          <w:tcPr>
            <w:tcW w:w="1095" w:type="dxa"/>
          </w:tcPr>
          <w:p w14:paraId="74293A2D" w14:textId="3324DD84" w:rsidR="00C62C94" w:rsidRDefault="0027337B" w:rsidP="000D4B20">
            <w:pPr>
              <w:jc w:val="center"/>
              <w:rPr>
                <w:rFonts w:ascii="Arial" w:hAnsi="Arial" w:cs="Arial"/>
              </w:rPr>
            </w:pPr>
            <w:r>
              <w:rPr>
                <w:rFonts w:ascii="Arial" w:hAnsi="Arial" w:cs="Arial"/>
              </w:rPr>
              <w:t>53.516</w:t>
            </w:r>
          </w:p>
        </w:tc>
      </w:tr>
      <w:tr w:rsidR="00C62C94" w:rsidRPr="009A3306" w14:paraId="4772284B" w14:textId="6CA9BEDD" w:rsidTr="00C62C94">
        <w:tc>
          <w:tcPr>
            <w:tcW w:w="1741" w:type="dxa"/>
          </w:tcPr>
          <w:p w14:paraId="74716690" w14:textId="726C668E" w:rsidR="00C62C94" w:rsidRPr="009A3306" w:rsidRDefault="00C62C94" w:rsidP="005C3BCC">
            <w:pPr>
              <w:rPr>
                <w:rFonts w:ascii="Arial" w:hAnsi="Arial" w:cs="Arial"/>
              </w:rPr>
            </w:pPr>
            <w:r w:rsidRPr="009A3306">
              <w:rPr>
                <w:rFonts w:ascii="Arial" w:hAnsi="Arial" w:cs="Arial"/>
              </w:rPr>
              <w:t>1. oktober</w:t>
            </w:r>
          </w:p>
        </w:tc>
        <w:tc>
          <w:tcPr>
            <w:tcW w:w="1741" w:type="dxa"/>
          </w:tcPr>
          <w:p w14:paraId="3D788C90" w14:textId="690C53B9" w:rsidR="00C62C94" w:rsidRPr="009A3306" w:rsidRDefault="00C62C94" w:rsidP="003F256E">
            <w:pPr>
              <w:rPr>
                <w:rFonts w:ascii="Arial" w:hAnsi="Arial" w:cs="Arial"/>
              </w:rPr>
            </w:pPr>
            <w:r>
              <w:rPr>
                <w:rFonts w:ascii="Arial" w:hAnsi="Arial" w:cs="Arial"/>
              </w:rPr>
              <w:t>31. oktober</w:t>
            </w:r>
          </w:p>
        </w:tc>
        <w:tc>
          <w:tcPr>
            <w:tcW w:w="1826" w:type="dxa"/>
          </w:tcPr>
          <w:p w14:paraId="54B539AB" w14:textId="3109F1D5" w:rsidR="00C62C94" w:rsidRPr="009A3306" w:rsidRDefault="00C62C94" w:rsidP="003F256E">
            <w:pPr>
              <w:rPr>
                <w:rFonts w:ascii="Arial" w:hAnsi="Arial" w:cs="Arial"/>
              </w:rPr>
            </w:pPr>
            <w:r w:rsidRPr="009A3306">
              <w:rPr>
                <w:rFonts w:ascii="Arial" w:hAnsi="Arial" w:cs="Arial"/>
              </w:rPr>
              <w:t>Høst 2</w:t>
            </w:r>
          </w:p>
        </w:tc>
        <w:tc>
          <w:tcPr>
            <w:tcW w:w="1340" w:type="dxa"/>
          </w:tcPr>
          <w:p w14:paraId="38674EBD" w14:textId="5B5E2270" w:rsidR="00C62C94" w:rsidRPr="009A3306" w:rsidRDefault="00C62C94" w:rsidP="000D4B20">
            <w:pPr>
              <w:jc w:val="center"/>
              <w:rPr>
                <w:rFonts w:ascii="Arial" w:hAnsi="Arial" w:cs="Arial"/>
              </w:rPr>
            </w:pPr>
            <w:r>
              <w:rPr>
                <w:rFonts w:ascii="Arial" w:hAnsi="Arial" w:cs="Arial"/>
              </w:rPr>
              <w:t>492</w:t>
            </w:r>
          </w:p>
        </w:tc>
        <w:tc>
          <w:tcPr>
            <w:tcW w:w="1319" w:type="dxa"/>
          </w:tcPr>
          <w:p w14:paraId="041DA0C5" w14:textId="58BA87A8" w:rsidR="00C62C94" w:rsidRPr="009A3306" w:rsidRDefault="00C62C94" w:rsidP="000D4B20">
            <w:pPr>
              <w:jc w:val="center"/>
              <w:rPr>
                <w:rFonts w:ascii="Arial" w:hAnsi="Arial" w:cs="Arial"/>
              </w:rPr>
            </w:pPr>
            <w:r>
              <w:rPr>
                <w:rFonts w:ascii="Arial" w:hAnsi="Arial" w:cs="Arial"/>
              </w:rPr>
              <w:t>30.075</w:t>
            </w:r>
          </w:p>
        </w:tc>
        <w:tc>
          <w:tcPr>
            <w:tcW w:w="1095" w:type="dxa"/>
          </w:tcPr>
          <w:p w14:paraId="470C217D" w14:textId="2852EF84" w:rsidR="00C62C94" w:rsidRDefault="0027337B" w:rsidP="000D4B20">
            <w:pPr>
              <w:jc w:val="center"/>
              <w:rPr>
                <w:rFonts w:ascii="Arial" w:hAnsi="Arial" w:cs="Arial"/>
              </w:rPr>
            </w:pPr>
            <w:r>
              <w:rPr>
                <w:rFonts w:ascii="Arial" w:hAnsi="Arial" w:cs="Arial"/>
              </w:rPr>
              <w:t>?</w:t>
            </w:r>
          </w:p>
        </w:tc>
      </w:tr>
      <w:tr w:rsidR="00C62C94" w:rsidRPr="009A3306" w14:paraId="2072C5AD" w14:textId="376DA655" w:rsidTr="00C62C94">
        <w:tc>
          <w:tcPr>
            <w:tcW w:w="1741" w:type="dxa"/>
          </w:tcPr>
          <w:p w14:paraId="57FD3983" w14:textId="4BB3CAEA" w:rsidR="00C62C94" w:rsidRPr="009A3306" w:rsidRDefault="00C62C94" w:rsidP="005C3BCC">
            <w:pPr>
              <w:rPr>
                <w:rFonts w:ascii="Arial" w:hAnsi="Arial" w:cs="Arial"/>
              </w:rPr>
            </w:pPr>
            <w:r>
              <w:rPr>
                <w:rFonts w:ascii="Arial" w:hAnsi="Arial" w:cs="Arial"/>
              </w:rPr>
              <w:t>1. november</w:t>
            </w:r>
          </w:p>
        </w:tc>
        <w:tc>
          <w:tcPr>
            <w:tcW w:w="1741" w:type="dxa"/>
          </w:tcPr>
          <w:p w14:paraId="2894476F" w14:textId="1E634BC1" w:rsidR="00C62C94" w:rsidRPr="009A3306" w:rsidRDefault="00C62C94" w:rsidP="003F256E">
            <w:pPr>
              <w:rPr>
                <w:rFonts w:ascii="Arial" w:hAnsi="Arial" w:cs="Arial"/>
              </w:rPr>
            </w:pPr>
            <w:r w:rsidRPr="009A3306">
              <w:rPr>
                <w:rFonts w:ascii="Arial" w:hAnsi="Arial" w:cs="Arial"/>
              </w:rPr>
              <w:t>31. desember</w:t>
            </w:r>
          </w:p>
        </w:tc>
        <w:tc>
          <w:tcPr>
            <w:tcW w:w="1826" w:type="dxa"/>
          </w:tcPr>
          <w:p w14:paraId="5B8535EE" w14:textId="625DFDC2" w:rsidR="00C62C94" w:rsidRPr="009A3306" w:rsidRDefault="00C62C94" w:rsidP="003F256E">
            <w:pPr>
              <w:rPr>
                <w:rFonts w:ascii="Arial" w:hAnsi="Arial" w:cs="Arial"/>
              </w:rPr>
            </w:pPr>
            <w:r w:rsidRPr="009A3306">
              <w:rPr>
                <w:rFonts w:ascii="Arial" w:hAnsi="Arial" w:cs="Arial"/>
              </w:rPr>
              <w:t>Vinter</w:t>
            </w:r>
          </w:p>
        </w:tc>
        <w:tc>
          <w:tcPr>
            <w:tcW w:w="1340" w:type="dxa"/>
          </w:tcPr>
          <w:p w14:paraId="549FE20F" w14:textId="35BB20B2" w:rsidR="00C62C94" w:rsidRPr="009A3306" w:rsidRDefault="00C62C94" w:rsidP="000D4B20">
            <w:pPr>
              <w:jc w:val="center"/>
              <w:rPr>
                <w:rFonts w:ascii="Arial" w:hAnsi="Arial" w:cs="Arial"/>
              </w:rPr>
            </w:pPr>
            <w:r>
              <w:rPr>
                <w:rFonts w:ascii="Arial" w:hAnsi="Arial" w:cs="Arial"/>
              </w:rPr>
              <w:t>205</w:t>
            </w:r>
          </w:p>
        </w:tc>
        <w:tc>
          <w:tcPr>
            <w:tcW w:w="1319" w:type="dxa"/>
          </w:tcPr>
          <w:p w14:paraId="3546EED0" w14:textId="2541CFF7" w:rsidR="00C62C94" w:rsidRPr="009A3306" w:rsidRDefault="00C62C94" w:rsidP="000D4B20">
            <w:pPr>
              <w:jc w:val="center"/>
              <w:rPr>
                <w:rFonts w:ascii="Arial" w:hAnsi="Arial" w:cs="Arial"/>
              </w:rPr>
            </w:pPr>
            <w:r>
              <w:rPr>
                <w:rFonts w:ascii="Arial" w:hAnsi="Arial" w:cs="Arial"/>
              </w:rPr>
              <w:t>20.484</w:t>
            </w:r>
          </w:p>
        </w:tc>
        <w:tc>
          <w:tcPr>
            <w:tcW w:w="1095" w:type="dxa"/>
          </w:tcPr>
          <w:p w14:paraId="0492D044" w14:textId="10BB5746" w:rsidR="00C62C94" w:rsidRDefault="0027337B" w:rsidP="000D4B20">
            <w:pPr>
              <w:jc w:val="center"/>
              <w:rPr>
                <w:rFonts w:ascii="Arial" w:hAnsi="Arial" w:cs="Arial"/>
              </w:rPr>
            </w:pPr>
            <w:r>
              <w:rPr>
                <w:rFonts w:ascii="Arial" w:hAnsi="Arial" w:cs="Arial"/>
              </w:rPr>
              <w:t>?</w:t>
            </w:r>
          </w:p>
        </w:tc>
      </w:tr>
    </w:tbl>
    <w:p w14:paraId="7E478023" w14:textId="77777777" w:rsidR="005C3BCC" w:rsidRPr="009A3306" w:rsidRDefault="005C3BCC" w:rsidP="003F256E">
      <w:pPr>
        <w:rPr>
          <w:rFonts w:ascii="Arial" w:hAnsi="Arial" w:cs="Arial"/>
        </w:rPr>
      </w:pPr>
    </w:p>
    <w:p w14:paraId="5D50773D" w14:textId="2AFA4458" w:rsidR="008C5957" w:rsidRPr="009A3306" w:rsidRDefault="008C5957" w:rsidP="003048F5">
      <w:pPr>
        <w:pStyle w:val="Overskrift3"/>
      </w:pPr>
      <w:bookmarkStart w:id="23" w:name="_Toc514844198"/>
      <w:bookmarkStart w:id="24" w:name="_Toc536006340"/>
      <w:r w:rsidRPr="009A3306">
        <w:t>Vinter</w:t>
      </w:r>
      <w:bookmarkEnd w:id="23"/>
      <w:bookmarkEnd w:id="24"/>
    </w:p>
    <w:p w14:paraId="72FB3A58" w14:textId="0FFAFC41" w:rsidR="008C5957" w:rsidRPr="009A3306" w:rsidRDefault="008C5957" w:rsidP="008C5957">
      <w:pPr>
        <w:rPr>
          <w:rFonts w:ascii="Arial" w:hAnsi="Arial" w:cs="Arial"/>
        </w:rPr>
      </w:pPr>
      <w:r w:rsidRPr="009A3306">
        <w:rPr>
          <w:rFonts w:ascii="Arial" w:hAnsi="Arial" w:cs="Arial"/>
        </w:rPr>
        <w:t xml:space="preserve">Seiles fra nyttår fram til fredag før påske, men senest 31. mars. </w:t>
      </w:r>
    </w:p>
    <w:p w14:paraId="5E1CBFE7" w14:textId="36108F39" w:rsidR="008C5957" w:rsidRPr="009A3306" w:rsidRDefault="008C5957" w:rsidP="008C5957">
      <w:pPr>
        <w:rPr>
          <w:rFonts w:ascii="Arial" w:hAnsi="Arial" w:cs="Arial"/>
        </w:rPr>
      </w:pPr>
      <w:r w:rsidRPr="009A3306">
        <w:rPr>
          <w:rFonts w:ascii="Arial" w:hAnsi="Arial" w:cs="Arial"/>
        </w:rPr>
        <w:t>Linje B1 seiles en gang i timen fra kl. 1000 til kl. 1600 fra Aker brygge</w:t>
      </w:r>
      <w:r w:rsidR="004A329E" w:rsidRPr="009A3306">
        <w:rPr>
          <w:rFonts w:ascii="Arial" w:hAnsi="Arial" w:cs="Arial"/>
        </w:rPr>
        <w:t xml:space="preserve"> alle dager</w:t>
      </w:r>
      <w:r w:rsidRPr="009A3306">
        <w:rPr>
          <w:rFonts w:ascii="Arial" w:hAnsi="Arial" w:cs="Arial"/>
        </w:rPr>
        <w:t xml:space="preserve">. Mandag – fredag seiles i tillegg en </w:t>
      </w:r>
      <w:r w:rsidR="004A329E" w:rsidRPr="009A3306">
        <w:rPr>
          <w:rFonts w:ascii="Arial" w:hAnsi="Arial" w:cs="Arial"/>
        </w:rPr>
        <w:t xml:space="preserve">avgang kl. 0730 </w:t>
      </w:r>
      <w:r w:rsidRPr="009A3306">
        <w:rPr>
          <w:rFonts w:ascii="Arial" w:hAnsi="Arial" w:cs="Arial"/>
        </w:rPr>
        <w:t>(av hensyn til arbeidsplassene på øyene). Fredager, lørdager og søndager seiles også fra Aker brygge kl. 1700.</w:t>
      </w:r>
    </w:p>
    <w:p w14:paraId="4DF78B2A" w14:textId="2CA2A8E5" w:rsidR="008C5957" w:rsidRPr="009A3306" w:rsidRDefault="008C5957" w:rsidP="008C5957">
      <w:pPr>
        <w:rPr>
          <w:rFonts w:ascii="Arial" w:hAnsi="Arial" w:cs="Arial"/>
        </w:rPr>
      </w:pPr>
      <w:r w:rsidRPr="009A3306">
        <w:rPr>
          <w:rFonts w:ascii="Arial" w:hAnsi="Arial" w:cs="Arial"/>
        </w:rPr>
        <w:t>Linje B2 seiles ikke.</w:t>
      </w:r>
    </w:p>
    <w:p w14:paraId="1664EDF3" w14:textId="76F56719" w:rsidR="008C5957" w:rsidRPr="009A3306" w:rsidRDefault="008C5957" w:rsidP="003048F5">
      <w:pPr>
        <w:pStyle w:val="Overskrift3"/>
      </w:pPr>
      <w:bookmarkStart w:id="25" w:name="_Toc514844199"/>
      <w:bookmarkStart w:id="26" w:name="_Toc536006341"/>
      <w:r w:rsidRPr="009A3306">
        <w:t>Vår</w:t>
      </w:r>
      <w:bookmarkEnd w:id="25"/>
      <w:bookmarkEnd w:id="26"/>
    </w:p>
    <w:p w14:paraId="643C4379" w14:textId="5951437D" w:rsidR="008C5957" w:rsidRDefault="008C5957" w:rsidP="008C5957">
      <w:pPr>
        <w:rPr>
          <w:rFonts w:ascii="Arial" w:hAnsi="Arial" w:cs="Arial"/>
        </w:rPr>
      </w:pPr>
      <w:r w:rsidRPr="009A3306">
        <w:rPr>
          <w:rFonts w:ascii="Arial" w:hAnsi="Arial" w:cs="Arial"/>
        </w:rPr>
        <w:t>Vårperioden deles inn i to underperioder: vår 1 og vår 2.</w:t>
      </w:r>
    </w:p>
    <w:p w14:paraId="78EE85A1" w14:textId="77777777" w:rsidR="00415ABB" w:rsidRPr="009A3306" w:rsidRDefault="00415ABB" w:rsidP="008C5957">
      <w:pPr>
        <w:rPr>
          <w:rFonts w:ascii="Arial" w:hAnsi="Arial" w:cs="Arial"/>
        </w:rPr>
      </w:pPr>
    </w:p>
    <w:p w14:paraId="3F812ABC" w14:textId="02A21F66" w:rsidR="008C5957" w:rsidRPr="009A3306" w:rsidRDefault="008C5957" w:rsidP="00415ABB">
      <w:pPr>
        <w:pStyle w:val="Overskrift4"/>
      </w:pPr>
      <w:r w:rsidRPr="009A3306">
        <w:t>Vår 1</w:t>
      </w:r>
    </w:p>
    <w:p w14:paraId="617C8FB6" w14:textId="3DA47E98" w:rsidR="008C5957" w:rsidRPr="009A3306" w:rsidRDefault="008C5957" w:rsidP="008C5957">
      <w:pPr>
        <w:rPr>
          <w:rFonts w:ascii="Arial" w:hAnsi="Arial" w:cs="Arial"/>
        </w:rPr>
      </w:pPr>
      <w:r w:rsidRPr="009A3306">
        <w:rPr>
          <w:rFonts w:ascii="Arial" w:hAnsi="Arial" w:cs="Arial"/>
        </w:rPr>
        <w:t>Vår 1 seiles fra lørdag før påske («palmelørdag»), men ikke seinere enn 1. april, og fram til og med 30. april.</w:t>
      </w:r>
    </w:p>
    <w:p w14:paraId="6EEE0E38" w14:textId="5A21FB76" w:rsidR="008C5957" w:rsidRPr="009A3306" w:rsidRDefault="008C5957" w:rsidP="008C5957">
      <w:pPr>
        <w:rPr>
          <w:rFonts w:ascii="Arial" w:hAnsi="Arial" w:cs="Arial"/>
        </w:rPr>
      </w:pPr>
      <w:r w:rsidRPr="009A3306">
        <w:rPr>
          <w:rFonts w:ascii="Arial" w:hAnsi="Arial" w:cs="Arial"/>
        </w:rPr>
        <w:t xml:space="preserve">I denne perioden tas det høyde for at hytteboerne tar </w:t>
      </w:r>
      <w:proofErr w:type="spellStart"/>
      <w:r w:rsidRPr="009A3306">
        <w:rPr>
          <w:rFonts w:ascii="Arial" w:hAnsi="Arial" w:cs="Arial"/>
        </w:rPr>
        <w:t>ibruk</w:t>
      </w:r>
      <w:proofErr w:type="spellEnd"/>
      <w:r w:rsidRPr="009A3306">
        <w:rPr>
          <w:rFonts w:ascii="Arial" w:hAnsi="Arial" w:cs="Arial"/>
        </w:rPr>
        <w:t xml:space="preserve"> sommerhusene sine, og at det dermed er behov for morgenavganger for at disse skal kunne komme seg på jobb. Det er kun linje B1 som trafikkeres i denne perioden.</w:t>
      </w:r>
    </w:p>
    <w:p w14:paraId="6A99579F" w14:textId="34BA9D7C" w:rsidR="008C5957" w:rsidRPr="009A3306" w:rsidRDefault="008C5957" w:rsidP="008C5957">
      <w:pPr>
        <w:rPr>
          <w:rFonts w:ascii="Arial" w:hAnsi="Arial" w:cs="Arial"/>
        </w:rPr>
      </w:pPr>
      <w:r w:rsidRPr="009A3306">
        <w:rPr>
          <w:rFonts w:ascii="Arial" w:hAnsi="Arial" w:cs="Arial"/>
        </w:rPr>
        <w:t xml:space="preserve">Mandag – fredag er første avgang inne på Aker brygge kl. 0624. Deretter seiles det fra Aker brygge kl. 0630, 0730 og 0830. Lørdager og søndager starter trafikken en time seinere, </w:t>
      </w:r>
      <w:proofErr w:type="spellStart"/>
      <w:r w:rsidRPr="009A3306">
        <w:rPr>
          <w:rFonts w:ascii="Arial" w:hAnsi="Arial" w:cs="Arial"/>
        </w:rPr>
        <w:t>dvs</w:t>
      </w:r>
      <w:proofErr w:type="spellEnd"/>
      <w:r w:rsidRPr="009A3306">
        <w:rPr>
          <w:rFonts w:ascii="Arial" w:hAnsi="Arial" w:cs="Arial"/>
        </w:rPr>
        <w:t xml:space="preserve"> ankomst Aker brygge 0724, og avganger kl. 0730 og 0830.</w:t>
      </w:r>
    </w:p>
    <w:p w14:paraId="0F43BD1C" w14:textId="76386E5E" w:rsidR="008C5957" w:rsidRPr="009A3306" w:rsidRDefault="008C5957" w:rsidP="008C5957">
      <w:pPr>
        <w:rPr>
          <w:rFonts w:ascii="Arial" w:hAnsi="Arial" w:cs="Arial"/>
        </w:rPr>
      </w:pPr>
      <w:r w:rsidRPr="009A3306">
        <w:rPr>
          <w:rFonts w:ascii="Arial" w:hAnsi="Arial" w:cs="Arial"/>
        </w:rPr>
        <w:t>Deretter seiles hver time fra Rådhuset fra kl. 1000 til kl. 2000.</w:t>
      </w:r>
    </w:p>
    <w:p w14:paraId="71E59A27" w14:textId="1431013B" w:rsidR="003F256E" w:rsidRPr="009A3306" w:rsidRDefault="008C5957" w:rsidP="00415ABB">
      <w:pPr>
        <w:pStyle w:val="Overskrift4"/>
      </w:pPr>
      <w:r w:rsidRPr="009A3306">
        <w:lastRenderedPageBreak/>
        <w:t>Vår 2</w:t>
      </w:r>
    </w:p>
    <w:p w14:paraId="051BBD12" w14:textId="6DCF2F21" w:rsidR="008C5957" w:rsidRPr="009A3306" w:rsidRDefault="008C5957" w:rsidP="008C5957">
      <w:pPr>
        <w:rPr>
          <w:rFonts w:ascii="Arial" w:hAnsi="Arial" w:cs="Arial"/>
        </w:rPr>
      </w:pPr>
      <w:r w:rsidRPr="009A3306">
        <w:rPr>
          <w:rFonts w:ascii="Arial" w:hAnsi="Arial" w:cs="Arial"/>
        </w:rPr>
        <w:t>Vår 2 seiles fra og med 1. mai til og med 31. mai.</w:t>
      </w:r>
    </w:p>
    <w:p w14:paraId="3708F5EC" w14:textId="58516111" w:rsidR="008C5957" w:rsidRPr="009A3306" w:rsidRDefault="008C5957" w:rsidP="008C5957">
      <w:pPr>
        <w:rPr>
          <w:rFonts w:ascii="Arial" w:hAnsi="Arial" w:cs="Arial"/>
        </w:rPr>
      </w:pPr>
      <w:r w:rsidRPr="009A3306">
        <w:rPr>
          <w:rFonts w:ascii="Arial" w:hAnsi="Arial" w:cs="Arial"/>
        </w:rPr>
        <w:t>Vår 2 bygger på vår 1, men har følgende tillegg:</w:t>
      </w:r>
    </w:p>
    <w:p w14:paraId="4050015F" w14:textId="1406F56D" w:rsidR="008C5957" w:rsidRPr="009A3306" w:rsidRDefault="008C5957" w:rsidP="004A329E">
      <w:pPr>
        <w:pStyle w:val="Listeavsnitt"/>
        <w:numPr>
          <w:ilvl w:val="0"/>
          <w:numId w:val="2"/>
        </w:numPr>
        <w:rPr>
          <w:rFonts w:ascii="Arial" w:hAnsi="Arial" w:cs="Arial"/>
        </w:rPr>
      </w:pPr>
      <w:r w:rsidRPr="009A3306">
        <w:rPr>
          <w:rFonts w:ascii="Arial" w:hAnsi="Arial" w:cs="Arial"/>
        </w:rPr>
        <w:t>B1 seiler også kl. 2100 og 2200 fra Aker brygge</w:t>
      </w:r>
    </w:p>
    <w:p w14:paraId="5F928BB8" w14:textId="6DC5D8FB" w:rsidR="008C5957" w:rsidRDefault="008C5957" w:rsidP="004A329E">
      <w:pPr>
        <w:pStyle w:val="Listeavsnitt"/>
        <w:numPr>
          <w:ilvl w:val="0"/>
          <w:numId w:val="2"/>
        </w:numPr>
        <w:rPr>
          <w:rFonts w:ascii="Arial" w:hAnsi="Arial" w:cs="Arial"/>
        </w:rPr>
      </w:pPr>
      <w:r w:rsidRPr="009A3306">
        <w:rPr>
          <w:rFonts w:ascii="Arial" w:hAnsi="Arial" w:cs="Arial"/>
        </w:rPr>
        <w:t>B2 seiles en gang i timen lørdager og søndager fra Aker brygge i tidsrommet 1015 – 1815, og fra Langøyene 1043 – 1843.</w:t>
      </w:r>
    </w:p>
    <w:p w14:paraId="71896806" w14:textId="77777777" w:rsidR="00415ABB" w:rsidRPr="00415ABB" w:rsidRDefault="00415ABB" w:rsidP="00415ABB">
      <w:pPr>
        <w:rPr>
          <w:rFonts w:ascii="Arial" w:hAnsi="Arial" w:cs="Arial"/>
        </w:rPr>
      </w:pPr>
    </w:p>
    <w:p w14:paraId="240B372D" w14:textId="1956DC1F" w:rsidR="008C5957" w:rsidRPr="009A3306" w:rsidRDefault="008C5957" w:rsidP="003048F5">
      <w:pPr>
        <w:pStyle w:val="Overskrift3"/>
      </w:pPr>
      <w:bookmarkStart w:id="27" w:name="_Toc514844200"/>
      <w:bookmarkStart w:id="28" w:name="_Toc536006342"/>
      <w:r w:rsidRPr="009A3306">
        <w:t>Sommer</w:t>
      </w:r>
      <w:bookmarkEnd w:id="27"/>
      <w:bookmarkEnd w:id="28"/>
    </w:p>
    <w:p w14:paraId="2F52DF8C" w14:textId="34475812" w:rsidR="008C5957" w:rsidRPr="009A3306" w:rsidRDefault="008C5957" w:rsidP="008C5957">
      <w:pPr>
        <w:rPr>
          <w:rFonts w:ascii="Arial" w:hAnsi="Arial" w:cs="Arial"/>
        </w:rPr>
      </w:pPr>
      <w:r w:rsidRPr="009A3306">
        <w:rPr>
          <w:rFonts w:ascii="Arial" w:hAnsi="Arial" w:cs="Arial"/>
        </w:rPr>
        <w:t>Sommerruta seiles fra og med 1. juni til og med 31. august.</w:t>
      </w:r>
    </w:p>
    <w:p w14:paraId="0655A5BB" w14:textId="57648533" w:rsidR="003F256E" w:rsidRPr="009A3306" w:rsidRDefault="008C5957" w:rsidP="003F256E">
      <w:pPr>
        <w:rPr>
          <w:rFonts w:ascii="Arial" w:hAnsi="Arial" w:cs="Arial"/>
        </w:rPr>
      </w:pPr>
      <w:r w:rsidRPr="009A3306">
        <w:rPr>
          <w:rFonts w:ascii="Arial" w:hAnsi="Arial" w:cs="Arial"/>
        </w:rPr>
        <w:t>I denne perioden seiles B1 og B2 alle dager.</w:t>
      </w:r>
    </w:p>
    <w:p w14:paraId="401E2FB1" w14:textId="611876CF" w:rsidR="004A4730" w:rsidRPr="009A3306" w:rsidRDefault="004A4730" w:rsidP="003F256E">
      <w:pPr>
        <w:rPr>
          <w:rFonts w:ascii="Arial" w:hAnsi="Arial" w:cs="Arial"/>
        </w:rPr>
      </w:pPr>
      <w:r w:rsidRPr="009A3306">
        <w:rPr>
          <w:rFonts w:ascii="Arial" w:hAnsi="Arial" w:cs="Arial"/>
        </w:rPr>
        <w:t>Før kl. 0900 er ruteplanen som vår og høst.</w:t>
      </w:r>
    </w:p>
    <w:p w14:paraId="0292D76B" w14:textId="0DE2F53F" w:rsidR="004A4730" w:rsidRPr="009A3306" w:rsidRDefault="004A4730" w:rsidP="003F256E">
      <w:pPr>
        <w:rPr>
          <w:rFonts w:ascii="Arial" w:hAnsi="Arial" w:cs="Arial"/>
        </w:rPr>
      </w:pPr>
      <w:r w:rsidRPr="009A3306">
        <w:rPr>
          <w:rFonts w:ascii="Arial" w:hAnsi="Arial" w:cs="Arial"/>
        </w:rPr>
        <w:t>Fra kl. 0900 til kl. 2100 seiler linje B1 hver halvtime alle dager. Deretter avganger kl. 2200, 2300 og 2400.</w:t>
      </w:r>
    </w:p>
    <w:p w14:paraId="565ECCC8" w14:textId="1FC2B050" w:rsidR="004A4730" w:rsidRPr="009A3306" w:rsidRDefault="004A4730" w:rsidP="003F256E">
      <w:pPr>
        <w:rPr>
          <w:rFonts w:ascii="Arial" w:hAnsi="Arial" w:cs="Arial"/>
        </w:rPr>
      </w:pPr>
      <w:r w:rsidRPr="009A3306">
        <w:rPr>
          <w:rFonts w:ascii="Arial" w:hAnsi="Arial" w:cs="Arial"/>
        </w:rPr>
        <w:t>Linje B2 seiles hver halvtime fra kl. 0915 til kl. 2115 (Langøyene 0943 – 2143).</w:t>
      </w:r>
    </w:p>
    <w:p w14:paraId="0AF2B6B8" w14:textId="77777777" w:rsidR="004A4730" w:rsidRPr="009A3306" w:rsidRDefault="004A4730" w:rsidP="003F256E">
      <w:pPr>
        <w:rPr>
          <w:rFonts w:ascii="Arial" w:hAnsi="Arial" w:cs="Arial"/>
        </w:rPr>
      </w:pPr>
    </w:p>
    <w:p w14:paraId="1C587987" w14:textId="3450EA51" w:rsidR="004A4730" w:rsidRPr="009A3306" w:rsidRDefault="004A4730" w:rsidP="003048F5">
      <w:pPr>
        <w:pStyle w:val="Overskrift3"/>
      </w:pPr>
      <w:bookmarkStart w:id="29" w:name="_Toc514844201"/>
      <w:bookmarkStart w:id="30" w:name="_Toc536006343"/>
      <w:r w:rsidRPr="009A3306">
        <w:t>Høst</w:t>
      </w:r>
      <w:bookmarkEnd w:id="29"/>
      <w:bookmarkEnd w:id="30"/>
    </w:p>
    <w:p w14:paraId="093AEADE" w14:textId="0BE94913" w:rsidR="004A4730" w:rsidRPr="009A3306" w:rsidRDefault="004A4730" w:rsidP="004A4730">
      <w:pPr>
        <w:rPr>
          <w:rFonts w:ascii="Arial" w:hAnsi="Arial" w:cs="Arial"/>
        </w:rPr>
      </w:pPr>
      <w:r w:rsidRPr="009A3306">
        <w:rPr>
          <w:rFonts w:ascii="Arial" w:hAnsi="Arial" w:cs="Arial"/>
        </w:rPr>
        <w:t>Høstperioden deles inn i to underperioder: høst 1 og høst 2</w:t>
      </w:r>
    </w:p>
    <w:p w14:paraId="1F39EA96" w14:textId="137B14C8" w:rsidR="004A4730" w:rsidRPr="009A3306" w:rsidRDefault="004A4730" w:rsidP="00415ABB">
      <w:pPr>
        <w:pStyle w:val="Overskrift4"/>
      </w:pPr>
      <w:r w:rsidRPr="009A3306">
        <w:t>Høst 1</w:t>
      </w:r>
    </w:p>
    <w:p w14:paraId="3979DF5F" w14:textId="21BE9409" w:rsidR="004A4730" w:rsidRPr="009A3306" w:rsidRDefault="004A4730" w:rsidP="004A4730">
      <w:pPr>
        <w:rPr>
          <w:rFonts w:ascii="Arial" w:hAnsi="Arial" w:cs="Arial"/>
        </w:rPr>
      </w:pPr>
      <w:r w:rsidRPr="009A3306">
        <w:rPr>
          <w:rFonts w:ascii="Arial" w:hAnsi="Arial" w:cs="Arial"/>
        </w:rPr>
        <w:t>Høst 1 seiles i perioden 1. september – 30. september</w:t>
      </w:r>
    </w:p>
    <w:p w14:paraId="42F3E5AA" w14:textId="3E96C1E8" w:rsidR="004A4730" w:rsidRPr="009A3306" w:rsidRDefault="004A4730" w:rsidP="004A4730">
      <w:pPr>
        <w:rPr>
          <w:rFonts w:ascii="Arial" w:hAnsi="Arial" w:cs="Arial"/>
        </w:rPr>
      </w:pPr>
      <w:r w:rsidRPr="009A3306">
        <w:rPr>
          <w:rFonts w:ascii="Arial" w:hAnsi="Arial" w:cs="Arial"/>
        </w:rPr>
        <w:t>Høst 1 er lik vår 2; se punkt 2.2.2.</w:t>
      </w:r>
    </w:p>
    <w:p w14:paraId="1D5CCAE1" w14:textId="77777777" w:rsidR="004A4730" w:rsidRPr="009A3306" w:rsidRDefault="004A4730" w:rsidP="004A4730">
      <w:pPr>
        <w:rPr>
          <w:rFonts w:ascii="Arial" w:hAnsi="Arial" w:cs="Arial"/>
        </w:rPr>
      </w:pPr>
    </w:p>
    <w:p w14:paraId="24FB7B34" w14:textId="7934CAC2" w:rsidR="004A4730" w:rsidRPr="009A3306" w:rsidRDefault="004A4730" w:rsidP="00415ABB">
      <w:pPr>
        <w:pStyle w:val="Overskrift4"/>
      </w:pPr>
      <w:r w:rsidRPr="009A3306">
        <w:t>Høst 2</w:t>
      </w:r>
    </w:p>
    <w:p w14:paraId="5EB24CAF" w14:textId="5D1692C4" w:rsidR="004A4730" w:rsidRPr="009A3306" w:rsidRDefault="004A4730" w:rsidP="004A4730">
      <w:pPr>
        <w:rPr>
          <w:rFonts w:ascii="Arial" w:hAnsi="Arial" w:cs="Arial"/>
        </w:rPr>
      </w:pPr>
      <w:r w:rsidRPr="009A3306">
        <w:rPr>
          <w:rFonts w:ascii="Arial" w:hAnsi="Arial" w:cs="Arial"/>
        </w:rPr>
        <w:t xml:space="preserve">Høst 2 seiles </w:t>
      </w:r>
      <w:r w:rsidR="005C3BCC" w:rsidRPr="009A3306">
        <w:rPr>
          <w:rFonts w:ascii="Arial" w:hAnsi="Arial" w:cs="Arial"/>
        </w:rPr>
        <w:t>fra og med</w:t>
      </w:r>
      <w:r w:rsidRPr="009A3306">
        <w:rPr>
          <w:rFonts w:ascii="Arial" w:hAnsi="Arial" w:cs="Arial"/>
        </w:rPr>
        <w:t xml:space="preserve"> 1. oktober </w:t>
      </w:r>
      <w:r w:rsidR="005C3BCC" w:rsidRPr="009A3306">
        <w:rPr>
          <w:rFonts w:ascii="Arial" w:hAnsi="Arial" w:cs="Arial"/>
        </w:rPr>
        <w:t xml:space="preserve">til og med </w:t>
      </w:r>
      <w:r w:rsidR="008371D5">
        <w:rPr>
          <w:rFonts w:ascii="Arial" w:hAnsi="Arial" w:cs="Arial"/>
        </w:rPr>
        <w:t>31. oktober</w:t>
      </w:r>
      <w:r w:rsidR="005C3BCC" w:rsidRPr="009A3306">
        <w:rPr>
          <w:rFonts w:ascii="Arial" w:hAnsi="Arial" w:cs="Arial"/>
        </w:rPr>
        <w:t>.</w:t>
      </w:r>
    </w:p>
    <w:p w14:paraId="13605116" w14:textId="10C4EE50" w:rsidR="004A4730" w:rsidRPr="009A3306" w:rsidRDefault="004A4730" w:rsidP="004A4730">
      <w:pPr>
        <w:rPr>
          <w:rFonts w:ascii="Arial" w:hAnsi="Arial" w:cs="Arial"/>
        </w:rPr>
      </w:pPr>
      <w:r w:rsidRPr="009A3306">
        <w:rPr>
          <w:rFonts w:ascii="Arial" w:hAnsi="Arial" w:cs="Arial"/>
        </w:rPr>
        <w:t>Høst 2 er lik vår 1; se punkt 2.2.1.</w:t>
      </w:r>
    </w:p>
    <w:p w14:paraId="3899BF51" w14:textId="77777777" w:rsidR="004A4730" w:rsidRPr="009A3306" w:rsidRDefault="004A4730" w:rsidP="004A4730">
      <w:pPr>
        <w:rPr>
          <w:rFonts w:ascii="Arial" w:hAnsi="Arial" w:cs="Arial"/>
        </w:rPr>
      </w:pPr>
    </w:p>
    <w:p w14:paraId="7D4D5EB0" w14:textId="729CA6A2" w:rsidR="004A4730" w:rsidRPr="009A3306" w:rsidRDefault="004A4730" w:rsidP="003048F5">
      <w:pPr>
        <w:pStyle w:val="Overskrift3"/>
      </w:pPr>
      <w:bookmarkStart w:id="31" w:name="_Toc514844202"/>
      <w:bookmarkStart w:id="32" w:name="_Toc536006344"/>
      <w:r w:rsidRPr="009A3306">
        <w:t>Vinter</w:t>
      </w:r>
      <w:bookmarkEnd w:id="31"/>
      <w:bookmarkEnd w:id="32"/>
    </w:p>
    <w:p w14:paraId="7EB1888A" w14:textId="753DEE0C" w:rsidR="004A4730" w:rsidRPr="009A3306" w:rsidRDefault="004A4730" w:rsidP="004A4730">
      <w:pPr>
        <w:rPr>
          <w:rFonts w:ascii="Arial" w:hAnsi="Arial" w:cs="Arial"/>
        </w:rPr>
      </w:pPr>
      <w:r w:rsidRPr="009A3306">
        <w:rPr>
          <w:rFonts w:ascii="Arial" w:hAnsi="Arial" w:cs="Arial"/>
        </w:rPr>
        <w:t xml:space="preserve">Vinter seiles </w:t>
      </w:r>
      <w:r w:rsidR="008371D5">
        <w:rPr>
          <w:rFonts w:ascii="Arial" w:hAnsi="Arial" w:cs="Arial"/>
        </w:rPr>
        <w:t>og med 1.november</w:t>
      </w:r>
      <w:r w:rsidRPr="009A3306">
        <w:rPr>
          <w:rFonts w:ascii="Arial" w:hAnsi="Arial" w:cs="Arial"/>
        </w:rPr>
        <w:t xml:space="preserve"> til 31. desember. Denne perioden tilsvarer vinterperioden på begynnelsen av året; se pkt. 2.1.</w:t>
      </w:r>
    </w:p>
    <w:p w14:paraId="2BB52F23" w14:textId="017DE053" w:rsidR="009A3306" w:rsidRDefault="009A3306">
      <w:pPr>
        <w:spacing w:after="0"/>
        <w:rPr>
          <w:rFonts w:ascii="Arial" w:hAnsi="Arial" w:cs="Arial"/>
        </w:rPr>
      </w:pPr>
      <w:r>
        <w:rPr>
          <w:rFonts w:ascii="Arial" w:hAnsi="Arial" w:cs="Arial"/>
        </w:rPr>
        <w:br w:type="page"/>
      </w:r>
    </w:p>
    <w:p w14:paraId="4D9989D2" w14:textId="0D84B91A" w:rsidR="00E03E94" w:rsidRPr="00B3376A" w:rsidRDefault="00E03E94" w:rsidP="003048F5">
      <w:pPr>
        <w:pStyle w:val="Overskrift2"/>
      </w:pPr>
      <w:bookmarkStart w:id="33" w:name="_Toc514844203"/>
      <w:bookmarkStart w:id="34" w:name="_Toc536006345"/>
      <w:r w:rsidRPr="00B3376A">
        <w:lastRenderedPageBreak/>
        <w:t>Prinsipper for ruteplanen</w:t>
      </w:r>
      <w:bookmarkEnd w:id="33"/>
      <w:bookmarkEnd w:id="34"/>
    </w:p>
    <w:p w14:paraId="16491A5A" w14:textId="4A0406FC" w:rsidR="00E03E94" w:rsidRPr="00633064" w:rsidRDefault="00E03E94" w:rsidP="00E03E94">
      <w:pPr>
        <w:rPr>
          <w:rFonts w:ascii="Arial" w:hAnsi="Arial" w:cs="Arial"/>
          <w:highlight w:val="yellow"/>
        </w:rPr>
      </w:pPr>
      <w:r w:rsidRPr="00633064">
        <w:rPr>
          <w:rFonts w:ascii="Arial" w:hAnsi="Arial" w:cs="Arial"/>
          <w:highlight w:val="yellow"/>
        </w:rPr>
        <w:t>Ruteplanen er lagt opp etter den varierende etterspørselen gjennom året.</w:t>
      </w:r>
    </w:p>
    <w:p w14:paraId="178CD61A" w14:textId="4135A901" w:rsidR="00145451" w:rsidRPr="00633064" w:rsidRDefault="00145451" w:rsidP="00E03E94">
      <w:pPr>
        <w:rPr>
          <w:rFonts w:ascii="Arial" w:hAnsi="Arial" w:cs="Arial"/>
          <w:highlight w:val="yellow"/>
        </w:rPr>
      </w:pPr>
      <w:r w:rsidRPr="00633064">
        <w:rPr>
          <w:rFonts w:ascii="Arial" w:hAnsi="Arial" w:cs="Arial"/>
          <w:highlight w:val="yellow"/>
        </w:rPr>
        <w:t>Prinsippene for ruteplanen er følgende:</w:t>
      </w:r>
    </w:p>
    <w:p w14:paraId="75DC3E75" w14:textId="41CBA1D8" w:rsidR="00D60EA2" w:rsidRPr="00633064" w:rsidRDefault="008A50C5" w:rsidP="004A329E">
      <w:pPr>
        <w:pStyle w:val="Listeavsnitt"/>
        <w:numPr>
          <w:ilvl w:val="0"/>
          <w:numId w:val="2"/>
        </w:numPr>
        <w:rPr>
          <w:rFonts w:ascii="Arial" w:hAnsi="Arial" w:cs="Arial"/>
          <w:highlight w:val="yellow"/>
        </w:rPr>
      </w:pPr>
      <w:r w:rsidRPr="00633064">
        <w:rPr>
          <w:rFonts w:ascii="Arial" w:hAnsi="Arial" w:cs="Arial"/>
          <w:highlight w:val="yellow"/>
        </w:rPr>
        <w:t>Det skal gå en avgang fra Aker brygge hver hele time</w:t>
      </w:r>
      <w:r w:rsidR="00E918BA" w:rsidRPr="00633064">
        <w:rPr>
          <w:rFonts w:ascii="Arial" w:hAnsi="Arial" w:cs="Arial"/>
          <w:highlight w:val="yellow"/>
        </w:rPr>
        <w:t>.</w:t>
      </w:r>
    </w:p>
    <w:p w14:paraId="3C8257C8" w14:textId="33C14906" w:rsidR="00D60EA2" w:rsidRPr="00633064" w:rsidRDefault="00D60EA2" w:rsidP="004A329E">
      <w:pPr>
        <w:pStyle w:val="Listeavsnitt"/>
        <w:numPr>
          <w:ilvl w:val="0"/>
          <w:numId w:val="2"/>
        </w:numPr>
        <w:rPr>
          <w:rFonts w:ascii="Arial" w:hAnsi="Arial" w:cs="Arial"/>
          <w:highlight w:val="yellow"/>
        </w:rPr>
      </w:pPr>
      <w:r w:rsidRPr="00633064">
        <w:rPr>
          <w:rFonts w:ascii="Arial" w:hAnsi="Arial" w:cs="Arial"/>
          <w:highlight w:val="yellow"/>
        </w:rPr>
        <w:t>Når det seiles flere avganger på ei linje, skal disse fordeles slik at det ved to avganger i timen seiles hver halvtime, ved tre avganger i timen hvert 20. minutt osv.</w:t>
      </w:r>
    </w:p>
    <w:p w14:paraId="6210F3B6" w14:textId="443BBCE9" w:rsidR="00D60EA2" w:rsidRPr="00633064" w:rsidRDefault="00D60EA2" w:rsidP="004A329E">
      <w:pPr>
        <w:pStyle w:val="Listeavsnitt"/>
        <w:numPr>
          <w:ilvl w:val="0"/>
          <w:numId w:val="2"/>
        </w:numPr>
        <w:rPr>
          <w:rFonts w:ascii="Arial" w:hAnsi="Arial" w:cs="Arial"/>
          <w:highlight w:val="yellow"/>
        </w:rPr>
      </w:pPr>
      <w:r w:rsidRPr="00633064">
        <w:rPr>
          <w:rFonts w:ascii="Arial" w:hAnsi="Arial" w:cs="Arial"/>
          <w:highlight w:val="yellow"/>
        </w:rPr>
        <w:t xml:space="preserve">Om det seiles flere linjer skal disse så langt det er mulig </w:t>
      </w:r>
      <w:proofErr w:type="spellStart"/>
      <w:r w:rsidRPr="00633064">
        <w:rPr>
          <w:rFonts w:ascii="Arial" w:hAnsi="Arial" w:cs="Arial"/>
          <w:highlight w:val="yellow"/>
        </w:rPr>
        <w:t>taktes</w:t>
      </w:r>
      <w:proofErr w:type="spellEnd"/>
      <w:r w:rsidRPr="00633064">
        <w:rPr>
          <w:rFonts w:ascii="Arial" w:hAnsi="Arial" w:cs="Arial"/>
          <w:highlight w:val="yellow"/>
        </w:rPr>
        <w:t xml:space="preserve"> på felles stoppesteder.</w:t>
      </w:r>
    </w:p>
    <w:p w14:paraId="42CB12F5" w14:textId="32A3DAA3" w:rsidR="00D60EA2" w:rsidRPr="00633064" w:rsidRDefault="00D60EA2" w:rsidP="004A329E">
      <w:pPr>
        <w:pStyle w:val="Listeavsnitt"/>
        <w:numPr>
          <w:ilvl w:val="0"/>
          <w:numId w:val="2"/>
        </w:numPr>
        <w:rPr>
          <w:rFonts w:ascii="Arial" w:hAnsi="Arial" w:cs="Arial"/>
          <w:highlight w:val="yellow"/>
        </w:rPr>
      </w:pPr>
      <w:r w:rsidRPr="00633064">
        <w:rPr>
          <w:rFonts w:ascii="Arial" w:hAnsi="Arial" w:cs="Arial"/>
          <w:highlight w:val="yellow"/>
        </w:rPr>
        <w:t xml:space="preserve">Det </w:t>
      </w:r>
      <w:r w:rsidR="005B5AB2" w:rsidRPr="00633064">
        <w:rPr>
          <w:rFonts w:ascii="Arial" w:hAnsi="Arial" w:cs="Arial"/>
          <w:highlight w:val="yellow"/>
        </w:rPr>
        <w:t>bør</w:t>
      </w:r>
      <w:r w:rsidRPr="00633064">
        <w:rPr>
          <w:rFonts w:ascii="Arial" w:hAnsi="Arial" w:cs="Arial"/>
          <w:highlight w:val="yellow"/>
        </w:rPr>
        <w:t xml:space="preserve"> være samme passeringstid ved et anløp hele året.</w:t>
      </w:r>
    </w:p>
    <w:p w14:paraId="4884C412" w14:textId="303B20E8" w:rsidR="000D658C" w:rsidRPr="00633064" w:rsidRDefault="000D658C" w:rsidP="004A329E">
      <w:pPr>
        <w:pStyle w:val="Listeavsnitt"/>
        <w:numPr>
          <w:ilvl w:val="0"/>
          <w:numId w:val="2"/>
        </w:numPr>
        <w:rPr>
          <w:rFonts w:ascii="Arial" w:hAnsi="Arial" w:cs="Arial"/>
          <w:highlight w:val="yellow"/>
        </w:rPr>
      </w:pPr>
      <w:r w:rsidRPr="00633064">
        <w:rPr>
          <w:rFonts w:ascii="Arial" w:hAnsi="Arial" w:cs="Arial"/>
          <w:highlight w:val="yellow"/>
        </w:rPr>
        <w:t>Oppstart av første tur og avslutning av siste tur, samt frekvens gjennom driftsdøgnet, skal så langt det er mulig tilsvare Oppdragsgivers forslag til ruteplan.</w:t>
      </w:r>
    </w:p>
    <w:p w14:paraId="1E5550A8" w14:textId="1F09B1E3" w:rsidR="00145451" w:rsidRPr="00FD5D28" w:rsidRDefault="00145451" w:rsidP="00145451">
      <w:pPr>
        <w:rPr>
          <w:rFonts w:ascii="Arial" w:hAnsi="Arial" w:cs="Arial"/>
        </w:rPr>
      </w:pPr>
      <w:r w:rsidRPr="00633064">
        <w:rPr>
          <w:rFonts w:ascii="Arial" w:hAnsi="Arial" w:cs="Arial"/>
          <w:highlight w:val="yellow"/>
        </w:rPr>
        <w:t xml:space="preserve">Tilbyder inviteres til å komme med alternative forslag til ruteplan, der </w:t>
      </w:r>
      <w:r w:rsidR="00633064">
        <w:rPr>
          <w:rFonts w:ascii="Arial" w:hAnsi="Arial" w:cs="Arial"/>
          <w:highlight w:val="yellow"/>
        </w:rPr>
        <w:t xml:space="preserve">ovennevnte </w:t>
      </w:r>
      <w:r w:rsidRPr="00633064">
        <w:rPr>
          <w:rFonts w:ascii="Arial" w:hAnsi="Arial" w:cs="Arial"/>
          <w:highlight w:val="yellow"/>
        </w:rPr>
        <w:t>prinsippe</w:t>
      </w:r>
      <w:r w:rsidR="00633064">
        <w:rPr>
          <w:rFonts w:ascii="Arial" w:hAnsi="Arial" w:cs="Arial"/>
          <w:highlight w:val="yellow"/>
        </w:rPr>
        <w:t>r</w:t>
      </w:r>
      <w:r w:rsidRPr="00633064">
        <w:rPr>
          <w:rFonts w:ascii="Arial" w:hAnsi="Arial" w:cs="Arial"/>
          <w:highlight w:val="yellow"/>
        </w:rPr>
        <w:t xml:space="preserve"> følges.</w:t>
      </w:r>
    </w:p>
    <w:p w14:paraId="776950FF" w14:textId="4F699AB1" w:rsidR="00145451" w:rsidRDefault="00145451" w:rsidP="00145451">
      <w:pPr>
        <w:rPr>
          <w:rFonts w:ascii="Arial" w:hAnsi="Arial" w:cs="Arial"/>
        </w:rPr>
      </w:pPr>
    </w:p>
    <w:p w14:paraId="21605B49" w14:textId="375469EB" w:rsidR="00B3376A" w:rsidRDefault="00B3376A" w:rsidP="00B3376A">
      <w:pPr>
        <w:pStyle w:val="Overskrift2"/>
      </w:pPr>
      <w:bookmarkStart w:id="35" w:name="_Toc536006346"/>
      <w:r>
        <w:t>Hastighet</w:t>
      </w:r>
      <w:bookmarkEnd w:id="35"/>
    </w:p>
    <w:p w14:paraId="035D8F70" w14:textId="23267F13" w:rsidR="00B3376A" w:rsidRDefault="00B3376A" w:rsidP="00145451">
      <w:pPr>
        <w:rPr>
          <w:rFonts w:ascii="Arial" w:hAnsi="Arial" w:cs="Arial"/>
          <w:highlight w:val="yellow"/>
        </w:rPr>
      </w:pPr>
      <w:r w:rsidRPr="00B3376A">
        <w:rPr>
          <w:rFonts w:ascii="Arial" w:hAnsi="Arial" w:cs="Arial"/>
          <w:highlight w:val="yellow"/>
        </w:rPr>
        <w:t>Ruter er kjent med at Oslo havn har sendt ut et forslag på høring der det i praksis blir 5 knops hastighetsbegrensning på det aller meste av ruteområdet. Ruter er i kontakt med Oslo havn, og har muntlig fått beskjed om at ny ruteplan kan baseres på dagens hastighet. Det arbeides med å få en skriftlig bekreftelse på dette.</w:t>
      </w:r>
    </w:p>
    <w:p w14:paraId="16E5B1EE" w14:textId="04E7A984" w:rsidR="0044203C" w:rsidRDefault="0044203C" w:rsidP="00145451">
      <w:pPr>
        <w:rPr>
          <w:rFonts w:ascii="Arial" w:hAnsi="Arial" w:cs="Arial"/>
        </w:rPr>
      </w:pPr>
    </w:p>
    <w:p w14:paraId="42C31764" w14:textId="77777777" w:rsidR="0044203C" w:rsidRDefault="0044203C" w:rsidP="0044203C">
      <w:pPr>
        <w:spacing w:after="0"/>
        <w:rPr>
          <w:rFonts w:ascii="Arial" w:hAnsi="Arial" w:cs="Arial"/>
        </w:rPr>
      </w:pPr>
      <w:r>
        <w:rPr>
          <w:rFonts w:ascii="Arial" w:hAnsi="Arial" w:cs="Arial"/>
        </w:rPr>
        <w:br w:type="page"/>
      </w:r>
    </w:p>
    <w:p w14:paraId="51651E6F" w14:textId="77777777" w:rsidR="0044203C" w:rsidRPr="009A3306" w:rsidRDefault="0044203C" w:rsidP="0044203C">
      <w:pPr>
        <w:pStyle w:val="Overskrift2"/>
        <w:rPr>
          <w:rFonts w:cs="Arial"/>
        </w:rPr>
      </w:pPr>
      <w:bookmarkStart w:id="36" w:name="_Toc514844195"/>
      <w:bookmarkStart w:id="37" w:name="_Toc536006347"/>
      <w:r w:rsidRPr="009A3306">
        <w:rPr>
          <w:rFonts w:cs="Arial"/>
        </w:rPr>
        <w:lastRenderedPageBreak/>
        <w:t>Passasjerstatistikk</w:t>
      </w:r>
      <w:bookmarkEnd w:id="36"/>
      <w:bookmarkEnd w:id="37"/>
    </w:p>
    <w:p w14:paraId="2F4D70A0" w14:textId="77777777" w:rsidR="0044203C" w:rsidRPr="009A3306" w:rsidRDefault="0044203C" w:rsidP="0044203C">
      <w:pPr>
        <w:rPr>
          <w:rFonts w:ascii="Arial" w:hAnsi="Arial" w:cs="Arial"/>
        </w:rPr>
      </w:pPr>
      <w:r w:rsidRPr="009A3306">
        <w:rPr>
          <w:rFonts w:ascii="Arial" w:hAnsi="Arial" w:cs="Arial"/>
        </w:rPr>
        <w:t>Antallet reisende varierer stort gjennom året. Vinterstid er den perioden med færrest reisende. Det stiger så jevnt utover våren og når toppen om sommeren. Tallet synker så gjennom høsten.</w:t>
      </w:r>
    </w:p>
    <w:p w14:paraId="48E67DF8" w14:textId="77777777" w:rsidR="0044203C" w:rsidRPr="009A3306" w:rsidRDefault="0044203C" w:rsidP="0044203C">
      <w:pPr>
        <w:rPr>
          <w:rFonts w:ascii="Arial" w:hAnsi="Arial" w:cs="Arial"/>
        </w:rPr>
      </w:pPr>
      <w:r w:rsidRPr="009A3306">
        <w:rPr>
          <w:rFonts w:ascii="Arial" w:hAnsi="Arial" w:cs="Arial"/>
        </w:rPr>
        <w:t xml:space="preserve">Generelt er det flest reisende på godværsdager. Antallet kan derfor variere stort fra dag til dag, og fra år til år. Allikevel ser vi en generell tendens til flere reisende gjennom hele året, uansett værforhold. </w:t>
      </w:r>
    </w:p>
    <w:p w14:paraId="4D7B76BF" w14:textId="77777777" w:rsidR="0044203C" w:rsidRPr="009A3306" w:rsidRDefault="0044203C" w:rsidP="0044203C">
      <w:pPr>
        <w:rPr>
          <w:rFonts w:ascii="Arial" w:hAnsi="Arial" w:cs="Arial"/>
        </w:rPr>
      </w:pPr>
      <w:r w:rsidRPr="009A3306">
        <w:rPr>
          <w:rFonts w:ascii="Arial" w:hAnsi="Arial" w:cs="Arial"/>
        </w:rPr>
        <w:t>På godværsdager vår, sommer og høst må det påregnes behov for ekstra kapasitet på kort varsel.</w:t>
      </w:r>
    </w:p>
    <w:p w14:paraId="14876D8F" w14:textId="77777777" w:rsidR="0044203C" w:rsidRPr="009A3306" w:rsidRDefault="0044203C" w:rsidP="0044203C">
      <w:pPr>
        <w:rPr>
          <w:rFonts w:ascii="Arial" w:hAnsi="Arial" w:cs="Arial"/>
        </w:rPr>
      </w:pPr>
      <w:r w:rsidRPr="009A3306">
        <w:rPr>
          <w:rFonts w:ascii="Arial" w:hAnsi="Arial" w:cs="Arial"/>
        </w:rPr>
        <w:t>Utvikling i passasjerantall år for år:</w:t>
      </w:r>
    </w:p>
    <w:tbl>
      <w:tblPr>
        <w:tblStyle w:val="Tabellrutenett"/>
        <w:tblW w:w="0" w:type="auto"/>
        <w:tblInd w:w="3113" w:type="dxa"/>
        <w:tblLook w:val="04A0" w:firstRow="1" w:lastRow="0" w:firstColumn="1" w:lastColumn="0" w:noHBand="0" w:noVBand="1"/>
      </w:tblPr>
      <w:tblGrid>
        <w:gridCol w:w="851"/>
        <w:gridCol w:w="1195"/>
      </w:tblGrid>
      <w:tr w:rsidR="0044203C" w:rsidRPr="009A3306" w14:paraId="6C9A9C28" w14:textId="77777777" w:rsidTr="009439DC">
        <w:trPr>
          <w:trHeight w:val="227"/>
        </w:trPr>
        <w:tc>
          <w:tcPr>
            <w:tcW w:w="851" w:type="dxa"/>
            <w:shd w:val="clear" w:color="auto" w:fill="E1E1E1" w:themeFill="background2"/>
          </w:tcPr>
          <w:p w14:paraId="2A82B734" w14:textId="77777777" w:rsidR="0044203C" w:rsidRPr="009A3306" w:rsidRDefault="0044203C" w:rsidP="009439DC">
            <w:pPr>
              <w:rPr>
                <w:rFonts w:ascii="Arial" w:hAnsi="Arial" w:cs="Arial"/>
              </w:rPr>
            </w:pPr>
            <w:r w:rsidRPr="009A3306">
              <w:rPr>
                <w:rFonts w:ascii="Arial" w:hAnsi="Arial" w:cs="Arial"/>
              </w:rPr>
              <w:t>År</w:t>
            </w:r>
          </w:p>
        </w:tc>
        <w:tc>
          <w:tcPr>
            <w:tcW w:w="1039" w:type="dxa"/>
            <w:shd w:val="clear" w:color="auto" w:fill="E1E1E1" w:themeFill="background2"/>
          </w:tcPr>
          <w:p w14:paraId="73BB1ED4" w14:textId="77777777" w:rsidR="0044203C" w:rsidRPr="009A3306" w:rsidRDefault="0044203C" w:rsidP="009439DC">
            <w:pPr>
              <w:rPr>
                <w:rFonts w:ascii="Arial" w:hAnsi="Arial" w:cs="Arial"/>
              </w:rPr>
            </w:pPr>
            <w:r w:rsidRPr="009A3306">
              <w:rPr>
                <w:rFonts w:ascii="Arial" w:hAnsi="Arial" w:cs="Arial"/>
              </w:rPr>
              <w:t>Ant. påstigende</w:t>
            </w:r>
          </w:p>
        </w:tc>
      </w:tr>
      <w:tr w:rsidR="0044203C" w:rsidRPr="009A3306" w14:paraId="4FC30E97" w14:textId="77777777" w:rsidTr="009439DC">
        <w:trPr>
          <w:trHeight w:val="227"/>
        </w:trPr>
        <w:tc>
          <w:tcPr>
            <w:tcW w:w="851" w:type="dxa"/>
          </w:tcPr>
          <w:p w14:paraId="02658F2A" w14:textId="77777777" w:rsidR="0044203C" w:rsidRPr="009A3306" w:rsidRDefault="0044203C" w:rsidP="009439DC">
            <w:pPr>
              <w:rPr>
                <w:rFonts w:ascii="Arial" w:hAnsi="Arial" w:cs="Arial"/>
              </w:rPr>
            </w:pPr>
            <w:r w:rsidRPr="009A3306">
              <w:rPr>
                <w:rFonts w:ascii="Arial" w:hAnsi="Arial" w:cs="Arial"/>
              </w:rPr>
              <w:t>2005</w:t>
            </w:r>
          </w:p>
        </w:tc>
        <w:tc>
          <w:tcPr>
            <w:tcW w:w="1039" w:type="dxa"/>
          </w:tcPr>
          <w:p w14:paraId="0D31EFA4" w14:textId="77777777" w:rsidR="0044203C" w:rsidRPr="009A3306" w:rsidRDefault="0044203C" w:rsidP="009439DC">
            <w:pPr>
              <w:rPr>
                <w:rFonts w:ascii="Arial" w:hAnsi="Arial" w:cs="Arial"/>
              </w:rPr>
            </w:pPr>
            <w:r w:rsidRPr="009A3306">
              <w:rPr>
                <w:rFonts w:ascii="Arial" w:hAnsi="Arial" w:cs="Arial"/>
              </w:rPr>
              <w:t>497.571</w:t>
            </w:r>
          </w:p>
        </w:tc>
      </w:tr>
      <w:tr w:rsidR="0044203C" w:rsidRPr="009A3306" w14:paraId="2AECDA19" w14:textId="77777777" w:rsidTr="009439DC">
        <w:trPr>
          <w:trHeight w:val="227"/>
        </w:trPr>
        <w:tc>
          <w:tcPr>
            <w:tcW w:w="851" w:type="dxa"/>
          </w:tcPr>
          <w:p w14:paraId="0913A78B" w14:textId="77777777" w:rsidR="0044203C" w:rsidRPr="009A3306" w:rsidRDefault="0044203C" w:rsidP="009439DC">
            <w:pPr>
              <w:rPr>
                <w:rFonts w:ascii="Arial" w:hAnsi="Arial" w:cs="Arial"/>
              </w:rPr>
            </w:pPr>
            <w:r w:rsidRPr="009A3306">
              <w:rPr>
                <w:rFonts w:ascii="Arial" w:hAnsi="Arial" w:cs="Arial"/>
              </w:rPr>
              <w:t>2006</w:t>
            </w:r>
          </w:p>
        </w:tc>
        <w:tc>
          <w:tcPr>
            <w:tcW w:w="1039" w:type="dxa"/>
          </w:tcPr>
          <w:p w14:paraId="520F2AE1" w14:textId="77777777" w:rsidR="0044203C" w:rsidRPr="009A3306" w:rsidRDefault="0044203C" w:rsidP="009439DC">
            <w:pPr>
              <w:rPr>
                <w:rFonts w:ascii="Arial" w:hAnsi="Arial" w:cs="Arial"/>
              </w:rPr>
            </w:pPr>
            <w:r w:rsidRPr="009A3306">
              <w:rPr>
                <w:rFonts w:ascii="Arial" w:hAnsi="Arial" w:cs="Arial"/>
              </w:rPr>
              <w:t>640.512</w:t>
            </w:r>
          </w:p>
        </w:tc>
      </w:tr>
      <w:tr w:rsidR="0044203C" w:rsidRPr="009A3306" w14:paraId="24043F22" w14:textId="77777777" w:rsidTr="009439DC">
        <w:trPr>
          <w:trHeight w:val="227"/>
        </w:trPr>
        <w:tc>
          <w:tcPr>
            <w:tcW w:w="851" w:type="dxa"/>
          </w:tcPr>
          <w:p w14:paraId="5B77BB2F" w14:textId="77777777" w:rsidR="0044203C" w:rsidRPr="009A3306" w:rsidRDefault="0044203C" w:rsidP="009439DC">
            <w:pPr>
              <w:rPr>
                <w:rFonts w:ascii="Arial" w:hAnsi="Arial" w:cs="Arial"/>
              </w:rPr>
            </w:pPr>
            <w:r w:rsidRPr="009A3306">
              <w:rPr>
                <w:rFonts w:ascii="Arial" w:hAnsi="Arial" w:cs="Arial"/>
              </w:rPr>
              <w:t>2007</w:t>
            </w:r>
          </w:p>
        </w:tc>
        <w:tc>
          <w:tcPr>
            <w:tcW w:w="1039" w:type="dxa"/>
          </w:tcPr>
          <w:p w14:paraId="1B54EC91" w14:textId="77777777" w:rsidR="0044203C" w:rsidRPr="009A3306" w:rsidRDefault="0044203C" w:rsidP="009439DC">
            <w:pPr>
              <w:rPr>
                <w:rFonts w:ascii="Arial" w:hAnsi="Arial" w:cs="Arial"/>
              </w:rPr>
            </w:pPr>
            <w:r w:rsidRPr="009A3306">
              <w:rPr>
                <w:rFonts w:ascii="Arial" w:hAnsi="Arial" w:cs="Arial"/>
              </w:rPr>
              <w:t>498.025</w:t>
            </w:r>
          </w:p>
        </w:tc>
      </w:tr>
      <w:tr w:rsidR="0044203C" w:rsidRPr="009A3306" w14:paraId="78CD3F22" w14:textId="77777777" w:rsidTr="009439DC">
        <w:trPr>
          <w:trHeight w:val="227"/>
        </w:trPr>
        <w:tc>
          <w:tcPr>
            <w:tcW w:w="851" w:type="dxa"/>
          </w:tcPr>
          <w:p w14:paraId="51F6C7A1" w14:textId="77777777" w:rsidR="0044203C" w:rsidRPr="009A3306" w:rsidRDefault="0044203C" w:rsidP="009439DC">
            <w:pPr>
              <w:rPr>
                <w:rFonts w:ascii="Arial" w:hAnsi="Arial" w:cs="Arial"/>
              </w:rPr>
            </w:pPr>
            <w:r w:rsidRPr="009A3306">
              <w:rPr>
                <w:rFonts w:ascii="Arial" w:hAnsi="Arial" w:cs="Arial"/>
              </w:rPr>
              <w:t>2008</w:t>
            </w:r>
          </w:p>
        </w:tc>
        <w:tc>
          <w:tcPr>
            <w:tcW w:w="1039" w:type="dxa"/>
          </w:tcPr>
          <w:p w14:paraId="035541E2" w14:textId="77777777" w:rsidR="0044203C" w:rsidRPr="009A3306" w:rsidRDefault="0044203C" w:rsidP="009439DC">
            <w:pPr>
              <w:rPr>
                <w:rFonts w:ascii="Arial" w:hAnsi="Arial" w:cs="Arial"/>
              </w:rPr>
            </w:pPr>
            <w:r w:rsidRPr="009A3306">
              <w:rPr>
                <w:rFonts w:ascii="Arial" w:hAnsi="Arial" w:cs="Arial"/>
              </w:rPr>
              <w:t>595.449</w:t>
            </w:r>
          </w:p>
        </w:tc>
      </w:tr>
      <w:tr w:rsidR="0044203C" w:rsidRPr="009A3306" w14:paraId="2EE279AD" w14:textId="77777777" w:rsidTr="009439DC">
        <w:trPr>
          <w:trHeight w:val="227"/>
        </w:trPr>
        <w:tc>
          <w:tcPr>
            <w:tcW w:w="851" w:type="dxa"/>
          </w:tcPr>
          <w:p w14:paraId="74FBF8DB" w14:textId="77777777" w:rsidR="0044203C" w:rsidRPr="009A3306" w:rsidRDefault="0044203C" w:rsidP="009439DC">
            <w:pPr>
              <w:rPr>
                <w:rFonts w:ascii="Arial" w:hAnsi="Arial" w:cs="Arial"/>
              </w:rPr>
            </w:pPr>
            <w:r w:rsidRPr="009A3306">
              <w:rPr>
                <w:rFonts w:ascii="Arial" w:hAnsi="Arial" w:cs="Arial"/>
              </w:rPr>
              <w:t>2009</w:t>
            </w:r>
          </w:p>
        </w:tc>
        <w:tc>
          <w:tcPr>
            <w:tcW w:w="1039" w:type="dxa"/>
          </w:tcPr>
          <w:p w14:paraId="0186E3EC" w14:textId="77777777" w:rsidR="0044203C" w:rsidRPr="009A3306" w:rsidRDefault="0044203C" w:rsidP="009439DC">
            <w:pPr>
              <w:rPr>
                <w:rFonts w:ascii="Arial" w:hAnsi="Arial" w:cs="Arial"/>
              </w:rPr>
            </w:pPr>
            <w:r w:rsidRPr="009A3306">
              <w:rPr>
                <w:rFonts w:ascii="Arial" w:hAnsi="Arial" w:cs="Arial"/>
              </w:rPr>
              <w:t>570.560</w:t>
            </w:r>
          </w:p>
        </w:tc>
      </w:tr>
      <w:tr w:rsidR="0044203C" w:rsidRPr="009A3306" w14:paraId="096A8982" w14:textId="77777777" w:rsidTr="009439DC">
        <w:trPr>
          <w:trHeight w:val="227"/>
        </w:trPr>
        <w:tc>
          <w:tcPr>
            <w:tcW w:w="851" w:type="dxa"/>
          </w:tcPr>
          <w:p w14:paraId="4162AA61" w14:textId="77777777" w:rsidR="0044203C" w:rsidRPr="009A3306" w:rsidRDefault="0044203C" w:rsidP="009439DC">
            <w:pPr>
              <w:rPr>
                <w:rFonts w:ascii="Arial" w:hAnsi="Arial" w:cs="Arial"/>
              </w:rPr>
            </w:pPr>
            <w:r w:rsidRPr="009A3306">
              <w:rPr>
                <w:rFonts w:ascii="Arial" w:hAnsi="Arial" w:cs="Arial"/>
              </w:rPr>
              <w:t>2010</w:t>
            </w:r>
          </w:p>
        </w:tc>
        <w:tc>
          <w:tcPr>
            <w:tcW w:w="1039" w:type="dxa"/>
          </w:tcPr>
          <w:p w14:paraId="012F29FD" w14:textId="77777777" w:rsidR="0044203C" w:rsidRPr="009A3306" w:rsidRDefault="0044203C" w:rsidP="009439DC">
            <w:pPr>
              <w:rPr>
                <w:rFonts w:ascii="Arial" w:hAnsi="Arial" w:cs="Arial"/>
              </w:rPr>
            </w:pPr>
            <w:r w:rsidRPr="009A3306">
              <w:rPr>
                <w:rFonts w:ascii="Arial" w:hAnsi="Arial" w:cs="Arial"/>
              </w:rPr>
              <w:t>596.503</w:t>
            </w:r>
          </w:p>
        </w:tc>
      </w:tr>
      <w:tr w:rsidR="0044203C" w:rsidRPr="009A3306" w14:paraId="11C31EE9" w14:textId="77777777" w:rsidTr="009439DC">
        <w:trPr>
          <w:trHeight w:val="227"/>
        </w:trPr>
        <w:tc>
          <w:tcPr>
            <w:tcW w:w="851" w:type="dxa"/>
          </w:tcPr>
          <w:p w14:paraId="5729F55A" w14:textId="77777777" w:rsidR="0044203C" w:rsidRPr="009A3306" w:rsidRDefault="0044203C" w:rsidP="009439DC">
            <w:pPr>
              <w:rPr>
                <w:rFonts w:ascii="Arial" w:hAnsi="Arial" w:cs="Arial"/>
              </w:rPr>
            </w:pPr>
            <w:r w:rsidRPr="009A3306">
              <w:rPr>
                <w:rFonts w:ascii="Arial" w:hAnsi="Arial" w:cs="Arial"/>
              </w:rPr>
              <w:t>2011</w:t>
            </w:r>
          </w:p>
        </w:tc>
        <w:tc>
          <w:tcPr>
            <w:tcW w:w="1039" w:type="dxa"/>
          </w:tcPr>
          <w:p w14:paraId="7FB65AB7" w14:textId="77777777" w:rsidR="0044203C" w:rsidRPr="009A3306" w:rsidRDefault="0044203C" w:rsidP="009439DC">
            <w:pPr>
              <w:rPr>
                <w:rFonts w:ascii="Arial" w:hAnsi="Arial" w:cs="Arial"/>
              </w:rPr>
            </w:pPr>
            <w:r w:rsidRPr="009A3306">
              <w:rPr>
                <w:rFonts w:ascii="Arial" w:hAnsi="Arial" w:cs="Arial"/>
              </w:rPr>
              <w:t>545.304</w:t>
            </w:r>
          </w:p>
        </w:tc>
      </w:tr>
      <w:tr w:rsidR="0044203C" w:rsidRPr="009A3306" w14:paraId="03A45169" w14:textId="77777777" w:rsidTr="009439DC">
        <w:trPr>
          <w:trHeight w:val="227"/>
        </w:trPr>
        <w:tc>
          <w:tcPr>
            <w:tcW w:w="851" w:type="dxa"/>
          </w:tcPr>
          <w:p w14:paraId="05859103" w14:textId="77777777" w:rsidR="0044203C" w:rsidRPr="009A3306" w:rsidRDefault="0044203C" w:rsidP="009439DC">
            <w:pPr>
              <w:rPr>
                <w:rFonts w:ascii="Arial" w:hAnsi="Arial" w:cs="Arial"/>
              </w:rPr>
            </w:pPr>
            <w:r w:rsidRPr="009A3306">
              <w:rPr>
                <w:rFonts w:ascii="Arial" w:hAnsi="Arial" w:cs="Arial"/>
              </w:rPr>
              <w:t>2012</w:t>
            </w:r>
          </w:p>
        </w:tc>
        <w:tc>
          <w:tcPr>
            <w:tcW w:w="1039" w:type="dxa"/>
          </w:tcPr>
          <w:p w14:paraId="7018D4B0" w14:textId="77777777" w:rsidR="0044203C" w:rsidRPr="009A3306" w:rsidRDefault="0044203C" w:rsidP="009439DC">
            <w:pPr>
              <w:rPr>
                <w:rFonts w:ascii="Arial" w:hAnsi="Arial" w:cs="Arial"/>
              </w:rPr>
            </w:pPr>
            <w:r w:rsidRPr="009A3306">
              <w:rPr>
                <w:rFonts w:ascii="Arial" w:hAnsi="Arial" w:cs="Arial"/>
              </w:rPr>
              <w:t>533.484</w:t>
            </w:r>
          </w:p>
        </w:tc>
      </w:tr>
      <w:tr w:rsidR="0044203C" w:rsidRPr="009A3306" w14:paraId="460B6781" w14:textId="77777777" w:rsidTr="009439DC">
        <w:trPr>
          <w:trHeight w:val="227"/>
        </w:trPr>
        <w:tc>
          <w:tcPr>
            <w:tcW w:w="851" w:type="dxa"/>
          </w:tcPr>
          <w:p w14:paraId="51D3EB28" w14:textId="77777777" w:rsidR="0044203C" w:rsidRPr="009A3306" w:rsidRDefault="0044203C" w:rsidP="009439DC">
            <w:pPr>
              <w:rPr>
                <w:rFonts w:ascii="Arial" w:hAnsi="Arial" w:cs="Arial"/>
              </w:rPr>
            </w:pPr>
            <w:r w:rsidRPr="009A3306">
              <w:rPr>
                <w:rFonts w:ascii="Arial" w:hAnsi="Arial" w:cs="Arial"/>
              </w:rPr>
              <w:t>2013</w:t>
            </w:r>
          </w:p>
        </w:tc>
        <w:tc>
          <w:tcPr>
            <w:tcW w:w="1039" w:type="dxa"/>
          </w:tcPr>
          <w:p w14:paraId="49F13858" w14:textId="77777777" w:rsidR="0044203C" w:rsidRPr="009A3306" w:rsidRDefault="0044203C" w:rsidP="009439DC">
            <w:pPr>
              <w:rPr>
                <w:rFonts w:ascii="Arial" w:hAnsi="Arial" w:cs="Arial"/>
              </w:rPr>
            </w:pPr>
            <w:r w:rsidRPr="009A3306">
              <w:rPr>
                <w:rFonts w:ascii="Arial" w:hAnsi="Arial" w:cs="Arial"/>
              </w:rPr>
              <w:t>628.835</w:t>
            </w:r>
          </w:p>
        </w:tc>
      </w:tr>
      <w:tr w:rsidR="0044203C" w:rsidRPr="009A3306" w14:paraId="6514AC0D" w14:textId="77777777" w:rsidTr="009439DC">
        <w:trPr>
          <w:trHeight w:val="227"/>
        </w:trPr>
        <w:tc>
          <w:tcPr>
            <w:tcW w:w="851" w:type="dxa"/>
          </w:tcPr>
          <w:p w14:paraId="3E8E8A0B" w14:textId="77777777" w:rsidR="0044203C" w:rsidRPr="009A3306" w:rsidRDefault="0044203C" w:rsidP="009439DC">
            <w:pPr>
              <w:rPr>
                <w:rFonts w:ascii="Arial" w:hAnsi="Arial" w:cs="Arial"/>
              </w:rPr>
            </w:pPr>
            <w:r w:rsidRPr="009A3306">
              <w:rPr>
                <w:rFonts w:ascii="Arial" w:hAnsi="Arial" w:cs="Arial"/>
              </w:rPr>
              <w:t>2014</w:t>
            </w:r>
          </w:p>
        </w:tc>
        <w:tc>
          <w:tcPr>
            <w:tcW w:w="1039" w:type="dxa"/>
          </w:tcPr>
          <w:p w14:paraId="7D529B17" w14:textId="77777777" w:rsidR="0044203C" w:rsidRPr="009A3306" w:rsidRDefault="0044203C" w:rsidP="009439DC">
            <w:pPr>
              <w:rPr>
                <w:rFonts w:ascii="Arial" w:hAnsi="Arial" w:cs="Arial"/>
              </w:rPr>
            </w:pPr>
            <w:r w:rsidRPr="009A3306">
              <w:rPr>
                <w:rFonts w:ascii="Arial" w:hAnsi="Arial" w:cs="Arial"/>
              </w:rPr>
              <w:t>700.694</w:t>
            </w:r>
          </w:p>
        </w:tc>
      </w:tr>
      <w:tr w:rsidR="0044203C" w:rsidRPr="009A3306" w14:paraId="111BD134" w14:textId="77777777" w:rsidTr="009439DC">
        <w:trPr>
          <w:trHeight w:val="227"/>
        </w:trPr>
        <w:tc>
          <w:tcPr>
            <w:tcW w:w="851" w:type="dxa"/>
          </w:tcPr>
          <w:p w14:paraId="651961BC" w14:textId="77777777" w:rsidR="0044203C" w:rsidRPr="009A3306" w:rsidRDefault="0044203C" w:rsidP="009439DC">
            <w:pPr>
              <w:rPr>
                <w:rFonts w:ascii="Arial" w:hAnsi="Arial" w:cs="Arial"/>
              </w:rPr>
            </w:pPr>
            <w:r w:rsidRPr="009A3306">
              <w:rPr>
                <w:rFonts w:ascii="Arial" w:hAnsi="Arial" w:cs="Arial"/>
              </w:rPr>
              <w:t>2015</w:t>
            </w:r>
          </w:p>
        </w:tc>
        <w:tc>
          <w:tcPr>
            <w:tcW w:w="1039" w:type="dxa"/>
          </w:tcPr>
          <w:p w14:paraId="19C76289" w14:textId="77777777" w:rsidR="0044203C" w:rsidRPr="009A3306" w:rsidRDefault="0044203C" w:rsidP="009439DC">
            <w:pPr>
              <w:rPr>
                <w:rFonts w:ascii="Arial" w:hAnsi="Arial" w:cs="Arial"/>
              </w:rPr>
            </w:pPr>
            <w:r w:rsidRPr="009A3306">
              <w:rPr>
                <w:rFonts w:ascii="Arial" w:hAnsi="Arial" w:cs="Arial"/>
              </w:rPr>
              <w:t>736.046</w:t>
            </w:r>
          </w:p>
        </w:tc>
      </w:tr>
      <w:tr w:rsidR="0044203C" w:rsidRPr="009A3306" w14:paraId="6F25B2F4" w14:textId="77777777" w:rsidTr="009439DC">
        <w:trPr>
          <w:trHeight w:val="227"/>
        </w:trPr>
        <w:tc>
          <w:tcPr>
            <w:tcW w:w="851" w:type="dxa"/>
          </w:tcPr>
          <w:p w14:paraId="73356A8A" w14:textId="77777777" w:rsidR="0044203C" w:rsidRPr="009A3306" w:rsidRDefault="0044203C" w:rsidP="009439DC">
            <w:pPr>
              <w:rPr>
                <w:rFonts w:ascii="Arial" w:hAnsi="Arial" w:cs="Arial"/>
              </w:rPr>
            </w:pPr>
            <w:r w:rsidRPr="009A3306">
              <w:rPr>
                <w:rFonts w:ascii="Arial" w:hAnsi="Arial" w:cs="Arial"/>
              </w:rPr>
              <w:t>2016</w:t>
            </w:r>
          </w:p>
        </w:tc>
        <w:tc>
          <w:tcPr>
            <w:tcW w:w="1039" w:type="dxa"/>
          </w:tcPr>
          <w:p w14:paraId="6345283E" w14:textId="77777777" w:rsidR="0044203C" w:rsidRPr="009A3306" w:rsidRDefault="0044203C" w:rsidP="009439DC">
            <w:pPr>
              <w:rPr>
                <w:rFonts w:ascii="Arial" w:hAnsi="Arial" w:cs="Arial"/>
              </w:rPr>
            </w:pPr>
            <w:r w:rsidRPr="009A3306">
              <w:rPr>
                <w:rFonts w:ascii="Arial" w:hAnsi="Arial" w:cs="Arial"/>
              </w:rPr>
              <w:t>783.468</w:t>
            </w:r>
          </w:p>
        </w:tc>
      </w:tr>
      <w:tr w:rsidR="0044203C" w:rsidRPr="009A3306" w14:paraId="7F7A92FF" w14:textId="77777777" w:rsidTr="009439DC">
        <w:trPr>
          <w:trHeight w:val="227"/>
        </w:trPr>
        <w:tc>
          <w:tcPr>
            <w:tcW w:w="851" w:type="dxa"/>
          </w:tcPr>
          <w:p w14:paraId="144F3214" w14:textId="77777777" w:rsidR="0044203C" w:rsidRPr="009A3306" w:rsidRDefault="0044203C" w:rsidP="009439DC">
            <w:pPr>
              <w:rPr>
                <w:rFonts w:ascii="Arial" w:hAnsi="Arial" w:cs="Arial"/>
              </w:rPr>
            </w:pPr>
            <w:r>
              <w:rPr>
                <w:rFonts w:ascii="Arial" w:hAnsi="Arial" w:cs="Arial"/>
              </w:rPr>
              <w:t>2017</w:t>
            </w:r>
          </w:p>
        </w:tc>
        <w:tc>
          <w:tcPr>
            <w:tcW w:w="1039" w:type="dxa"/>
          </w:tcPr>
          <w:p w14:paraId="3D40F16C" w14:textId="77777777" w:rsidR="0044203C" w:rsidRPr="009A3306" w:rsidRDefault="0044203C" w:rsidP="009439DC">
            <w:pPr>
              <w:rPr>
                <w:rFonts w:ascii="Arial" w:hAnsi="Arial" w:cs="Arial"/>
              </w:rPr>
            </w:pPr>
            <w:r>
              <w:rPr>
                <w:rFonts w:ascii="Arial" w:hAnsi="Arial" w:cs="Arial"/>
              </w:rPr>
              <w:t>846.874</w:t>
            </w:r>
          </w:p>
        </w:tc>
      </w:tr>
      <w:tr w:rsidR="0044203C" w:rsidRPr="009A3306" w14:paraId="27440988" w14:textId="77777777" w:rsidTr="009439DC">
        <w:trPr>
          <w:trHeight w:val="227"/>
        </w:trPr>
        <w:tc>
          <w:tcPr>
            <w:tcW w:w="851" w:type="dxa"/>
          </w:tcPr>
          <w:p w14:paraId="1C664DE1" w14:textId="77777777" w:rsidR="0044203C" w:rsidRDefault="0044203C" w:rsidP="009439DC">
            <w:pPr>
              <w:rPr>
                <w:rFonts w:ascii="Arial" w:hAnsi="Arial" w:cs="Arial"/>
              </w:rPr>
            </w:pPr>
            <w:r>
              <w:rPr>
                <w:rFonts w:ascii="Arial" w:hAnsi="Arial" w:cs="Arial"/>
              </w:rPr>
              <w:t>2018</w:t>
            </w:r>
          </w:p>
        </w:tc>
        <w:tc>
          <w:tcPr>
            <w:tcW w:w="1039" w:type="dxa"/>
          </w:tcPr>
          <w:p w14:paraId="1BC6735A" w14:textId="77777777" w:rsidR="0044203C" w:rsidRDefault="0044203C" w:rsidP="009439DC">
            <w:pPr>
              <w:rPr>
                <w:rFonts w:ascii="Arial" w:hAnsi="Arial" w:cs="Arial"/>
              </w:rPr>
            </w:pPr>
            <w:r>
              <w:rPr>
                <w:rFonts w:ascii="Arial" w:hAnsi="Arial" w:cs="Arial"/>
              </w:rPr>
              <w:t>1.185.674</w:t>
            </w:r>
          </w:p>
        </w:tc>
      </w:tr>
    </w:tbl>
    <w:p w14:paraId="782E64F8" w14:textId="77777777" w:rsidR="0044203C" w:rsidRDefault="0044203C" w:rsidP="0044203C">
      <w:pPr>
        <w:rPr>
          <w:rFonts w:ascii="Arial" w:hAnsi="Arial" w:cs="Arial"/>
        </w:rPr>
      </w:pPr>
    </w:p>
    <w:p w14:paraId="26E471A3" w14:textId="77777777" w:rsidR="0044203C" w:rsidRDefault="0044203C" w:rsidP="0044203C">
      <w:pPr>
        <w:spacing w:after="0"/>
        <w:rPr>
          <w:rFonts w:ascii="Arial" w:hAnsi="Arial" w:cs="Arial"/>
        </w:rPr>
      </w:pPr>
      <w:r>
        <w:rPr>
          <w:rFonts w:ascii="Arial" w:hAnsi="Arial" w:cs="Arial"/>
        </w:rPr>
        <w:br w:type="page"/>
      </w:r>
    </w:p>
    <w:p w14:paraId="24E8314A" w14:textId="77777777" w:rsidR="0044203C" w:rsidRPr="009A3306" w:rsidRDefault="0044203C" w:rsidP="0044203C">
      <w:pPr>
        <w:rPr>
          <w:rFonts w:ascii="Arial" w:hAnsi="Arial" w:cs="Arial"/>
        </w:rPr>
      </w:pPr>
    </w:p>
    <w:p w14:paraId="7AB7AAC3" w14:textId="77777777" w:rsidR="0044203C" w:rsidRPr="009A3306" w:rsidRDefault="0044203C" w:rsidP="0044203C">
      <w:pPr>
        <w:rPr>
          <w:rFonts w:ascii="Arial" w:hAnsi="Arial" w:cs="Arial"/>
        </w:rPr>
      </w:pPr>
      <w:r w:rsidRPr="00B3376A">
        <w:rPr>
          <w:rFonts w:ascii="Arial" w:hAnsi="Arial" w:cs="Arial"/>
          <w:highlight w:val="yellow"/>
        </w:rPr>
        <w:t>Av de 1.185.674 påstigende i 2018, gikk 618.189 reisende ombord på Aker brygge. Om vi fordeler de avstigende ut ifra påstigende på Aker brygge, ender vi opp med følgende tabell:</w:t>
      </w:r>
    </w:p>
    <w:p w14:paraId="731EF498" w14:textId="77777777" w:rsidR="0044203C" w:rsidRPr="009A3306" w:rsidRDefault="0044203C" w:rsidP="0044203C">
      <w:pPr>
        <w:rPr>
          <w:rFonts w:ascii="Arial" w:hAnsi="Arial" w:cs="Arial"/>
        </w:rPr>
      </w:pPr>
    </w:p>
    <w:tbl>
      <w:tblPr>
        <w:tblStyle w:val="Tabellrutenett"/>
        <w:tblW w:w="0" w:type="auto"/>
        <w:tblInd w:w="2191" w:type="dxa"/>
        <w:tblLook w:val="04A0" w:firstRow="1" w:lastRow="0" w:firstColumn="1" w:lastColumn="0" w:noHBand="0" w:noVBand="1"/>
      </w:tblPr>
      <w:tblGrid>
        <w:gridCol w:w="1915"/>
        <w:gridCol w:w="1039"/>
        <w:gridCol w:w="804"/>
      </w:tblGrid>
      <w:tr w:rsidR="0044203C" w:rsidRPr="009A3306" w14:paraId="3A0B100A" w14:textId="77777777" w:rsidTr="009439DC">
        <w:trPr>
          <w:trHeight w:val="170"/>
        </w:trPr>
        <w:tc>
          <w:tcPr>
            <w:tcW w:w="1915" w:type="dxa"/>
            <w:shd w:val="clear" w:color="auto" w:fill="E1E1E1" w:themeFill="background2"/>
          </w:tcPr>
          <w:p w14:paraId="059A71DE" w14:textId="77777777" w:rsidR="0044203C" w:rsidRPr="009A3306" w:rsidRDefault="0044203C" w:rsidP="009439DC">
            <w:pPr>
              <w:rPr>
                <w:rFonts w:ascii="Arial" w:hAnsi="Arial" w:cs="Arial"/>
              </w:rPr>
            </w:pPr>
            <w:r w:rsidRPr="009A3306">
              <w:rPr>
                <w:rFonts w:ascii="Arial" w:hAnsi="Arial" w:cs="Arial"/>
              </w:rPr>
              <w:t>Anløp</w:t>
            </w:r>
          </w:p>
        </w:tc>
        <w:tc>
          <w:tcPr>
            <w:tcW w:w="1039" w:type="dxa"/>
            <w:shd w:val="clear" w:color="auto" w:fill="E1E1E1" w:themeFill="background2"/>
          </w:tcPr>
          <w:p w14:paraId="110F14DD" w14:textId="77777777" w:rsidR="0044203C" w:rsidRPr="009A3306" w:rsidRDefault="0044203C" w:rsidP="009439DC">
            <w:pPr>
              <w:rPr>
                <w:rFonts w:ascii="Arial" w:hAnsi="Arial" w:cs="Arial"/>
              </w:rPr>
            </w:pPr>
            <w:r w:rsidRPr="009A3306">
              <w:rPr>
                <w:rFonts w:ascii="Arial" w:hAnsi="Arial" w:cs="Arial"/>
              </w:rPr>
              <w:t>Antall</w:t>
            </w:r>
          </w:p>
        </w:tc>
        <w:tc>
          <w:tcPr>
            <w:tcW w:w="804" w:type="dxa"/>
            <w:shd w:val="clear" w:color="auto" w:fill="E1E1E1" w:themeFill="background2"/>
          </w:tcPr>
          <w:p w14:paraId="0AA01324" w14:textId="77777777" w:rsidR="0044203C" w:rsidRPr="009A3306" w:rsidRDefault="0044203C" w:rsidP="009439DC">
            <w:pPr>
              <w:rPr>
                <w:rFonts w:ascii="Arial" w:hAnsi="Arial" w:cs="Arial"/>
              </w:rPr>
            </w:pPr>
            <w:r w:rsidRPr="009A3306">
              <w:rPr>
                <w:rFonts w:ascii="Arial" w:hAnsi="Arial" w:cs="Arial"/>
              </w:rPr>
              <w:t>Andel</w:t>
            </w:r>
          </w:p>
        </w:tc>
      </w:tr>
      <w:tr w:rsidR="0044203C" w:rsidRPr="009A3306" w14:paraId="2B1A28CF" w14:textId="77777777" w:rsidTr="009439DC">
        <w:trPr>
          <w:trHeight w:val="170"/>
        </w:trPr>
        <w:tc>
          <w:tcPr>
            <w:tcW w:w="1915" w:type="dxa"/>
          </w:tcPr>
          <w:p w14:paraId="55731FCE" w14:textId="77777777" w:rsidR="0044203C" w:rsidRPr="009A3306" w:rsidRDefault="0044203C" w:rsidP="009439DC">
            <w:pPr>
              <w:rPr>
                <w:rFonts w:ascii="Arial" w:hAnsi="Arial" w:cs="Arial"/>
              </w:rPr>
            </w:pPr>
            <w:r w:rsidRPr="009A3306">
              <w:rPr>
                <w:rFonts w:ascii="Arial" w:hAnsi="Arial" w:cs="Arial"/>
              </w:rPr>
              <w:t>Hovedøya</w:t>
            </w:r>
          </w:p>
        </w:tc>
        <w:tc>
          <w:tcPr>
            <w:tcW w:w="1039" w:type="dxa"/>
          </w:tcPr>
          <w:p w14:paraId="3C980950" w14:textId="77777777" w:rsidR="0044203C" w:rsidRPr="009A3306" w:rsidRDefault="0044203C" w:rsidP="009439DC">
            <w:pPr>
              <w:rPr>
                <w:rFonts w:ascii="Arial" w:hAnsi="Arial" w:cs="Arial"/>
              </w:rPr>
            </w:pPr>
            <w:r>
              <w:rPr>
                <w:rFonts w:ascii="Arial" w:hAnsi="Arial" w:cs="Arial"/>
              </w:rPr>
              <w:t>288.697</w:t>
            </w:r>
          </w:p>
        </w:tc>
        <w:tc>
          <w:tcPr>
            <w:tcW w:w="804" w:type="dxa"/>
          </w:tcPr>
          <w:p w14:paraId="2FAA15FC" w14:textId="77777777" w:rsidR="0044203C" w:rsidRPr="009A3306" w:rsidRDefault="0044203C" w:rsidP="009439DC">
            <w:pPr>
              <w:rPr>
                <w:rFonts w:ascii="Arial" w:hAnsi="Arial" w:cs="Arial"/>
              </w:rPr>
            </w:pPr>
            <w:r>
              <w:rPr>
                <w:rFonts w:ascii="Arial" w:hAnsi="Arial" w:cs="Arial"/>
              </w:rPr>
              <w:t>46,7%</w:t>
            </w:r>
          </w:p>
        </w:tc>
      </w:tr>
      <w:tr w:rsidR="0044203C" w:rsidRPr="009A3306" w14:paraId="30C8C841" w14:textId="77777777" w:rsidTr="009439DC">
        <w:trPr>
          <w:trHeight w:val="170"/>
        </w:trPr>
        <w:tc>
          <w:tcPr>
            <w:tcW w:w="1915" w:type="dxa"/>
          </w:tcPr>
          <w:p w14:paraId="259C52E2" w14:textId="77777777" w:rsidR="0044203C" w:rsidRPr="009A3306" w:rsidRDefault="0044203C" w:rsidP="009439DC">
            <w:pPr>
              <w:rPr>
                <w:rFonts w:ascii="Arial" w:hAnsi="Arial" w:cs="Arial"/>
              </w:rPr>
            </w:pPr>
            <w:r w:rsidRPr="009A3306">
              <w:rPr>
                <w:rFonts w:ascii="Arial" w:hAnsi="Arial" w:cs="Arial"/>
              </w:rPr>
              <w:t>Bleikøya</w:t>
            </w:r>
          </w:p>
        </w:tc>
        <w:tc>
          <w:tcPr>
            <w:tcW w:w="1039" w:type="dxa"/>
          </w:tcPr>
          <w:p w14:paraId="79247F17" w14:textId="77777777" w:rsidR="0044203C" w:rsidRPr="009A3306" w:rsidRDefault="0044203C" w:rsidP="009439DC">
            <w:pPr>
              <w:rPr>
                <w:rFonts w:ascii="Arial" w:hAnsi="Arial" w:cs="Arial"/>
              </w:rPr>
            </w:pPr>
            <w:r>
              <w:rPr>
                <w:rFonts w:ascii="Arial" w:hAnsi="Arial" w:cs="Arial"/>
              </w:rPr>
              <w:t>14.398</w:t>
            </w:r>
          </w:p>
        </w:tc>
        <w:tc>
          <w:tcPr>
            <w:tcW w:w="804" w:type="dxa"/>
          </w:tcPr>
          <w:p w14:paraId="082C9124" w14:textId="77777777" w:rsidR="0044203C" w:rsidRPr="009A3306" w:rsidRDefault="0044203C" w:rsidP="009439DC">
            <w:pPr>
              <w:rPr>
                <w:rFonts w:ascii="Arial" w:hAnsi="Arial" w:cs="Arial"/>
              </w:rPr>
            </w:pPr>
            <w:r>
              <w:rPr>
                <w:rFonts w:ascii="Arial" w:hAnsi="Arial" w:cs="Arial"/>
              </w:rPr>
              <w:t>2,3%</w:t>
            </w:r>
          </w:p>
        </w:tc>
      </w:tr>
      <w:tr w:rsidR="0044203C" w:rsidRPr="009A3306" w14:paraId="731802E9" w14:textId="77777777" w:rsidTr="009439DC">
        <w:trPr>
          <w:trHeight w:val="170"/>
        </w:trPr>
        <w:tc>
          <w:tcPr>
            <w:tcW w:w="1915" w:type="dxa"/>
          </w:tcPr>
          <w:p w14:paraId="21B7259B" w14:textId="77777777" w:rsidR="0044203C" w:rsidRPr="009A3306" w:rsidRDefault="0044203C" w:rsidP="009439DC">
            <w:pPr>
              <w:rPr>
                <w:rFonts w:ascii="Arial" w:hAnsi="Arial" w:cs="Arial"/>
              </w:rPr>
            </w:pPr>
            <w:r w:rsidRPr="009A3306">
              <w:rPr>
                <w:rFonts w:ascii="Arial" w:hAnsi="Arial" w:cs="Arial"/>
              </w:rPr>
              <w:t>Gressholmen</w:t>
            </w:r>
          </w:p>
        </w:tc>
        <w:tc>
          <w:tcPr>
            <w:tcW w:w="1039" w:type="dxa"/>
          </w:tcPr>
          <w:p w14:paraId="0A2A636F" w14:textId="77777777" w:rsidR="0044203C" w:rsidRPr="009A3306" w:rsidRDefault="0044203C" w:rsidP="009439DC">
            <w:pPr>
              <w:rPr>
                <w:rFonts w:ascii="Arial" w:hAnsi="Arial" w:cs="Arial"/>
              </w:rPr>
            </w:pPr>
            <w:r>
              <w:rPr>
                <w:rFonts w:ascii="Arial" w:hAnsi="Arial" w:cs="Arial"/>
              </w:rPr>
              <w:t>97.629</w:t>
            </w:r>
          </w:p>
        </w:tc>
        <w:tc>
          <w:tcPr>
            <w:tcW w:w="804" w:type="dxa"/>
          </w:tcPr>
          <w:p w14:paraId="17354EAD" w14:textId="77777777" w:rsidR="0044203C" w:rsidRPr="009A3306" w:rsidRDefault="0044203C" w:rsidP="009439DC">
            <w:pPr>
              <w:rPr>
                <w:rFonts w:ascii="Arial" w:hAnsi="Arial" w:cs="Arial"/>
              </w:rPr>
            </w:pPr>
            <w:r>
              <w:rPr>
                <w:rFonts w:ascii="Arial" w:hAnsi="Arial" w:cs="Arial"/>
              </w:rPr>
              <w:t>15,8%</w:t>
            </w:r>
          </w:p>
        </w:tc>
      </w:tr>
      <w:tr w:rsidR="0044203C" w:rsidRPr="009A3306" w14:paraId="2CFCD71B" w14:textId="77777777" w:rsidTr="009439DC">
        <w:trPr>
          <w:trHeight w:val="170"/>
        </w:trPr>
        <w:tc>
          <w:tcPr>
            <w:tcW w:w="1915" w:type="dxa"/>
          </w:tcPr>
          <w:p w14:paraId="7B348A18" w14:textId="77777777" w:rsidR="0044203C" w:rsidRPr="009A3306" w:rsidRDefault="0044203C" w:rsidP="009439DC">
            <w:pPr>
              <w:rPr>
                <w:rFonts w:ascii="Arial" w:hAnsi="Arial" w:cs="Arial"/>
              </w:rPr>
            </w:pPr>
            <w:r w:rsidRPr="009A3306">
              <w:rPr>
                <w:rFonts w:ascii="Arial" w:hAnsi="Arial" w:cs="Arial"/>
              </w:rPr>
              <w:t>Lindøya øst</w:t>
            </w:r>
          </w:p>
        </w:tc>
        <w:tc>
          <w:tcPr>
            <w:tcW w:w="1039" w:type="dxa"/>
          </w:tcPr>
          <w:p w14:paraId="29A2B8D3" w14:textId="77777777" w:rsidR="0044203C" w:rsidRPr="009A3306" w:rsidRDefault="0044203C" w:rsidP="009439DC">
            <w:pPr>
              <w:rPr>
                <w:rFonts w:ascii="Arial" w:hAnsi="Arial" w:cs="Arial"/>
              </w:rPr>
            </w:pPr>
            <w:r>
              <w:rPr>
                <w:rFonts w:ascii="Arial" w:hAnsi="Arial" w:cs="Arial"/>
              </w:rPr>
              <w:t>36.308</w:t>
            </w:r>
          </w:p>
        </w:tc>
        <w:tc>
          <w:tcPr>
            <w:tcW w:w="804" w:type="dxa"/>
          </w:tcPr>
          <w:p w14:paraId="6299451A" w14:textId="77777777" w:rsidR="0044203C" w:rsidRPr="009A3306" w:rsidRDefault="0044203C" w:rsidP="009439DC">
            <w:pPr>
              <w:rPr>
                <w:rFonts w:ascii="Arial" w:hAnsi="Arial" w:cs="Arial"/>
              </w:rPr>
            </w:pPr>
            <w:r>
              <w:rPr>
                <w:rFonts w:ascii="Arial" w:hAnsi="Arial" w:cs="Arial"/>
              </w:rPr>
              <w:t>5,9%</w:t>
            </w:r>
          </w:p>
        </w:tc>
      </w:tr>
      <w:tr w:rsidR="0044203C" w:rsidRPr="009A3306" w14:paraId="735447DF" w14:textId="77777777" w:rsidTr="009439DC">
        <w:trPr>
          <w:trHeight w:val="170"/>
        </w:trPr>
        <w:tc>
          <w:tcPr>
            <w:tcW w:w="1915" w:type="dxa"/>
          </w:tcPr>
          <w:p w14:paraId="7AD4E66B" w14:textId="77777777" w:rsidR="0044203C" w:rsidRPr="009A3306" w:rsidRDefault="0044203C" w:rsidP="009439DC">
            <w:pPr>
              <w:rPr>
                <w:rFonts w:ascii="Arial" w:hAnsi="Arial" w:cs="Arial"/>
              </w:rPr>
            </w:pPr>
            <w:r w:rsidRPr="009A3306">
              <w:rPr>
                <w:rFonts w:ascii="Arial" w:hAnsi="Arial" w:cs="Arial"/>
              </w:rPr>
              <w:t>Lindøya vest</w:t>
            </w:r>
          </w:p>
        </w:tc>
        <w:tc>
          <w:tcPr>
            <w:tcW w:w="1039" w:type="dxa"/>
          </w:tcPr>
          <w:p w14:paraId="54989F3D" w14:textId="77777777" w:rsidR="0044203C" w:rsidRPr="009A3306" w:rsidRDefault="0044203C" w:rsidP="009439DC">
            <w:pPr>
              <w:rPr>
                <w:rFonts w:ascii="Arial" w:hAnsi="Arial" w:cs="Arial"/>
              </w:rPr>
            </w:pPr>
            <w:r>
              <w:rPr>
                <w:rFonts w:ascii="Arial" w:hAnsi="Arial" w:cs="Arial"/>
              </w:rPr>
              <w:t>26.137</w:t>
            </w:r>
          </w:p>
        </w:tc>
        <w:tc>
          <w:tcPr>
            <w:tcW w:w="804" w:type="dxa"/>
          </w:tcPr>
          <w:p w14:paraId="7E21D779" w14:textId="77777777" w:rsidR="0044203C" w:rsidRPr="009A3306" w:rsidRDefault="0044203C" w:rsidP="009439DC">
            <w:pPr>
              <w:rPr>
                <w:rFonts w:ascii="Arial" w:hAnsi="Arial" w:cs="Arial"/>
              </w:rPr>
            </w:pPr>
            <w:r>
              <w:rPr>
                <w:rFonts w:ascii="Arial" w:hAnsi="Arial" w:cs="Arial"/>
              </w:rPr>
              <w:t>4,2%</w:t>
            </w:r>
          </w:p>
        </w:tc>
      </w:tr>
      <w:tr w:rsidR="0044203C" w:rsidRPr="009A3306" w14:paraId="670D143B" w14:textId="77777777" w:rsidTr="009439DC">
        <w:trPr>
          <w:trHeight w:val="170"/>
        </w:trPr>
        <w:tc>
          <w:tcPr>
            <w:tcW w:w="1915" w:type="dxa"/>
          </w:tcPr>
          <w:p w14:paraId="03562D3A" w14:textId="77777777" w:rsidR="0044203C" w:rsidRPr="009A3306" w:rsidRDefault="0044203C" w:rsidP="009439DC">
            <w:pPr>
              <w:rPr>
                <w:rFonts w:ascii="Arial" w:hAnsi="Arial" w:cs="Arial"/>
              </w:rPr>
            </w:pPr>
            <w:r w:rsidRPr="009A3306">
              <w:rPr>
                <w:rFonts w:ascii="Arial" w:hAnsi="Arial" w:cs="Arial"/>
              </w:rPr>
              <w:t>Nakkholmen</w:t>
            </w:r>
          </w:p>
        </w:tc>
        <w:tc>
          <w:tcPr>
            <w:tcW w:w="1039" w:type="dxa"/>
          </w:tcPr>
          <w:p w14:paraId="1C11BD40" w14:textId="77777777" w:rsidR="0044203C" w:rsidRPr="009A3306" w:rsidRDefault="0044203C" w:rsidP="009439DC">
            <w:pPr>
              <w:rPr>
                <w:rFonts w:ascii="Arial" w:hAnsi="Arial" w:cs="Arial"/>
              </w:rPr>
            </w:pPr>
            <w:r>
              <w:rPr>
                <w:rFonts w:ascii="Arial" w:hAnsi="Arial" w:cs="Arial"/>
              </w:rPr>
              <w:t>29.839</w:t>
            </w:r>
          </w:p>
        </w:tc>
        <w:tc>
          <w:tcPr>
            <w:tcW w:w="804" w:type="dxa"/>
          </w:tcPr>
          <w:p w14:paraId="6F95F60C" w14:textId="77777777" w:rsidR="0044203C" w:rsidRPr="009A3306" w:rsidRDefault="0044203C" w:rsidP="009439DC">
            <w:pPr>
              <w:rPr>
                <w:rFonts w:ascii="Arial" w:hAnsi="Arial" w:cs="Arial"/>
              </w:rPr>
            </w:pPr>
            <w:r>
              <w:rPr>
                <w:rFonts w:ascii="Arial" w:hAnsi="Arial" w:cs="Arial"/>
              </w:rPr>
              <w:t>4,8%</w:t>
            </w:r>
          </w:p>
        </w:tc>
      </w:tr>
      <w:tr w:rsidR="0044203C" w:rsidRPr="009A3306" w14:paraId="74459A80" w14:textId="77777777" w:rsidTr="009439DC">
        <w:trPr>
          <w:trHeight w:val="170"/>
        </w:trPr>
        <w:tc>
          <w:tcPr>
            <w:tcW w:w="1915" w:type="dxa"/>
          </w:tcPr>
          <w:p w14:paraId="7BCE0E98" w14:textId="77777777" w:rsidR="0044203C" w:rsidRPr="009A3306" w:rsidRDefault="0044203C" w:rsidP="009439DC">
            <w:pPr>
              <w:rPr>
                <w:rFonts w:ascii="Arial" w:hAnsi="Arial" w:cs="Arial"/>
              </w:rPr>
            </w:pPr>
            <w:r w:rsidRPr="009A3306">
              <w:rPr>
                <w:rFonts w:ascii="Arial" w:hAnsi="Arial" w:cs="Arial"/>
              </w:rPr>
              <w:t>Langøyene</w:t>
            </w:r>
          </w:p>
        </w:tc>
        <w:tc>
          <w:tcPr>
            <w:tcW w:w="1039" w:type="dxa"/>
          </w:tcPr>
          <w:p w14:paraId="2B12E464" w14:textId="77777777" w:rsidR="0044203C" w:rsidRPr="009A3306" w:rsidRDefault="0044203C" w:rsidP="009439DC">
            <w:pPr>
              <w:rPr>
                <w:rFonts w:ascii="Arial" w:hAnsi="Arial" w:cs="Arial"/>
              </w:rPr>
            </w:pPr>
            <w:r>
              <w:rPr>
                <w:rFonts w:ascii="Arial" w:hAnsi="Arial" w:cs="Arial"/>
              </w:rPr>
              <w:t>80.991</w:t>
            </w:r>
          </w:p>
        </w:tc>
        <w:tc>
          <w:tcPr>
            <w:tcW w:w="804" w:type="dxa"/>
          </w:tcPr>
          <w:p w14:paraId="0ED09DE2" w14:textId="77777777" w:rsidR="0044203C" w:rsidRPr="009A3306" w:rsidRDefault="0044203C" w:rsidP="009439DC">
            <w:pPr>
              <w:rPr>
                <w:rFonts w:ascii="Arial" w:hAnsi="Arial" w:cs="Arial"/>
              </w:rPr>
            </w:pPr>
            <w:r>
              <w:rPr>
                <w:rFonts w:ascii="Arial" w:hAnsi="Arial" w:cs="Arial"/>
              </w:rPr>
              <w:t>13,1%</w:t>
            </w:r>
          </w:p>
        </w:tc>
      </w:tr>
      <w:tr w:rsidR="0044203C" w:rsidRPr="009A3306" w14:paraId="727EA00B" w14:textId="77777777" w:rsidTr="009439DC">
        <w:trPr>
          <w:trHeight w:val="170"/>
        </w:trPr>
        <w:tc>
          <w:tcPr>
            <w:tcW w:w="1915" w:type="dxa"/>
          </w:tcPr>
          <w:p w14:paraId="2D451191" w14:textId="77777777" w:rsidR="0044203C" w:rsidRPr="009A3306" w:rsidRDefault="0044203C" w:rsidP="009439DC">
            <w:pPr>
              <w:rPr>
                <w:rFonts w:ascii="Arial" w:hAnsi="Arial" w:cs="Arial"/>
              </w:rPr>
            </w:pPr>
            <w:r w:rsidRPr="009A3306">
              <w:rPr>
                <w:rFonts w:ascii="Arial" w:hAnsi="Arial" w:cs="Arial"/>
              </w:rPr>
              <w:t>Malmøykalven</w:t>
            </w:r>
          </w:p>
        </w:tc>
        <w:tc>
          <w:tcPr>
            <w:tcW w:w="1039" w:type="dxa"/>
          </w:tcPr>
          <w:p w14:paraId="4DBFC543" w14:textId="77777777" w:rsidR="0044203C" w:rsidRPr="009A3306" w:rsidRDefault="0044203C" w:rsidP="009439DC">
            <w:pPr>
              <w:rPr>
                <w:rFonts w:ascii="Arial" w:hAnsi="Arial" w:cs="Arial"/>
              </w:rPr>
            </w:pPr>
            <w:r>
              <w:rPr>
                <w:rFonts w:ascii="Arial" w:hAnsi="Arial" w:cs="Arial"/>
              </w:rPr>
              <w:t>247</w:t>
            </w:r>
          </w:p>
        </w:tc>
        <w:tc>
          <w:tcPr>
            <w:tcW w:w="804" w:type="dxa"/>
          </w:tcPr>
          <w:p w14:paraId="50FF7028" w14:textId="77777777" w:rsidR="0044203C" w:rsidRPr="009A3306" w:rsidRDefault="0044203C" w:rsidP="009439DC">
            <w:pPr>
              <w:rPr>
                <w:rFonts w:ascii="Arial" w:hAnsi="Arial" w:cs="Arial"/>
              </w:rPr>
            </w:pPr>
            <w:r>
              <w:rPr>
                <w:rFonts w:ascii="Arial" w:hAnsi="Arial" w:cs="Arial"/>
              </w:rPr>
              <w:t>0,04%</w:t>
            </w:r>
          </w:p>
        </w:tc>
      </w:tr>
      <w:tr w:rsidR="0044203C" w:rsidRPr="009A3306" w14:paraId="30F96983" w14:textId="77777777" w:rsidTr="009439DC">
        <w:trPr>
          <w:trHeight w:val="170"/>
        </w:trPr>
        <w:tc>
          <w:tcPr>
            <w:tcW w:w="1915" w:type="dxa"/>
          </w:tcPr>
          <w:p w14:paraId="7ECECD50" w14:textId="77777777" w:rsidR="0044203C" w:rsidRPr="009A3306" w:rsidRDefault="0044203C" w:rsidP="009439DC">
            <w:pPr>
              <w:rPr>
                <w:rFonts w:ascii="Arial" w:hAnsi="Arial" w:cs="Arial"/>
                <w:i/>
              </w:rPr>
            </w:pPr>
            <w:r w:rsidRPr="009A3306">
              <w:rPr>
                <w:rFonts w:ascii="Arial" w:hAnsi="Arial" w:cs="Arial"/>
                <w:i/>
              </w:rPr>
              <w:t>Rest (antas å være rundreiser)</w:t>
            </w:r>
          </w:p>
        </w:tc>
        <w:tc>
          <w:tcPr>
            <w:tcW w:w="1039" w:type="dxa"/>
          </w:tcPr>
          <w:p w14:paraId="5EA77810" w14:textId="77777777" w:rsidR="0044203C" w:rsidRPr="009A3306" w:rsidRDefault="0044203C" w:rsidP="009439DC">
            <w:pPr>
              <w:rPr>
                <w:rFonts w:ascii="Arial" w:hAnsi="Arial" w:cs="Arial"/>
                <w:i/>
              </w:rPr>
            </w:pPr>
            <w:r>
              <w:rPr>
                <w:rFonts w:ascii="Arial" w:hAnsi="Arial" w:cs="Arial"/>
                <w:i/>
              </w:rPr>
              <w:t>43.943</w:t>
            </w:r>
          </w:p>
        </w:tc>
        <w:tc>
          <w:tcPr>
            <w:tcW w:w="804" w:type="dxa"/>
          </w:tcPr>
          <w:p w14:paraId="59B5DD58" w14:textId="77777777" w:rsidR="0044203C" w:rsidRPr="009A3306" w:rsidRDefault="0044203C" w:rsidP="009439DC">
            <w:pPr>
              <w:rPr>
                <w:rFonts w:ascii="Arial" w:hAnsi="Arial" w:cs="Arial"/>
                <w:i/>
              </w:rPr>
            </w:pPr>
            <w:r>
              <w:rPr>
                <w:rFonts w:ascii="Arial" w:hAnsi="Arial" w:cs="Arial"/>
                <w:i/>
              </w:rPr>
              <w:t>7,1%</w:t>
            </w:r>
          </w:p>
        </w:tc>
      </w:tr>
    </w:tbl>
    <w:p w14:paraId="6B5199AF" w14:textId="77777777" w:rsidR="0044203C" w:rsidRPr="009A3306" w:rsidRDefault="0044203C" w:rsidP="0044203C">
      <w:pPr>
        <w:rPr>
          <w:rFonts w:ascii="Arial" w:hAnsi="Arial" w:cs="Arial"/>
        </w:rPr>
      </w:pPr>
    </w:p>
    <w:p w14:paraId="3481B946" w14:textId="77777777" w:rsidR="0044203C" w:rsidRPr="009A3306" w:rsidRDefault="0044203C" w:rsidP="0044203C">
      <w:pPr>
        <w:rPr>
          <w:rFonts w:ascii="Arial" w:hAnsi="Arial" w:cs="Arial"/>
        </w:rPr>
      </w:pPr>
      <w:r w:rsidRPr="009A3306">
        <w:rPr>
          <w:rFonts w:ascii="Arial" w:hAnsi="Arial" w:cs="Arial"/>
        </w:rPr>
        <w:t xml:space="preserve">Dersom vi antar at alle reisende til Lindøya, Bleikøya og Nakkholmen er hytteboere, mens reisende til Hovedøya, Gressholmen og Langøyene, samt rundreiser, er turister, får vi en fordeling på </w:t>
      </w:r>
      <w:r>
        <w:rPr>
          <w:rFonts w:ascii="Arial" w:hAnsi="Arial" w:cs="Arial"/>
        </w:rPr>
        <w:t>78,8</w:t>
      </w:r>
      <w:r w:rsidRPr="009A3306">
        <w:rPr>
          <w:rFonts w:ascii="Arial" w:hAnsi="Arial" w:cs="Arial"/>
        </w:rPr>
        <w:t xml:space="preserve">% turister og </w:t>
      </w:r>
      <w:r>
        <w:rPr>
          <w:rFonts w:ascii="Arial" w:hAnsi="Arial" w:cs="Arial"/>
        </w:rPr>
        <w:t>21,2</w:t>
      </w:r>
      <w:r w:rsidRPr="009A3306">
        <w:rPr>
          <w:rFonts w:ascii="Arial" w:hAnsi="Arial" w:cs="Arial"/>
        </w:rPr>
        <w:t>% hytteboere.</w:t>
      </w:r>
    </w:p>
    <w:p w14:paraId="6FAD7F14" w14:textId="77777777" w:rsidR="0044203C" w:rsidRDefault="0044203C" w:rsidP="0044203C">
      <w:pPr>
        <w:rPr>
          <w:rFonts w:ascii="Arial" w:hAnsi="Arial" w:cs="Arial"/>
        </w:rPr>
      </w:pPr>
      <w:r w:rsidRPr="009A3306">
        <w:rPr>
          <w:rFonts w:ascii="Arial" w:hAnsi="Arial" w:cs="Arial"/>
        </w:rPr>
        <w:t>For detaljer henvises det til egen passasjerstatistikk.</w:t>
      </w:r>
    </w:p>
    <w:p w14:paraId="6DF11B7F" w14:textId="77777777" w:rsidR="0044203C" w:rsidRPr="009A3306" w:rsidRDefault="0044203C" w:rsidP="0044203C">
      <w:pPr>
        <w:rPr>
          <w:rFonts w:ascii="Arial" w:hAnsi="Arial" w:cs="Arial"/>
        </w:rPr>
      </w:pPr>
    </w:p>
    <w:p w14:paraId="55B8D371" w14:textId="77777777" w:rsidR="0044203C" w:rsidRPr="00FD5D28" w:rsidRDefault="0044203C" w:rsidP="0044203C">
      <w:pPr>
        <w:pStyle w:val="Overskrift2"/>
      </w:pPr>
      <w:bookmarkStart w:id="38" w:name="_Toc514844196"/>
      <w:bookmarkStart w:id="39" w:name="_Toc536006348"/>
      <w:r w:rsidRPr="00FD5D28">
        <w:t>Ekstraavganger</w:t>
      </w:r>
      <w:bookmarkEnd w:id="38"/>
      <w:bookmarkEnd w:id="39"/>
    </w:p>
    <w:p w14:paraId="2E947D14" w14:textId="77777777" w:rsidR="0044203C" w:rsidRPr="00FD5D28" w:rsidRDefault="0044203C" w:rsidP="0044203C">
      <w:pPr>
        <w:rPr>
          <w:rFonts w:ascii="Arial" w:hAnsi="Arial" w:cs="Arial"/>
        </w:rPr>
      </w:pPr>
      <w:r w:rsidRPr="00B3376A">
        <w:rPr>
          <w:rFonts w:ascii="Arial" w:hAnsi="Arial" w:cs="Arial"/>
          <w:highlight w:val="yellow"/>
        </w:rPr>
        <w:t>I sommerhalvåret må det påregnes å seile ekstraavganger. Omfanget av dette avhenger av været.</w:t>
      </w:r>
    </w:p>
    <w:tbl>
      <w:tblPr>
        <w:tblStyle w:val="Rutenettabell1lys"/>
        <w:tblW w:w="0" w:type="auto"/>
        <w:tblInd w:w="1036" w:type="dxa"/>
        <w:tblLook w:val="04A0" w:firstRow="1" w:lastRow="0" w:firstColumn="1" w:lastColumn="0" w:noHBand="0" w:noVBand="1"/>
      </w:tblPr>
      <w:tblGrid>
        <w:gridCol w:w="1068"/>
        <w:gridCol w:w="1785"/>
        <w:gridCol w:w="1217"/>
        <w:gridCol w:w="1717"/>
        <w:gridCol w:w="1217"/>
      </w:tblGrid>
      <w:tr w:rsidR="0044203C" w:rsidRPr="00FD5D28" w14:paraId="42F350B2" w14:textId="77777777" w:rsidTr="00943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118F38BE" w14:textId="77777777" w:rsidR="0044203C" w:rsidRPr="00FD5D28" w:rsidRDefault="0044203C" w:rsidP="009439DC">
            <w:pPr>
              <w:rPr>
                <w:rFonts w:ascii="Arial" w:hAnsi="Arial" w:cs="Arial"/>
              </w:rPr>
            </w:pPr>
            <w:r w:rsidRPr="00FD5D28">
              <w:rPr>
                <w:rFonts w:ascii="Arial" w:hAnsi="Arial" w:cs="Arial"/>
              </w:rPr>
              <w:t>År</w:t>
            </w:r>
          </w:p>
        </w:tc>
        <w:tc>
          <w:tcPr>
            <w:tcW w:w="1785" w:type="dxa"/>
          </w:tcPr>
          <w:p w14:paraId="3E8087A6"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Planlagte avganger</w:t>
            </w:r>
          </w:p>
        </w:tc>
        <w:tc>
          <w:tcPr>
            <w:tcW w:w="1217" w:type="dxa"/>
          </w:tcPr>
          <w:p w14:paraId="63E0AEBD"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 xml:space="preserve">Planlagte </w:t>
            </w:r>
            <w:proofErr w:type="spellStart"/>
            <w:r w:rsidRPr="00FD5D28">
              <w:rPr>
                <w:rFonts w:ascii="Arial" w:hAnsi="Arial" w:cs="Arial"/>
              </w:rPr>
              <w:t>rutetimer</w:t>
            </w:r>
            <w:proofErr w:type="spellEnd"/>
          </w:p>
        </w:tc>
        <w:tc>
          <w:tcPr>
            <w:tcW w:w="1717" w:type="dxa"/>
          </w:tcPr>
          <w:p w14:paraId="3D9C74C8"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Ekstraavganger</w:t>
            </w:r>
          </w:p>
        </w:tc>
        <w:tc>
          <w:tcPr>
            <w:tcW w:w="1217" w:type="dxa"/>
          </w:tcPr>
          <w:p w14:paraId="3638FA9E"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Timer ekstrabåt</w:t>
            </w:r>
          </w:p>
        </w:tc>
      </w:tr>
      <w:tr w:rsidR="0044203C" w:rsidRPr="00FD5D28" w14:paraId="178BBD99" w14:textId="77777777" w:rsidTr="009439DC">
        <w:tc>
          <w:tcPr>
            <w:cnfStyle w:val="001000000000" w:firstRow="0" w:lastRow="0" w:firstColumn="1" w:lastColumn="0" w:oddVBand="0" w:evenVBand="0" w:oddHBand="0" w:evenHBand="0" w:firstRowFirstColumn="0" w:firstRowLastColumn="0" w:lastRowFirstColumn="0" w:lastRowLastColumn="0"/>
            <w:tcW w:w="1068" w:type="dxa"/>
          </w:tcPr>
          <w:p w14:paraId="0B6B9994" w14:textId="77777777" w:rsidR="0044203C" w:rsidRPr="00FD5D28" w:rsidRDefault="0044203C" w:rsidP="009439DC">
            <w:pPr>
              <w:jc w:val="center"/>
              <w:rPr>
                <w:rFonts w:ascii="Arial" w:hAnsi="Arial" w:cs="Arial"/>
              </w:rPr>
            </w:pPr>
            <w:r w:rsidRPr="00FD5D28">
              <w:rPr>
                <w:rFonts w:ascii="Arial" w:hAnsi="Arial" w:cs="Arial"/>
              </w:rPr>
              <w:t>2015</w:t>
            </w:r>
          </w:p>
        </w:tc>
        <w:tc>
          <w:tcPr>
            <w:tcW w:w="1785" w:type="dxa"/>
          </w:tcPr>
          <w:p w14:paraId="39EF7F3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8138</w:t>
            </w:r>
          </w:p>
        </w:tc>
        <w:tc>
          <w:tcPr>
            <w:tcW w:w="1217" w:type="dxa"/>
          </w:tcPr>
          <w:p w14:paraId="33F0EAA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6059</w:t>
            </w:r>
          </w:p>
        </w:tc>
        <w:tc>
          <w:tcPr>
            <w:tcW w:w="1717" w:type="dxa"/>
          </w:tcPr>
          <w:p w14:paraId="3C67CC6F"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654</w:t>
            </w:r>
          </w:p>
        </w:tc>
        <w:tc>
          <w:tcPr>
            <w:tcW w:w="1217" w:type="dxa"/>
          </w:tcPr>
          <w:p w14:paraId="751A932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32</w:t>
            </w:r>
            <w:r>
              <w:rPr>
                <w:rFonts w:ascii="Arial" w:hAnsi="Arial" w:cs="Arial"/>
              </w:rPr>
              <w:t>7</w:t>
            </w:r>
          </w:p>
        </w:tc>
      </w:tr>
      <w:tr w:rsidR="0044203C" w:rsidRPr="00FD5D28" w14:paraId="0AA609CE" w14:textId="77777777" w:rsidTr="009439DC">
        <w:tc>
          <w:tcPr>
            <w:cnfStyle w:val="001000000000" w:firstRow="0" w:lastRow="0" w:firstColumn="1" w:lastColumn="0" w:oddVBand="0" w:evenVBand="0" w:oddHBand="0" w:evenHBand="0" w:firstRowFirstColumn="0" w:firstRowLastColumn="0" w:lastRowFirstColumn="0" w:lastRowLastColumn="0"/>
            <w:tcW w:w="1068" w:type="dxa"/>
          </w:tcPr>
          <w:p w14:paraId="66F55140" w14:textId="77777777" w:rsidR="0044203C" w:rsidRPr="00FD5D28" w:rsidRDefault="0044203C" w:rsidP="009439DC">
            <w:pPr>
              <w:jc w:val="center"/>
              <w:rPr>
                <w:rFonts w:ascii="Arial" w:hAnsi="Arial" w:cs="Arial"/>
              </w:rPr>
            </w:pPr>
            <w:r w:rsidRPr="00FD5D28">
              <w:rPr>
                <w:rFonts w:ascii="Arial" w:hAnsi="Arial" w:cs="Arial"/>
              </w:rPr>
              <w:t>2016</w:t>
            </w:r>
          </w:p>
        </w:tc>
        <w:tc>
          <w:tcPr>
            <w:tcW w:w="1785" w:type="dxa"/>
          </w:tcPr>
          <w:p w14:paraId="6C3AE6B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8532</w:t>
            </w:r>
          </w:p>
        </w:tc>
        <w:tc>
          <w:tcPr>
            <w:tcW w:w="1217" w:type="dxa"/>
          </w:tcPr>
          <w:p w14:paraId="2AB17B2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6759</w:t>
            </w:r>
          </w:p>
        </w:tc>
        <w:tc>
          <w:tcPr>
            <w:tcW w:w="1717" w:type="dxa"/>
          </w:tcPr>
          <w:p w14:paraId="75CE796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434</w:t>
            </w:r>
          </w:p>
        </w:tc>
        <w:tc>
          <w:tcPr>
            <w:tcW w:w="1217" w:type="dxa"/>
          </w:tcPr>
          <w:p w14:paraId="0D15713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16</w:t>
            </w:r>
            <w:r>
              <w:rPr>
                <w:rFonts w:ascii="Arial" w:hAnsi="Arial" w:cs="Arial"/>
              </w:rPr>
              <w:t>1</w:t>
            </w:r>
          </w:p>
        </w:tc>
      </w:tr>
      <w:tr w:rsidR="0044203C" w:rsidRPr="00FD5D28" w14:paraId="24AE18C7" w14:textId="77777777" w:rsidTr="009439DC">
        <w:tc>
          <w:tcPr>
            <w:cnfStyle w:val="001000000000" w:firstRow="0" w:lastRow="0" w:firstColumn="1" w:lastColumn="0" w:oddVBand="0" w:evenVBand="0" w:oddHBand="0" w:evenHBand="0" w:firstRowFirstColumn="0" w:firstRowLastColumn="0" w:lastRowFirstColumn="0" w:lastRowLastColumn="0"/>
            <w:tcW w:w="1068" w:type="dxa"/>
          </w:tcPr>
          <w:p w14:paraId="1ED2D2BE" w14:textId="77777777" w:rsidR="0044203C" w:rsidRPr="00FD5D28" w:rsidRDefault="0044203C" w:rsidP="009439DC">
            <w:pPr>
              <w:jc w:val="center"/>
              <w:rPr>
                <w:rFonts w:ascii="Arial" w:hAnsi="Arial" w:cs="Arial"/>
              </w:rPr>
            </w:pPr>
            <w:r w:rsidRPr="00FD5D28">
              <w:rPr>
                <w:rFonts w:ascii="Arial" w:hAnsi="Arial" w:cs="Arial"/>
              </w:rPr>
              <w:t>2017</w:t>
            </w:r>
          </w:p>
        </w:tc>
        <w:tc>
          <w:tcPr>
            <w:tcW w:w="1785" w:type="dxa"/>
          </w:tcPr>
          <w:p w14:paraId="18EB91A0"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8721</w:t>
            </w:r>
          </w:p>
        </w:tc>
        <w:tc>
          <w:tcPr>
            <w:tcW w:w="1217" w:type="dxa"/>
          </w:tcPr>
          <w:p w14:paraId="203E6F5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6794</w:t>
            </w:r>
          </w:p>
        </w:tc>
        <w:tc>
          <w:tcPr>
            <w:tcW w:w="1717" w:type="dxa"/>
          </w:tcPr>
          <w:p w14:paraId="1642D3C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450</w:t>
            </w:r>
          </w:p>
        </w:tc>
        <w:tc>
          <w:tcPr>
            <w:tcW w:w="1217" w:type="dxa"/>
          </w:tcPr>
          <w:p w14:paraId="1CC3F581"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188</w:t>
            </w:r>
          </w:p>
        </w:tc>
      </w:tr>
      <w:tr w:rsidR="0044203C" w:rsidRPr="00FD5D28" w14:paraId="61512181" w14:textId="77777777" w:rsidTr="009439DC">
        <w:tc>
          <w:tcPr>
            <w:cnfStyle w:val="001000000000" w:firstRow="0" w:lastRow="0" w:firstColumn="1" w:lastColumn="0" w:oddVBand="0" w:evenVBand="0" w:oddHBand="0" w:evenHBand="0" w:firstRowFirstColumn="0" w:firstRowLastColumn="0" w:lastRowFirstColumn="0" w:lastRowLastColumn="0"/>
            <w:tcW w:w="1068" w:type="dxa"/>
          </w:tcPr>
          <w:p w14:paraId="45F945A3" w14:textId="77777777" w:rsidR="0044203C" w:rsidRPr="00FD5D28" w:rsidRDefault="0044203C" w:rsidP="009439DC">
            <w:pPr>
              <w:jc w:val="center"/>
              <w:rPr>
                <w:rFonts w:ascii="Arial" w:hAnsi="Arial" w:cs="Arial"/>
              </w:rPr>
            </w:pPr>
            <w:r>
              <w:rPr>
                <w:rFonts w:ascii="Arial" w:hAnsi="Arial" w:cs="Arial"/>
              </w:rPr>
              <w:t>2018</w:t>
            </w:r>
          </w:p>
        </w:tc>
        <w:tc>
          <w:tcPr>
            <w:tcW w:w="1785" w:type="dxa"/>
          </w:tcPr>
          <w:p w14:paraId="06F152A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9790</w:t>
            </w:r>
          </w:p>
        </w:tc>
        <w:tc>
          <w:tcPr>
            <w:tcW w:w="1217" w:type="dxa"/>
          </w:tcPr>
          <w:p w14:paraId="72FCEC11"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7070</w:t>
            </w:r>
          </w:p>
        </w:tc>
        <w:tc>
          <w:tcPr>
            <w:tcW w:w="1717" w:type="dxa"/>
          </w:tcPr>
          <w:p w14:paraId="6BF93DB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1.425</w:t>
            </w:r>
          </w:p>
        </w:tc>
        <w:tc>
          <w:tcPr>
            <w:tcW w:w="1217" w:type="dxa"/>
          </w:tcPr>
          <w:p w14:paraId="53C25559"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687</w:t>
            </w:r>
          </w:p>
        </w:tc>
      </w:tr>
      <w:tr w:rsidR="0044203C" w:rsidRPr="00FD5D28" w14:paraId="7571956E" w14:textId="77777777" w:rsidTr="009439DC">
        <w:tc>
          <w:tcPr>
            <w:cnfStyle w:val="001000000000" w:firstRow="0" w:lastRow="0" w:firstColumn="1" w:lastColumn="0" w:oddVBand="0" w:evenVBand="0" w:oddHBand="0" w:evenHBand="0" w:firstRowFirstColumn="0" w:firstRowLastColumn="0" w:lastRowFirstColumn="0" w:lastRowLastColumn="0"/>
            <w:tcW w:w="1068" w:type="dxa"/>
          </w:tcPr>
          <w:p w14:paraId="007F3A78" w14:textId="77777777" w:rsidR="0044203C" w:rsidRPr="00FD5D28" w:rsidRDefault="0044203C" w:rsidP="009439DC">
            <w:pPr>
              <w:jc w:val="center"/>
              <w:rPr>
                <w:rFonts w:ascii="Arial" w:hAnsi="Arial" w:cs="Arial"/>
              </w:rPr>
            </w:pPr>
            <w:r w:rsidRPr="00FD5D28">
              <w:rPr>
                <w:rFonts w:ascii="Arial" w:hAnsi="Arial" w:cs="Arial"/>
              </w:rPr>
              <w:t>2021</w:t>
            </w:r>
          </w:p>
        </w:tc>
        <w:tc>
          <w:tcPr>
            <w:tcW w:w="1785" w:type="dxa"/>
          </w:tcPr>
          <w:p w14:paraId="2BF2B09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11366</w:t>
            </w:r>
          </w:p>
        </w:tc>
        <w:tc>
          <w:tcPr>
            <w:tcW w:w="1217" w:type="dxa"/>
          </w:tcPr>
          <w:p w14:paraId="186D3DA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7880</w:t>
            </w:r>
          </w:p>
        </w:tc>
        <w:tc>
          <w:tcPr>
            <w:tcW w:w="1717" w:type="dxa"/>
          </w:tcPr>
          <w:p w14:paraId="31E37990"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w:t>
            </w:r>
          </w:p>
        </w:tc>
        <w:tc>
          <w:tcPr>
            <w:tcW w:w="1217" w:type="dxa"/>
          </w:tcPr>
          <w:p w14:paraId="7EBB607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w:t>
            </w:r>
          </w:p>
        </w:tc>
      </w:tr>
    </w:tbl>
    <w:p w14:paraId="217E827E" w14:textId="77777777" w:rsidR="0044203C" w:rsidRPr="00FD5D28" w:rsidRDefault="0044203C" w:rsidP="0044203C">
      <w:pPr>
        <w:rPr>
          <w:rFonts w:ascii="Arial" w:hAnsi="Arial" w:cs="Arial"/>
        </w:rPr>
      </w:pPr>
    </w:p>
    <w:p w14:paraId="0D60D40C" w14:textId="77777777" w:rsidR="0044203C" w:rsidRPr="00FD5D28" w:rsidRDefault="0044203C" w:rsidP="0044203C">
      <w:pPr>
        <w:rPr>
          <w:rFonts w:ascii="Arial" w:hAnsi="Arial" w:cs="Arial"/>
        </w:rPr>
      </w:pPr>
      <w:r w:rsidRPr="00FD5D28">
        <w:rPr>
          <w:rFonts w:ascii="Arial" w:hAnsi="Arial" w:cs="Arial"/>
        </w:rPr>
        <w:br w:type="page"/>
      </w:r>
    </w:p>
    <w:p w14:paraId="56B393A5" w14:textId="77777777" w:rsidR="0044203C" w:rsidRDefault="0044203C" w:rsidP="0044203C">
      <w:pPr>
        <w:rPr>
          <w:rFonts w:ascii="Arial" w:hAnsi="Arial" w:cs="Arial"/>
        </w:rPr>
      </w:pPr>
      <w:r w:rsidRPr="00FD5D28">
        <w:rPr>
          <w:rFonts w:ascii="Arial" w:hAnsi="Arial" w:cs="Arial"/>
        </w:rPr>
        <w:lastRenderedPageBreak/>
        <w:t xml:space="preserve">Sommeren 2017 var en ganske gjennomsnittlig norsk sommer. </w:t>
      </w:r>
      <w:r>
        <w:rPr>
          <w:rFonts w:ascii="Arial" w:hAnsi="Arial" w:cs="Arial"/>
        </w:rPr>
        <w:t>Sommeren 2018 var derimot eksepsjonell varm, og det gir utslag på behovet for ekstraavganger. Under følger en oversikt over ekstraavganger for begge årene.</w:t>
      </w:r>
    </w:p>
    <w:p w14:paraId="4233FF20" w14:textId="77777777" w:rsidR="0044203C" w:rsidRPr="00FD5D28" w:rsidRDefault="0044203C" w:rsidP="0044203C">
      <w:pPr>
        <w:rPr>
          <w:rFonts w:ascii="Arial" w:hAnsi="Arial" w:cs="Arial"/>
        </w:rPr>
      </w:pPr>
      <w:r w:rsidRPr="00FD5D28">
        <w:rPr>
          <w:rFonts w:ascii="Arial" w:hAnsi="Arial" w:cs="Arial"/>
        </w:rPr>
        <w:t>De 450 ekstraavgangene som ble seilt i 2017, fordelte seg slik:</w:t>
      </w:r>
    </w:p>
    <w:tbl>
      <w:tblPr>
        <w:tblStyle w:val="Rutenettabell1lysuthevingsfarge2"/>
        <w:tblW w:w="0" w:type="auto"/>
        <w:tblLook w:val="04A0" w:firstRow="1" w:lastRow="0" w:firstColumn="1" w:lastColumn="0" w:noHBand="0" w:noVBand="1"/>
      </w:tblPr>
      <w:tblGrid>
        <w:gridCol w:w="1613"/>
        <w:gridCol w:w="1246"/>
        <w:gridCol w:w="1120"/>
        <w:gridCol w:w="1970"/>
        <w:gridCol w:w="1984"/>
      </w:tblGrid>
      <w:tr w:rsidR="0044203C" w:rsidRPr="00FD5D28" w14:paraId="6B448EBC" w14:textId="77777777" w:rsidTr="00943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FCF54D3" w14:textId="77777777" w:rsidR="0044203C" w:rsidRPr="00FD5D28" w:rsidRDefault="0044203C" w:rsidP="009439DC">
            <w:pPr>
              <w:rPr>
                <w:rFonts w:ascii="Arial" w:hAnsi="Arial" w:cs="Arial"/>
              </w:rPr>
            </w:pPr>
            <w:r w:rsidRPr="00FD5D28">
              <w:rPr>
                <w:rFonts w:ascii="Arial" w:hAnsi="Arial" w:cs="Arial"/>
              </w:rPr>
              <w:t>Ukedag</w:t>
            </w:r>
          </w:p>
        </w:tc>
        <w:tc>
          <w:tcPr>
            <w:tcW w:w="1246" w:type="dxa"/>
          </w:tcPr>
          <w:p w14:paraId="2FF61991"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Dato</w:t>
            </w:r>
          </w:p>
        </w:tc>
        <w:tc>
          <w:tcPr>
            <w:tcW w:w="1120" w:type="dxa"/>
          </w:tcPr>
          <w:p w14:paraId="0F3F8D45"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 xml:space="preserve">Antall </w:t>
            </w:r>
            <w:proofErr w:type="spellStart"/>
            <w:r w:rsidRPr="00FD5D28">
              <w:rPr>
                <w:rFonts w:ascii="Arial" w:hAnsi="Arial" w:cs="Arial"/>
              </w:rPr>
              <w:t>X</w:t>
            </w:r>
            <w:proofErr w:type="spellEnd"/>
            <w:r w:rsidRPr="00FD5D28">
              <w:rPr>
                <w:rFonts w:ascii="Arial" w:hAnsi="Arial" w:cs="Arial"/>
              </w:rPr>
              <w:t>-avganger</w:t>
            </w:r>
          </w:p>
        </w:tc>
        <w:tc>
          <w:tcPr>
            <w:tcW w:w="1970" w:type="dxa"/>
          </w:tcPr>
          <w:p w14:paraId="141B4F62"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Maks. temperatur Bygdøy</w:t>
            </w:r>
          </w:p>
        </w:tc>
        <w:tc>
          <w:tcPr>
            <w:tcW w:w="1984" w:type="dxa"/>
          </w:tcPr>
          <w:p w14:paraId="76C128BB"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Merknad</w:t>
            </w:r>
          </w:p>
        </w:tc>
      </w:tr>
      <w:tr w:rsidR="0044203C" w:rsidRPr="00FD5D28" w14:paraId="3CDD752D"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024A56D" w14:textId="77777777" w:rsidR="0044203C" w:rsidRPr="00FD5D28" w:rsidRDefault="0044203C" w:rsidP="009439DC">
            <w:pPr>
              <w:rPr>
                <w:rFonts w:ascii="Arial" w:hAnsi="Arial" w:cs="Arial"/>
                <w:b w:val="0"/>
              </w:rPr>
            </w:pPr>
            <w:r w:rsidRPr="00FD5D28">
              <w:rPr>
                <w:rFonts w:ascii="Arial" w:hAnsi="Arial" w:cs="Arial"/>
                <w:b w:val="0"/>
              </w:rPr>
              <w:t>Fredag</w:t>
            </w:r>
          </w:p>
        </w:tc>
        <w:tc>
          <w:tcPr>
            <w:tcW w:w="1246" w:type="dxa"/>
          </w:tcPr>
          <w:p w14:paraId="58EB2C6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05.05.2017</w:t>
            </w:r>
          </w:p>
        </w:tc>
        <w:tc>
          <w:tcPr>
            <w:tcW w:w="1120" w:type="dxa"/>
          </w:tcPr>
          <w:p w14:paraId="511425A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10</w:t>
            </w:r>
          </w:p>
        </w:tc>
        <w:tc>
          <w:tcPr>
            <w:tcW w:w="1970" w:type="dxa"/>
          </w:tcPr>
          <w:p w14:paraId="0CF5E352"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19,2</w:t>
            </w:r>
          </w:p>
        </w:tc>
        <w:tc>
          <w:tcPr>
            <w:tcW w:w="1984" w:type="dxa"/>
          </w:tcPr>
          <w:p w14:paraId="501E7E3B"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77589C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6E50DBA"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6C4C4BE5"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06.05.2017</w:t>
            </w:r>
          </w:p>
        </w:tc>
        <w:tc>
          <w:tcPr>
            <w:tcW w:w="1120" w:type="dxa"/>
          </w:tcPr>
          <w:p w14:paraId="46087A4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15</w:t>
            </w:r>
          </w:p>
        </w:tc>
        <w:tc>
          <w:tcPr>
            <w:tcW w:w="1970" w:type="dxa"/>
          </w:tcPr>
          <w:p w14:paraId="4E484A8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21,7</w:t>
            </w:r>
          </w:p>
        </w:tc>
        <w:tc>
          <w:tcPr>
            <w:tcW w:w="1984" w:type="dxa"/>
          </w:tcPr>
          <w:p w14:paraId="465F776E"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0D72DC0"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332A64D" w14:textId="77777777" w:rsidR="0044203C" w:rsidRPr="00FD5D28" w:rsidRDefault="0044203C" w:rsidP="009439DC">
            <w:pPr>
              <w:rPr>
                <w:rFonts w:ascii="Arial" w:hAnsi="Arial" w:cs="Arial"/>
                <w:b w:val="0"/>
              </w:rPr>
            </w:pPr>
            <w:r w:rsidRPr="00FD5D28">
              <w:rPr>
                <w:rFonts w:ascii="Arial" w:hAnsi="Arial" w:cs="Arial"/>
                <w:b w:val="0"/>
              </w:rPr>
              <w:t>Tirsdag</w:t>
            </w:r>
          </w:p>
        </w:tc>
        <w:tc>
          <w:tcPr>
            <w:tcW w:w="1246" w:type="dxa"/>
          </w:tcPr>
          <w:p w14:paraId="5922B51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23.05.2017</w:t>
            </w:r>
          </w:p>
        </w:tc>
        <w:tc>
          <w:tcPr>
            <w:tcW w:w="1120" w:type="dxa"/>
          </w:tcPr>
          <w:p w14:paraId="238AC48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w:t>
            </w:r>
          </w:p>
        </w:tc>
        <w:tc>
          <w:tcPr>
            <w:tcW w:w="1970" w:type="dxa"/>
          </w:tcPr>
          <w:p w14:paraId="1DA2EC61"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19,2</w:t>
            </w:r>
          </w:p>
        </w:tc>
        <w:tc>
          <w:tcPr>
            <w:tcW w:w="1984" w:type="dxa"/>
          </w:tcPr>
          <w:p w14:paraId="0E52FD96"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E4645B2"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A02D273" w14:textId="77777777" w:rsidR="0044203C" w:rsidRPr="00FD5D28" w:rsidRDefault="0044203C" w:rsidP="009439DC">
            <w:pPr>
              <w:rPr>
                <w:rFonts w:ascii="Arial" w:hAnsi="Arial" w:cs="Arial"/>
                <w:b w:val="0"/>
              </w:rPr>
            </w:pPr>
            <w:r w:rsidRPr="00FD5D28">
              <w:rPr>
                <w:rFonts w:ascii="Arial" w:hAnsi="Arial" w:cs="Arial"/>
                <w:b w:val="0"/>
              </w:rPr>
              <w:t>Onsdag</w:t>
            </w:r>
          </w:p>
        </w:tc>
        <w:tc>
          <w:tcPr>
            <w:tcW w:w="1246" w:type="dxa"/>
          </w:tcPr>
          <w:p w14:paraId="59506C5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24.05.2017</w:t>
            </w:r>
          </w:p>
        </w:tc>
        <w:tc>
          <w:tcPr>
            <w:tcW w:w="1120" w:type="dxa"/>
          </w:tcPr>
          <w:p w14:paraId="7D59AC2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7</w:t>
            </w:r>
          </w:p>
        </w:tc>
        <w:tc>
          <w:tcPr>
            <w:tcW w:w="1970" w:type="dxa"/>
          </w:tcPr>
          <w:p w14:paraId="742E773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21,7</w:t>
            </w:r>
          </w:p>
        </w:tc>
        <w:tc>
          <w:tcPr>
            <w:tcW w:w="1984" w:type="dxa"/>
          </w:tcPr>
          <w:p w14:paraId="35A0360C"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83A0430"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8ECA79D" w14:textId="77777777" w:rsidR="0044203C" w:rsidRPr="00FD5D28" w:rsidRDefault="0044203C" w:rsidP="009439DC">
            <w:pPr>
              <w:rPr>
                <w:rFonts w:ascii="Arial" w:hAnsi="Arial" w:cs="Arial"/>
                <w:b w:val="0"/>
              </w:rPr>
            </w:pPr>
            <w:r w:rsidRPr="00FD5D28">
              <w:rPr>
                <w:rFonts w:ascii="Arial" w:hAnsi="Arial" w:cs="Arial"/>
                <w:b w:val="0"/>
              </w:rPr>
              <w:t>Torsdag</w:t>
            </w:r>
          </w:p>
        </w:tc>
        <w:tc>
          <w:tcPr>
            <w:tcW w:w="1246" w:type="dxa"/>
          </w:tcPr>
          <w:p w14:paraId="39E705B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25.05.2017</w:t>
            </w:r>
          </w:p>
        </w:tc>
        <w:tc>
          <w:tcPr>
            <w:tcW w:w="1120" w:type="dxa"/>
          </w:tcPr>
          <w:p w14:paraId="6ED3ACA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8</w:t>
            </w:r>
          </w:p>
        </w:tc>
        <w:tc>
          <w:tcPr>
            <w:tcW w:w="1970" w:type="dxa"/>
          </w:tcPr>
          <w:p w14:paraId="499354B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19,4</w:t>
            </w:r>
          </w:p>
        </w:tc>
        <w:tc>
          <w:tcPr>
            <w:tcW w:w="1984" w:type="dxa"/>
          </w:tcPr>
          <w:p w14:paraId="3425C66D"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Kr. Himmelfarts dag</w:t>
            </w:r>
          </w:p>
        </w:tc>
      </w:tr>
      <w:tr w:rsidR="0044203C" w:rsidRPr="00FD5D28" w14:paraId="5649F42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4BF6EF1" w14:textId="77777777" w:rsidR="0044203C" w:rsidRPr="00FD5D28" w:rsidRDefault="0044203C" w:rsidP="009439DC">
            <w:pPr>
              <w:rPr>
                <w:rFonts w:ascii="Arial" w:hAnsi="Arial" w:cs="Arial"/>
                <w:b w:val="0"/>
              </w:rPr>
            </w:pPr>
            <w:r w:rsidRPr="00FD5D28">
              <w:rPr>
                <w:rFonts w:ascii="Arial" w:hAnsi="Arial" w:cs="Arial"/>
                <w:b w:val="0"/>
              </w:rPr>
              <w:t>Fredag</w:t>
            </w:r>
          </w:p>
        </w:tc>
        <w:tc>
          <w:tcPr>
            <w:tcW w:w="1246" w:type="dxa"/>
          </w:tcPr>
          <w:p w14:paraId="4F0FF4A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26.05.2017</w:t>
            </w:r>
          </w:p>
        </w:tc>
        <w:tc>
          <w:tcPr>
            <w:tcW w:w="1120" w:type="dxa"/>
          </w:tcPr>
          <w:p w14:paraId="3229BA75"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24</w:t>
            </w:r>
          </w:p>
        </w:tc>
        <w:tc>
          <w:tcPr>
            <w:tcW w:w="1970" w:type="dxa"/>
          </w:tcPr>
          <w:p w14:paraId="05E2E3C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23,9</w:t>
            </w:r>
          </w:p>
        </w:tc>
        <w:tc>
          <w:tcPr>
            <w:tcW w:w="1984" w:type="dxa"/>
          </w:tcPr>
          <w:p w14:paraId="6C496238"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73558E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E278481"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7D1345F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27.05.2017</w:t>
            </w:r>
          </w:p>
        </w:tc>
        <w:tc>
          <w:tcPr>
            <w:tcW w:w="1120" w:type="dxa"/>
          </w:tcPr>
          <w:p w14:paraId="6771084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22</w:t>
            </w:r>
          </w:p>
        </w:tc>
        <w:tc>
          <w:tcPr>
            <w:tcW w:w="1970" w:type="dxa"/>
          </w:tcPr>
          <w:p w14:paraId="76584285"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23,6</w:t>
            </w:r>
          </w:p>
        </w:tc>
        <w:tc>
          <w:tcPr>
            <w:tcW w:w="1984" w:type="dxa"/>
          </w:tcPr>
          <w:p w14:paraId="32FCCC46"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004239E"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4A01D43" w14:textId="77777777" w:rsidR="0044203C" w:rsidRPr="00FD5D28" w:rsidRDefault="0044203C" w:rsidP="009439DC">
            <w:pPr>
              <w:rPr>
                <w:rFonts w:ascii="Arial" w:hAnsi="Arial" w:cs="Arial"/>
                <w:b w:val="0"/>
              </w:rPr>
            </w:pPr>
            <w:r w:rsidRPr="00FD5D28">
              <w:rPr>
                <w:rFonts w:ascii="Arial" w:hAnsi="Arial" w:cs="Arial"/>
                <w:b w:val="0"/>
              </w:rPr>
              <w:t>Fredag</w:t>
            </w:r>
          </w:p>
        </w:tc>
        <w:tc>
          <w:tcPr>
            <w:tcW w:w="1246" w:type="dxa"/>
          </w:tcPr>
          <w:p w14:paraId="4D8F6589"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02.06.2017</w:t>
            </w:r>
          </w:p>
        </w:tc>
        <w:tc>
          <w:tcPr>
            <w:tcW w:w="1120" w:type="dxa"/>
          </w:tcPr>
          <w:p w14:paraId="11371C9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w:t>
            </w:r>
          </w:p>
        </w:tc>
        <w:tc>
          <w:tcPr>
            <w:tcW w:w="1970" w:type="dxa"/>
          </w:tcPr>
          <w:p w14:paraId="0A500B2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13,1</w:t>
            </w:r>
          </w:p>
        </w:tc>
        <w:tc>
          <w:tcPr>
            <w:tcW w:w="1984" w:type="dxa"/>
          </w:tcPr>
          <w:p w14:paraId="3BC858D1"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Forhåndsvarslet gruppe</w:t>
            </w:r>
          </w:p>
        </w:tc>
      </w:tr>
      <w:tr w:rsidR="0044203C" w:rsidRPr="00FD5D28" w14:paraId="67F44613"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9D72823" w14:textId="77777777" w:rsidR="0044203C" w:rsidRPr="00FD5D28" w:rsidRDefault="0044203C" w:rsidP="009439DC">
            <w:pPr>
              <w:rPr>
                <w:rFonts w:ascii="Arial" w:hAnsi="Arial" w:cs="Arial"/>
                <w:b w:val="0"/>
              </w:rPr>
            </w:pPr>
            <w:r w:rsidRPr="00FD5D28">
              <w:rPr>
                <w:rFonts w:ascii="Arial" w:hAnsi="Arial" w:cs="Arial"/>
                <w:b w:val="0"/>
              </w:rPr>
              <w:t>Mandag</w:t>
            </w:r>
          </w:p>
        </w:tc>
        <w:tc>
          <w:tcPr>
            <w:tcW w:w="1246" w:type="dxa"/>
          </w:tcPr>
          <w:p w14:paraId="1E2B81F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05.06.2017</w:t>
            </w:r>
          </w:p>
        </w:tc>
        <w:tc>
          <w:tcPr>
            <w:tcW w:w="1120" w:type="dxa"/>
          </w:tcPr>
          <w:p w14:paraId="06266E0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13</w:t>
            </w:r>
          </w:p>
        </w:tc>
        <w:tc>
          <w:tcPr>
            <w:tcW w:w="1970" w:type="dxa"/>
          </w:tcPr>
          <w:p w14:paraId="0B57AEF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20,0</w:t>
            </w:r>
          </w:p>
        </w:tc>
        <w:tc>
          <w:tcPr>
            <w:tcW w:w="1984" w:type="dxa"/>
          </w:tcPr>
          <w:p w14:paraId="3DE07BA5"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 pinsedag</w:t>
            </w:r>
          </w:p>
        </w:tc>
      </w:tr>
      <w:tr w:rsidR="0044203C" w:rsidRPr="00FD5D28" w14:paraId="0269149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1313EA4" w14:textId="77777777" w:rsidR="0044203C" w:rsidRPr="00FD5D28" w:rsidRDefault="0044203C" w:rsidP="009439DC">
            <w:pPr>
              <w:rPr>
                <w:rFonts w:ascii="Arial" w:hAnsi="Arial" w:cs="Arial"/>
                <w:b w:val="0"/>
              </w:rPr>
            </w:pPr>
            <w:r w:rsidRPr="00FD5D28">
              <w:rPr>
                <w:rFonts w:ascii="Arial" w:hAnsi="Arial" w:cs="Arial"/>
                <w:b w:val="0"/>
              </w:rPr>
              <w:t>Onsdag</w:t>
            </w:r>
          </w:p>
        </w:tc>
        <w:tc>
          <w:tcPr>
            <w:tcW w:w="1246" w:type="dxa"/>
          </w:tcPr>
          <w:p w14:paraId="793CD71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14.06.2017</w:t>
            </w:r>
          </w:p>
        </w:tc>
        <w:tc>
          <w:tcPr>
            <w:tcW w:w="1120" w:type="dxa"/>
          </w:tcPr>
          <w:p w14:paraId="2E14926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5</w:t>
            </w:r>
          </w:p>
        </w:tc>
        <w:tc>
          <w:tcPr>
            <w:tcW w:w="1970" w:type="dxa"/>
          </w:tcPr>
          <w:p w14:paraId="6642503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23,1</w:t>
            </w:r>
          </w:p>
        </w:tc>
        <w:tc>
          <w:tcPr>
            <w:tcW w:w="1984" w:type="dxa"/>
          </w:tcPr>
          <w:p w14:paraId="190C280C"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8EC74A8"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447186E" w14:textId="77777777" w:rsidR="0044203C" w:rsidRPr="00FD5D28" w:rsidRDefault="0044203C" w:rsidP="009439DC">
            <w:pPr>
              <w:rPr>
                <w:rFonts w:ascii="Arial" w:hAnsi="Arial" w:cs="Arial"/>
                <w:b w:val="0"/>
              </w:rPr>
            </w:pPr>
            <w:r w:rsidRPr="00FD5D28">
              <w:rPr>
                <w:rFonts w:ascii="Arial" w:hAnsi="Arial" w:cs="Arial"/>
                <w:b w:val="0"/>
              </w:rPr>
              <w:t>Torsdag</w:t>
            </w:r>
          </w:p>
        </w:tc>
        <w:tc>
          <w:tcPr>
            <w:tcW w:w="1246" w:type="dxa"/>
          </w:tcPr>
          <w:p w14:paraId="06810351"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15.06.2017</w:t>
            </w:r>
          </w:p>
        </w:tc>
        <w:tc>
          <w:tcPr>
            <w:tcW w:w="1120" w:type="dxa"/>
          </w:tcPr>
          <w:p w14:paraId="1E68EC41"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8</w:t>
            </w:r>
          </w:p>
        </w:tc>
        <w:tc>
          <w:tcPr>
            <w:tcW w:w="1970" w:type="dxa"/>
          </w:tcPr>
          <w:p w14:paraId="3A3C4B70"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22,3</w:t>
            </w:r>
          </w:p>
        </w:tc>
        <w:tc>
          <w:tcPr>
            <w:tcW w:w="1984" w:type="dxa"/>
          </w:tcPr>
          <w:p w14:paraId="3626C8A7"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4EAD3C0"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243F72B" w14:textId="77777777" w:rsidR="0044203C" w:rsidRPr="00FD5D28" w:rsidRDefault="0044203C" w:rsidP="009439DC">
            <w:pPr>
              <w:rPr>
                <w:rFonts w:ascii="Arial" w:hAnsi="Arial" w:cs="Arial"/>
                <w:b w:val="0"/>
              </w:rPr>
            </w:pPr>
            <w:r w:rsidRPr="00FD5D28">
              <w:rPr>
                <w:rFonts w:ascii="Arial" w:hAnsi="Arial" w:cs="Arial"/>
                <w:b w:val="0"/>
              </w:rPr>
              <w:t>Fredag</w:t>
            </w:r>
          </w:p>
        </w:tc>
        <w:tc>
          <w:tcPr>
            <w:tcW w:w="1246" w:type="dxa"/>
          </w:tcPr>
          <w:p w14:paraId="346E17E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16.06.2017</w:t>
            </w:r>
          </w:p>
        </w:tc>
        <w:tc>
          <w:tcPr>
            <w:tcW w:w="1120" w:type="dxa"/>
          </w:tcPr>
          <w:p w14:paraId="7E98706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w:t>
            </w:r>
          </w:p>
        </w:tc>
        <w:tc>
          <w:tcPr>
            <w:tcW w:w="1970" w:type="dxa"/>
          </w:tcPr>
          <w:p w14:paraId="391D1E0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17,4</w:t>
            </w:r>
          </w:p>
        </w:tc>
        <w:tc>
          <w:tcPr>
            <w:tcW w:w="1984" w:type="dxa"/>
          </w:tcPr>
          <w:p w14:paraId="2D168B4D"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41D14F8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FCA513A"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1F9B0E2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17.06.2017</w:t>
            </w:r>
          </w:p>
        </w:tc>
        <w:tc>
          <w:tcPr>
            <w:tcW w:w="1120" w:type="dxa"/>
          </w:tcPr>
          <w:p w14:paraId="1A7B30E9"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18</w:t>
            </w:r>
          </w:p>
        </w:tc>
        <w:tc>
          <w:tcPr>
            <w:tcW w:w="1970" w:type="dxa"/>
          </w:tcPr>
          <w:p w14:paraId="03101159"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24,5</w:t>
            </w:r>
          </w:p>
        </w:tc>
        <w:tc>
          <w:tcPr>
            <w:tcW w:w="1984" w:type="dxa"/>
          </w:tcPr>
          <w:p w14:paraId="1A762760"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B11A380"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5E449EE" w14:textId="77777777" w:rsidR="0044203C" w:rsidRPr="00FD5D28" w:rsidRDefault="0044203C" w:rsidP="009439DC">
            <w:pPr>
              <w:rPr>
                <w:rFonts w:ascii="Arial" w:hAnsi="Arial" w:cs="Arial"/>
                <w:b w:val="0"/>
              </w:rPr>
            </w:pPr>
            <w:r w:rsidRPr="00FD5D28">
              <w:rPr>
                <w:rFonts w:ascii="Arial" w:hAnsi="Arial" w:cs="Arial"/>
                <w:b w:val="0"/>
              </w:rPr>
              <w:t>Søndag</w:t>
            </w:r>
          </w:p>
        </w:tc>
        <w:tc>
          <w:tcPr>
            <w:tcW w:w="1246" w:type="dxa"/>
          </w:tcPr>
          <w:p w14:paraId="71F4F42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18.06.2017</w:t>
            </w:r>
          </w:p>
        </w:tc>
        <w:tc>
          <w:tcPr>
            <w:tcW w:w="1120" w:type="dxa"/>
          </w:tcPr>
          <w:p w14:paraId="5D48051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19</w:t>
            </w:r>
          </w:p>
        </w:tc>
        <w:tc>
          <w:tcPr>
            <w:tcW w:w="1970" w:type="dxa"/>
          </w:tcPr>
          <w:p w14:paraId="2EF90E2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22,5</w:t>
            </w:r>
          </w:p>
        </w:tc>
        <w:tc>
          <w:tcPr>
            <w:tcW w:w="1984" w:type="dxa"/>
          </w:tcPr>
          <w:p w14:paraId="23A138ED"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925B30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EBA69AC" w14:textId="77777777" w:rsidR="0044203C" w:rsidRPr="00FD5D28" w:rsidRDefault="0044203C" w:rsidP="009439DC">
            <w:pPr>
              <w:rPr>
                <w:rFonts w:ascii="Arial" w:hAnsi="Arial" w:cs="Arial"/>
                <w:b w:val="0"/>
              </w:rPr>
            </w:pPr>
            <w:r w:rsidRPr="00FD5D28">
              <w:rPr>
                <w:rFonts w:ascii="Arial" w:hAnsi="Arial" w:cs="Arial"/>
                <w:b w:val="0"/>
              </w:rPr>
              <w:t>Mandag</w:t>
            </w:r>
          </w:p>
        </w:tc>
        <w:tc>
          <w:tcPr>
            <w:tcW w:w="1246" w:type="dxa"/>
          </w:tcPr>
          <w:p w14:paraId="0074D53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19.06.2017</w:t>
            </w:r>
          </w:p>
        </w:tc>
        <w:tc>
          <w:tcPr>
            <w:tcW w:w="1120" w:type="dxa"/>
          </w:tcPr>
          <w:p w14:paraId="1D24377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10</w:t>
            </w:r>
          </w:p>
        </w:tc>
        <w:tc>
          <w:tcPr>
            <w:tcW w:w="1970" w:type="dxa"/>
          </w:tcPr>
          <w:p w14:paraId="117152B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22,8</w:t>
            </w:r>
          </w:p>
        </w:tc>
        <w:tc>
          <w:tcPr>
            <w:tcW w:w="1984" w:type="dxa"/>
          </w:tcPr>
          <w:p w14:paraId="437FCE9A"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A3292E7"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652548F" w14:textId="77777777" w:rsidR="0044203C" w:rsidRPr="00FD5D28" w:rsidRDefault="0044203C" w:rsidP="009439DC">
            <w:pPr>
              <w:rPr>
                <w:rFonts w:ascii="Arial" w:hAnsi="Arial" w:cs="Arial"/>
                <w:b w:val="0"/>
              </w:rPr>
            </w:pPr>
            <w:r w:rsidRPr="00FD5D28">
              <w:rPr>
                <w:rFonts w:ascii="Arial" w:hAnsi="Arial" w:cs="Arial"/>
                <w:b w:val="0"/>
              </w:rPr>
              <w:t>Tirsdag</w:t>
            </w:r>
          </w:p>
        </w:tc>
        <w:tc>
          <w:tcPr>
            <w:tcW w:w="1246" w:type="dxa"/>
          </w:tcPr>
          <w:p w14:paraId="2F82C831"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20.06.2017</w:t>
            </w:r>
          </w:p>
        </w:tc>
        <w:tc>
          <w:tcPr>
            <w:tcW w:w="1120" w:type="dxa"/>
          </w:tcPr>
          <w:p w14:paraId="4746DC43"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10</w:t>
            </w:r>
          </w:p>
        </w:tc>
        <w:tc>
          <w:tcPr>
            <w:tcW w:w="1970" w:type="dxa"/>
          </w:tcPr>
          <w:p w14:paraId="047CD5B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21,3</w:t>
            </w:r>
          </w:p>
        </w:tc>
        <w:tc>
          <w:tcPr>
            <w:tcW w:w="1984" w:type="dxa"/>
          </w:tcPr>
          <w:p w14:paraId="441FFCD0"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D08EE66"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13A6B81" w14:textId="77777777" w:rsidR="0044203C" w:rsidRPr="00FD5D28" w:rsidRDefault="0044203C" w:rsidP="009439DC">
            <w:pPr>
              <w:rPr>
                <w:rFonts w:ascii="Arial" w:hAnsi="Arial" w:cs="Arial"/>
                <w:b w:val="0"/>
              </w:rPr>
            </w:pPr>
            <w:r w:rsidRPr="00FD5D28">
              <w:rPr>
                <w:rFonts w:ascii="Arial" w:hAnsi="Arial" w:cs="Arial"/>
                <w:b w:val="0"/>
              </w:rPr>
              <w:t>Onsdag</w:t>
            </w:r>
          </w:p>
        </w:tc>
        <w:tc>
          <w:tcPr>
            <w:tcW w:w="1246" w:type="dxa"/>
          </w:tcPr>
          <w:p w14:paraId="593B078F"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21.06.2017</w:t>
            </w:r>
          </w:p>
        </w:tc>
        <w:tc>
          <w:tcPr>
            <w:tcW w:w="1120" w:type="dxa"/>
          </w:tcPr>
          <w:p w14:paraId="489DCEA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9</w:t>
            </w:r>
          </w:p>
        </w:tc>
        <w:tc>
          <w:tcPr>
            <w:tcW w:w="1970" w:type="dxa"/>
          </w:tcPr>
          <w:p w14:paraId="690E482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20,7</w:t>
            </w:r>
          </w:p>
        </w:tc>
        <w:tc>
          <w:tcPr>
            <w:tcW w:w="1984" w:type="dxa"/>
          </w:tcPr>
          <w:p w14:paraId="63F36F7D"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0D816F2"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AAE6652" w14:textId="77777777" w:rsidR="0044203C" w:rsidRPr="00FD5D28" w:rsidRDefault="0044203C" w:rsidP="009439DC">
            <w:pPr>
              <w:rPr>
                <w:rFonts w:ascii="Arial" w:hAnsi="Arial" w:cs="Arial"/>
                <w:b w:val="0"/>
              </w:rPr>
            </w:pPr>
            <w:r w:rsidRPr="00FD5D28">
              <w:rPr>
                <w:rFonts w:ascii="Arial" w:hAnsi="Arial" w:cs="Arial"/>
                <w:b w:val="0"/>
              </w:rPr>
              <w:t>Torsdag</w:t>
            </w:r>
          </w:p>
        </w:tc>
        <w:tc>
          <w:tcPr>
            <w:tcW w:w="1246" w:type="dxa"/>
          </w:tcPr>
          <w:p w14:paraId="7F98122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22.06.2017</w:t>
            </w:r>
          </w:p>
        </w:tc>
        <w:tc>
          <w:tcPr>
            <w:tcW w:w="1120" w:type="dxa"/>
          </w:tcPr>
          <w:p w14:paraId="07FD757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3</w:t>
            </w:r>
          </w:p>
        </w:tc>
        <w:tc>
          <w:tcPr>
            <w:tcW w:w="1970" w:type="dxa"/>
          </w:tcPr>
          <w:p w14:paraId="2190A75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19,9</w:t>
            </w:r>
          </w:p>
        </w:tc>
        <w:tc>
          <w:tcPr>
            <w:tcW w:w="1984" w:type="dxa"/>
          </w:tcPr>
          <w:p w14:paraId="45712653"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4CC11AB"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CF4FEC2"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7DDE1ED5"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24.06.2017</w:t>
            </w:r>
          </w:p>
        </w:tc>
        <w:tc>
          <w:tcPr>
            <w:tcW w:w="1120" w:type="dxa"/>
          </w:tcPr>
          <w:p w14:paraId="4D51C0B9"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13</w:t>
            </w:r>
          </w:p>
        </w:tc>
        <w:tc>
          <w:tcPr>
            <w:tcW w:w="1970" w:type="dxa"/>
          </w:tcPr>
          <w:p w14:paraId="545B500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22,1</w:t>
            </w:r>
          </w:p>
        </w:tc>
        <w:tc>
          <w:tcPr>
            <w:tcW w:w="1984" w:type="dxa"/>
          </w:tcPr>
          <w:p w14:paraId="4E1ACA34"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E343710"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3CEB2B9" w14:textId="77777777" w:rsidR="0044203C" w:rsidRPr="00FD5D28" w:rsidRDefault="0044203C" w:rsidP="009439DC">
            <w:pPr>
              <w:rPr>
                <w:rFonts w:ascii="Arial" w:hAnsi="Arial" w:cs="Arial"/>
                <w:b w:val="0"/>
              </w:rPr>
            </w:pPr>
            <w:r w:rsidRPr="00FD5D28">
              <w:rPr>
                <w:rFonts w:ascii="Arial" w:hAnsi="Arial" w:cs="Arial"/>
                <w:b w:val="0"/>
              </w:rPr>
              <w:t>Søndag</w:t>
            </w:r>
          </w:p>
        </w:tc>
        <w:tc>
          <w:tcPr>
            <w:tcW w:w="1246" w:type="dxa"/>
          </w:tcPr>
          <w:p w14:paraId="3BAB48B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25.06.2017</w:t>
            </w:r>
          </w:p>
        </w:tc>
        <w:tc>
          <w:tcPr>
            <w:tcW w:w="1120" w:type="dxa"/>
          </w:tcPr>
          <w:p w14:paraId="351232D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w:t>
            </w:r>
          </w:p>
        </w:tc>
        <w:tc>
          <w:tcPr>
            <w:tcW w:w="1970" w:type="dxa"/>
          </w:tcPr>
          <w:p w14:paraId="1635DE3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20,4</w:t>
            </w:r>
          </w:p>
        </w:tc>
        <w:tc>
          <w:tcPr>
            <w:tcW w:w="1984" w:type="dxa"/>
          </w:tcPr>
          <w:p w14:paraId="2B9BAC78"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73BF5D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4310E86"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6906D683"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01.07.2017</w:t>
            </w:r>
          </w:p>
        </w:tc>
        <w:tc>
          <w:tcPr>
            <w:tcW w:w="1120" w:type="dxa"/>
          </w:tcPr>
          <w:p w14:paraId="46604365"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25</w:t>
            </w:r>
          </w:p>
        </w:tc>
        <w:tc>
          <w:tcPr>
            <w:tcW w:w="1970" w:type="dxa"/>
          </w:tcPr>
          <w:p w14:paraId="7606516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26,3</w:t>
            </w:r>
          </w:p>
        </w:tc>
        <w:tc>
          <w:tcPr>
            <w:tcW w:w="1984" w:type="dxa"/>
          </w:tcPr>
          <w:p w14:paraId="6B6EDDB2"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BC74E3D"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2541764" w14:textId="77777777" w:rsidR="0044203C" w:rsidRPr="00FD5D28" w:rsidRDefault="0044203C" w:rsidP="009439DC">
            <w:pPr>
              <w:rPr>
                <w:rFonts w:ascii="Arial" w:hAnsi="Arial" w:cs="Arial"/>
                <w:b w:val="0"/>
              </w:rPr>
            </w:pPr>
            <w:r w:rsidRPr="00FD5D28">
              <w:rPr>
                <w:rFonts w:ascii="Arial" w:hAnsi="Arial" w:cs="Arial"/>
                <w:b w:val="0"/>
              </w:rPr>
              <w:t>Søndag</w:t>
            </w:r>
          </w:p>
        </w:tc>
        <w:tc>
          <w:tcPr>
            <w:tcW w:w="1246" w:type="dxa"/>
          </w:tcPr>
          <w:p w14:paraId="1F125E0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02.07.2017</w:t>
            </w:r>
          </w:p>
        </w:tc>
        <w:tc>
          <w:tcPr>
            <w:tcW w:w="1120" w:type="dxa"/>
          </w:tcPr>
          <w:p w14:paraId="1EAEE2F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16</w:t>
            </w:r>
          </w:p>
        </w:tc>
        <w:tc>
          <w:tcPr>
            <w:tcW w:w="1970" w:type="dxa"/>
          </w:tcPr>
          <w:p w14:paraId="36466AE3"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23,4</w:t>
            </w:r>
          </w:p>
        </w:tc>
        <w:tc>
          <w:tcPr>
            <w:tcW w:w="1984" w:type="dxa"/>
          </w:tcPr>
          <w:p w14:paraId="467F46AE"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4F2A221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8114982" w14:textId="77777777" w:rsidR="0044203C" w:rsidRPr="00FD5D28" w:rsidRDefault="0044203C" w:rsidP="009439DC">
            <w:pPr>
              <w:rPr>
                <w:rFonts w:ascii="Arial" w:hAnsi="Arial" w:cs="Arial"/>
                <w:b w:val="0"/>
              </w:rPr>
            </w:pPr>
            <w:r w:rsidRPr="00FD5D28">
              <w:rPr>
                <w:rFonts w:ascii="Arial" w:hAnsi="Arial" w:cs="Arial"/>
                <w:b w:val="0"/>
              </w:rPr>
              <w:t>Søndag</w:t>
            </w:r>
          </w:p>
        </w:tc>
        <w:tc>
          <w:tcPr>
            <w:tcW w:w="1246" w:type="dxa"/>
          </w:tcPr>
          <w:p w14:paraId="5A3DE7C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09.07.2017</w:t>
            </w:r>
          </w:p>
        </w:tc>
        <w:tc>
          <w:tcPr>
            <w:tcW w:w="1120" w:type="dxa"/>
          </w:tcPr>
          <w:p w14:paraId="13F1982F"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11</w:t>
            </w:r>
          </w:p>
        </w:tc>
        <w:tc>
          <w:tcPr>
            <w:tcW w:w="1970" w:type="dxa"/>
          </w:tcPr>
          <w:p w14:paraId="3668033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22,5</w:t>
            </w:r>
          </w:p>
        </w:tc>
        <w:tc>
          <w:tcPr>
            <w:tcW w:w="1984" w:type="dxa"/>
          </w:tcPr>
          <w:p w14:paraId="4F501B0A"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CCC7EE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E6B26A0"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0FB5802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15.07.2017</w:t>
            </w:r>
          </w:p>
        </w:tc>
        <w:tc>
          <w:tcPr>
            <w:tcW w:w="1120" w:type="dxa"/>
          </w:tcPr>
          <w:p w14:paraId="4102ECB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31</w:t>
            </w:r>
          </w:p>
        </w:tc>
        <w:tc>
          <w:tcPr>
            <w:tcW w:w="1970" w:type="dxa"/>
          </w:tcPr>
          <w:p w14:paraId="2840861F"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23,3</w:t>
            </w:r>
          </w:p>
        </w:tc>
        <w:tc>
          <w:tcPr>
            <w:tcW w:w="1984" w:type="dxa"/>
          </w:tcPr>
          <w:p w14:paraId="4E6611FA"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15BAA23"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C2E6BDF" w14:textId="77777777" w:rsidR="0044203C" w:rsidRPr="00FD5D28" w:rsidRDefault="0044203C" w:rsidP="009439DC">
            <w:pPr>
              <w:rPr>
                <w:rFonts w:ascii="Arial" w:hAnsi="Arial" w:cs="Arial"/>
                <w:b w:val="0"/>
              </w:rPr>
            </w:pPr>
            <w:r w:rsidRPr="00FD5D28">
              <w:rPr>
                <w:rFonts w:ascii="Arial" w:hAnsi="Arial" w:cs="Arial"/>
                <w:b w:val="0"/>
              </w:rPr>
              <w:t>Søndag</w:t>
            </w:r>
          </w:p>
        </w:tc>
        <w:tc>
          <w:tcPr>
            <w:tcW w:w="1246" w:type="dxa"/>
          </w:tcPr>
          <w:p w14:paraId="6BED03B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16.07.2017</w:t>
            </w:r>
          </w:p>
        </w:tc>
        <w:tc>
          <w:tcPr>
            <w:tcW w:w="1120" w:type="dxa"/>
          </w:tcPr>
          <w:p w14:paraId="7EB40B5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w:t>
            </w:r>
          </w:p>
        </w:tc>
        <w:tc>
          <w:tcPr>
            <w:tcW w:w="1970" w:type="dxa"/>
          </w:tcPr>
          <w:p w14:paraId="5C24320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20,6</w:t>
            </w:r>
          </w:p>
        </w:tc>
        <w:tc>
          <w:tcPr>
            <w:tcW w:w="1984" w:type="dxa"/>
          </w:tcPr>
          <w:p w14:paraId="739FB7D0"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BBF5857"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49AD90E" w14:textId="77777777" w:rsidR="0044203C" w:rsidRPr="00FD5D28" w:rsidRDefault="0044203C" w:rsidP="009439DC">
            <w:pPr>
              <w:rPr>
                <w:rFonts w:ascii="Arial" w:hAnsi="Arial" w:cs="Arial"/>
                <w:b w:val="0"/>
              </w:rPr>
            </w:pPr>
            <w:r w:rsidRPr="00FD5D28">
              <w:rPr>
                <w:rFonts w:ascii="Arial" w:hAnsi="Arial" w:cs="Arial"/>
                <w:b w:val="0"/>
              </w:rPr>
              <w:lastRenderedPageBreak/>
              <w:t>Tirsdag</w:t>
            </w:r>
          </w:p>
        </w:tc>
        <w:tc>
          <w:tcPr>
            <w:tcW w:w="1246" w:type="dxa"/>
          </w:tcPr>
          <w:p w14:paraId="0385CDD9"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18.07.2017</w:t>
            </w:r>
          </w:p>
        </w:tc>
        <w:tc>
          <w:tcPr>
            <w:tcW w:w="1120" w:type="dxa"/>
          </w:tcPr>
          <w:p w14:paraId="3F36B68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17</w:t>
            </w:r>
          </w:p>
        </w:tc>
        <w:tc>
          <w:tcPr>
            <w:tcW w:w="1970" w:type="dxa"/>
          </w:tcPr>
          <w:p w14:paraId="31062C52"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23,7</w:t>
            </w:r>
          </w:p>
        </w:tc>
        <w:tc>
          <w:tcPr>
            <w:tcW w:w="1984" w:type="dxa"/>
          </w:tcPr>
          <w:p w14:paraId="54DF0B3F"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21F3A6B"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6ACBD06" w14:textId="77777777" w:rsidR="0044203C" w:rsidRPr="00FD5D28" w:rsidRDefault="0044203C" w:rsidP="009439DC">
            <w:pPr>
              <w:rPr>
                <w:rFonts w:ascii="Arial" w:hAnsi="Arial" w:cs="Arial"/>
                <w:b w:val="0"/>
              </w:rPr>
            </w:pPr>
            <w:r w:rsidRPr="00FD5D28">
              <w:rPr>
                <w:rFonts w:ascii="Arial" w:hAnsi="Arial" w:cs="Arial"/>
                <w:b w:val="0"/>
              </w:rPr>
              <w:t>Onsdag</w:t>
            </w:r>
          </w:p>
        </w:tc>
        <w:tc>
          <w:tcPr>
            <w:tcW w:w="1246" w:type="dxa"/>
          </w:tcPr>
          <w:p w14:paraId="6BDC6A9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19.07.2017</w:t>
            </w:r>
          </w:p>
        </w:tc>
        <w:tc>
          <w:tcPr>
            <w:tcW w:w="1120" w:type="dxa"/>
          </w:tcPr>
          <w:p w14:paraId="01F213C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18</w:t>
            </w:r>
          </w:p>
        </w:tc>
        <w:tc>
          <w:tcPr>
            <w:tcW w:w="1970" w:type="dxa"/>
          </w:tcPr>
          <w:p w14:paraId="3EED629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20,8</w:t>
            </w:r>
          </w:p>
        </w:tc>
        <w:tc>
          <w:tcPr>
            <w:tcW w:w="1984" w:type="dxa"/>
          </w:tcPr>
          <w:p w14:paraId="33EBA4D4"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FCB7679"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311202B" w14:textId="77777777" w:rsidR="0044203C" w:rsidRPr="00FD5D28" w:rsidRDefault="0044203C" w:rsidP="009439DC">
            <w:pPr>
              <w:rPr>
                <w:rFonts w:ascii="Arial" w:hAnsi="Arial" w:cs="Arial"/>
                <w:b w:val="0"/>
              </w:rPr>
            </w:pPr>
            <w:r w:rsidRPr="00FD5D28">
              <w:rPr>
                <w:rFonts w:ascii="Arial" w:hAnsi="Arial" w:cs="Arial"/>
                <w:b w:val="0"/>
              </w:rPr>
              <w:t>Torsdag</w:t>
            </w:r>
          </w:p>
        </w:tc>
        <w:tc>
          <w:tcPr>
            <w:tcW w:w="1246" w:type="dxa"/>
          </w:tcPr>
          <w:p w14:paraId="330BF0D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20.07.2017</w:t>
            </w:r>
          </w:p>
        </w:tc>
        <w:tc>
          <w:tcPr>
            <w:tcW w:w="1120" w:type="dxa"/>
          </w:tcPr>
          <w:p w14:paraId="6C23D63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17</w:t>
            </w:r>
          </w:p>
        </w:tc>
        <w:tc>
          <w:tcPr>
            <w:tcW w:w="1970" w:type="dxa"/>
          </w:tcPr>
          <w:p w14:paraId="35DE52A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25,0</w:t>
            </w:r>
          </w:p>
        </w:tc>
        <w:tc>
          <w:tcPr>
            <w:tcW w:w="1984" w:type="dxa"/>
          </w:tcPr>
          <w:p w14:paraId="2D159395"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698959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B8CD467"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54BD421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22.07.2017</w:t>
            </w:r>
          </w:p>
        </w:tc>
        <w:tc>
          <w:tcPr>
            <w:tcW w:w="1120" w:type="dxa"/>
          </w:tcPr>
          <w:p w14:paraId="7B9D61E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18</w:t>
            </w:r>
          </w:p>
        </w:tc>
        <w:tc>
          <w:tcPr>
            <w:tcW w:w="1970" w:type="dxa"/>
          </w:tcPr>
          <w:p w14:paraId="5FC24DF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23,6</w:t>
            </w:r>
          </w:p>
        </w:tc>
        <w:tc>
          <w:tcPr>
            <w:tcW w:w="1984" w:type="dxa"/>
          </w:tcPr>
          <w:p w14:paraId="3C369FAD"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AEAD2F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6B0020B" w14:textId="77777777" w:rsidR="0044203C" w:rsidRPr="00FD5D28" w:rsidRDefault="0044203C" w:rsidP="009439DC">
            <w:pPr>
              <w:rPr>
                <w:rFonts w:ascii="Arial" w:hAnsi="Arial" w:cs="Arial"/>
                <w:b w:val="0"/>
              </w:rPr>
            </w:pPr>
            <w:r w:rsidRPr="00FD5D28">
              <w:rPr>
                <w:rFonts w:ascii="Arial" w:hAnsi="Arial" w:cs="Arial"/>
                <w:b w:val="0"/>
              </w:rPr>
              <w:t>Søndag</w:t>
            </w:r>
          </w:p>
        </w:tc>
        <w:tc>
          <w:tcPr>
            <w:tcW w:w="1246" w:type="dxa"/>
          </w:tcPr>
          <w:p w14:paraId="594B5CA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23.07.2017</w:t>
            </w:r>
          </w:p>
        </w:tc>
        <w:tc>
          <w:tcPr>
            <w:tcW w:w="1120" w:type="dxa"/>
          </w:tcPr>
          <w:p w14:paraId="3B2F3C4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21</w:t>
            </w:r>
          </w:p>
        </w:tc>
        <w:tc>
          <w:tcPr>
            <w:tcW w:w="1970" w:type="dxa"/>
          </w:tcPr>
          <w:p w14:paraId="1E284B0F"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26,7</w:t>
            </w:r>
          </w:p>
        </w:tc>
        <w:tc>
          <w:tcPr>
            <w:tcW w:w="1984" w:type="dxa"/>
          </w:tcPr>
          <w:p w14:paraId="0AD43B12"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057319C"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DAD2F9D" w14:textId="77777777" w:rsidR="0044203C" w:rsidRPr="00FD5D28" w:rsidRDefault="0044203C" w:rsidP="009439DC">
            <w:pPr>
              <w:rPr>
                <w:rFonts w:ascii="Arial" w:hAnsi="Arial" w:cs="Arial"/>
                <w:b w:val="0"/>
              </w:rPr>
            </w:pPr>
            <w:r w:rsidRPr="00FD5D28">
              <w:rPr>
                <w:rFonts w:ascii="Arial" w:hAnsi="Arial" w:cs="Arial"/>
                <w:b w:val="0"/>
              </w:rPr>
              <w:t>Tirsdag</w:t>
            </w:r>
          </w:p>
        </w:tc>
        <w:tc>
          <w:tcPr>
            <w:tcW w:w="1246" w:type="dxa"/>
          </w:tcPr>
          <w:p w14:paraId="280895F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25.07.2017</w:t>
            </w:r>
          </w:p>
        </w:tc>
        <w:tc>
          <w:tcPr>
            <w:tcW w:w="1120" w:type="dxa"/>
          </w:tcPr>
          <w:p w14:paraId="6C6E0F5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10</w:t>
            </w:r>
          </w:p>
        </w:tc>
        <w:tc>
          <w:tcPr>
            <w:tcW w:w="1970" w:type="dxa"/>
          </w:tcPr>
          <w:p w14:paraId="554FDBB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23,6</w:t>
            </w:r>
          </w:p>
        </w:tc>
        <w:tc>
          <w:tcPr>
            <w:tcW w:w="1984" w:type="dxa"/>
          </w:tcPr>
          <w:p w14:paraId="73ADDF2A"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92CC74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C17287A" w14:textId="77777777" w:rsidR="0044203C" w:rsidRPr="00FD5D28" w:rsidRDefault="0044203C" w:rsidP="009439DC">
            <w:pPr>
              <w:rPr>
                <w:rFonts w:ascii="Arial" w:hAnsi="Arial" w:cs="Arial"/>
                <w:b w:val="0"/>
              </w:rPr>
            </w:pPr>
            <w:r w:rsidRPr="00FD5D28">
              <w:rPr>
                <w:rFonts w:ascii="Arial" w:hAnsi="Arial" w:cs="Arial"/>
                <w:b w:val="0"/>
              </w:rPr>
              <w:t>Fredag</w:t>
            </w:r>
          </w:p>
        </w:tc>
        <w:tc>
          <w:tcPr>
            <w:tcW w:w="1246" w:type="dxa"/>
          </w:tcPr>
          <w:p w14:paraId="7F78C56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11.08.2017</w:t>
            </w:r>
          </w:p>
        </w:tc>
        <w:tc>
          <w:tcPr>
            <w:tcW w:w="1120" w:type="dxa"/>
          </w:tcPr>
          <w:p w14:paraId="573B097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9</w:t>
            </w:r>
          </w:p>
        </w:tc>
        <w:tc>
          <w:tcPr>
            <w:tcW w:w="1970" w:type="dxa"/>
          </w:tcPr>
          <w:p w14:paraId="0EE7FC6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23,1</w:t>
            </w:r>
          </w:p>
        </w:tc>
        <w:tc>
          <w:tcPr>
            <w:tcW w:w="1984" w:type="dxa"/>
          </w:tcPr>
          <w:p w14:paraId="74CB5FF2"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C209D6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5E55B64" w14:textId="77777777" w:rsidR="0044203C" w:rsidRPr="00FD5D28" w:rsidRDefault="0044203C" w:rsidP="009439DC">
            <w:pPr>
              <w:rPr>
                <w:rFonts w:ascii="Arial" w:hAnsi="Arial" w:cs="Arial"/>
                <w:b w:val="0"/>
              </w:rPr>
            </w:pPr>
            <w:r w:rsidRPr="00FD5D28">
              <w:rPr>
                <w:rFonts w:ascii="Arial" w:hAnsi="Arial" w:cs="Arial"/>
                <w:b w:val="0"/>
              </w:rPr>
              <w:t>Søndag</w:t>
            </w:r>
          </w:p>
        </w:tc>
        <w:tc>
          <w:tcPr>
            <w:tcW w:w="1246" w:type="dxa"/>
          </w:tcPr>
          <w:p w14:paraId="4AEFBD15"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13.08.2017</w:t>
            </w:r>
          </w:p>
        </w:tc>
        <w:tc>
          <w:tcPr>
            <w:tcW w:w="1120" w:type="dxa"/>
          </w:tcPr>
          <w:p w14:paraId="6A35997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15</w:t>
            </w:r>
          </w:p>
        </w:tc>
        <w:tc>
          <w:tcPr>
            <w:tcW w:w="1970" w:type="dxa"/>
          </w:tcPr>
          <w:p w14:paraId="254DEF22"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20,6</w:t>
            </w:r>
          </w:p>
        </w:tc>
        <w:tc>
          <w:tcPr>
            <w:tcW w:w="1984" w:type="dxa"/>
          </w:tcPr>
          <w:p w14:paraId="39DBB0F6"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53B90A3"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A42DEDE" w14:textId="77777777" w:rsidR="0044203C" w:rsidRPr="00FD5D28" w:rsidRDefault="0044203C" w:rsidP="009439DC">
            <w:pPr>
              <w:rPr>
                <w:rFonts w:ascii="Arial" w:hAnsi="Arial" w:cs="Arial"/>
                <w:b w:val="0"/>
              </w:rPr>
            </w:pPr>
            <w:r w:rsidRPr="00FD5D28">
              <w:rPr>
                <w:rFonts w:ascii="Arial" w:hAnsi="Arial" w:cs="Arial"/>
                <w:b w:val="0"/>
              </w:rPr>
              <w:t>Fredag</w:t>
            </w:r>
          </w:p>
        </w:tc>
        <w:tc>
          <w:tcPr>
            <w:tcW w:w="1246" w:type="dxa"/>
          </w:tcPr>
          <w:p w14:paraId="026CC6D0"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25.08.2017</w:t>
            </w:r>
          </w:p>
        </w:tc>
        <w:tc>
          <w:tcPr>
            <w:tcW w:w="1120" w:type="dxa"/>
          </w:tcPr>
          <w:p w14:paraId="2213DD13"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w:t>
            </w:r>
          </w:p>
        </w:tc>
        <w:tc>
          <w:tcPr>
            <w:tcW w:w="1970" w:type="dxa"/>
          </w:tcPr>
          <w:p w14:paraId="6F14EEA1"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19,3</w:t>
            </w:r>
          </w:p>
        </w:tc>
        <w:tc>
          <w:tcPr>
            <w:tcW w:w="1984" w:type="dxa"/>
          </w:tcPr>
          <w:p w14:paraId="11138755"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82B0FF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9287F00"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319D0F4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26.08.2017</w:t>
            </w:r>
          </w:p>
        </w:tc>
        <w:tc>
          <w:tcPr>
            <w:tcW w:w="1120" w:type="dxa"/>
          </w:tcPr>
          <w:p w14:paraId="715FB5F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9</w:t>
            </w:r>
          </w:p>
        </w:tc>
        <w:tc>
          <w:tcPr>
            <w:tcW w:w="1970" w:type="dxa"/>
          </w:tcPr>
          <w:p w14:paraId="7FD48DC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18,5</w:t>
            </w:r>
          </w:p>
        </w:tc>
        <w:tc>
          <w:tcPr>
            <w:tcW w:w="1984" w:type="dxa"/>
          </w:tcPr>
          <w:p w14:paraId="185035C2"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C2B089B"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70F80CC" w14:textId="77777777" w:rsidR="0044203C" w:rsidRPr="00FD5D28" w:rsidRDefault="0044203C" w:rsidP="009439DC">
            <w:pPr>
              <w:rPr>
                <w:rFonts w:ascii="Arial" w:hAnsi="Arial" w:cs="Arial"/>
                <w:b w:val="0"/>
              </w:rPr>
            </w:pPr>
            <w:r w:rsidRPr="00FD5D28">
              <w:rPr>
                <w:rFonts w:ascii="Arial" w:hAnsi="Arial" w:cs="Arial"/>
                <w:b w:val="0"/>
              </w:rPr>
              <w:t>Søndag</w:t>
            </w:r>
          </w:p>
        </w:tc>
        <w:tc>
          <w:tcPr>
            <w:tcW w:w="1246" w:type="dxa"/>
          </w:tcPr>
          <w:p w14:paraId="78CCC95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27.08.2017</w:t>
            </w:r>
          </w:p>
        </w:tc>
        <w:tc>
          <w:tcPr>
            <w:tcW w:w="1120" w:type="dxa"/>
          </w:tcPr>
          <w:p w14:paraId="635496B2"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16</w:t>
            </w:r>
          </w:p>
        </w:tc>
        <w:tc>
          <w:tcPr>
            <w:tcW w:w="1970" w:type="dxa"/>
          </w:tcPr>
          <w:p w14:paraId="3F261C2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20,3</w:t>
            </w:r>
          </w:p>
        </w:tc>
        <w:tc>
          <w:tcPr>
            <w:tcW w:w="1984" w:type="dxa"/>
          </w:tcPr>
          <w:p w14:paraId="3413F1AB"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B47F989"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9F61A32" w14:textId="77777777" w:rsidR="0044203C" w:rsidRPr="00FD5D28" w:rsidRDefault="0044203C" w:rsidP="009439DC">
            <w:pPr>
              <w:rPr>
                <w:rFonts w:ascii="Arial" w:hAnsi="Arial" w:cs="Arial"/>
                <w:b w:val="0"/>
              </w:rPr>
            </w:pPr>
            <w:r w:rsidRPr="00FD5D28">
              <w:rPr>
                <w:rFonts w:ascii="Arial" w:hAnsi="Arial" w:cs="Arial"/>
                <w:b w:val="0"/>
              </w:rPr>
              <w:t>Fredag</w:t>
            </w:r>
          </w:p>
        </w:tc>
        <w:tc>
          <w:tcPr>
            <w:tcW w:w="1246" w:type="dxa"/>
          </w:tcPr>
          <w:p w14:paraId="1157BB9F"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01.09.2017</w:t>
            </w:r>
          </w:p>
        </w:tc>
        <w:tc>
          <w:tcPr>
            <w:tcW w:w="1120" w:type="dxa"/>
          </w:tcPr>
          <w:p w14:paraId="6DC572DD"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4</w:t>
            </w:r>
          </w:p>
        </w:tc>
        <w:tc>
          <w:tcPr>
            <w:tcW w:w="1970" w:type="dxa"/>
          </w:tcPr>
          <w:p w14:paraId="4AD479A7"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18,3</w:t>
            </w:r>
          </w:p>
        </w:tc>
        <w:tc>
          <w:tcPr>
            <w:tcW w:w="1984" w:type="dxa"/>
          </w:tcPr>
          <w:p w14:paraId="544BCEC3"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Temperatur Blindern</w:t>
            </w:r>
          </w:p>
        </w:tc>
      </w:tr>
      <w:tr w:rsidR="0044203C" w:rsidRPr="00FD5D28" w14:paraId="6129DB5C"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33CEFCA" w14:textId="77777777" w:rsidR="0044203C" w:rsidRPr="00FD5D28" w:rsidRDefault="0044203C" w:rsidP="009439DC">
            <w:pPr>
              <w:rPr>
                <w:rFonts w:ascii="Arial" w:hAnsi="Arial" w:cs="Arial"/>
                <w:b w:val="0"/>
              </w:rPr>
            </w:pPr>
            <w:r w:rsidRPr="00FD5D28">
              <w:rPr>
                <w:rFonts w:ascii="Arial" w:hAnsi="Arial" w:cs="Arial"/>
                <w:b w:val="0"/>
              </w:rPr>
              <w:t>Torsdag</w:t>
            </w:r>
          </w:p>
        </w:tc>
        <w:tc>
          <w:tcPr>
            <w:tcW w:w="1246" w:type="dxa"/>
          </w:tcPr>
          <w:p w14:paraId="23C7C4F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07.09.2017</w:t>
            </w:r>
          </w:p>
        </w:tc>
        <w:tc>
          <w:tcPr>
            <w:tcW w:w="1120" w:type="dxa"/>
          </w:tcPr>
          <w:p w14:paraId="41DC147E"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5</w:t>
            </w:r>
          </w:p>
        </w:tc>
        <w:tc>
          <w:tcPr>
            <w:tcW w:w="1970" w:type="dxa"/>
          </w:tcPr>
          <w:p w14:paraId="330AFAA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13,5</w:t>
            </w:r>
          </w:p>
        </w:tc>
        <w:tc>
          <w:tcPr>
            <w:tcW w:w="1984" w:type="dxa"/>
          </w:tcPr>
          <w:p w14:paraId="473F443E"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Temperatur Blindern</w:t>
            </w:r>
          </w:p>
        </w:tc>
      </w:tr>
      <w:tr w:rsidR="0044203C" w:rsidRPr="00FD5D28" w14:paraId="6843BF8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DD13449" w14:textId="77777777" w:rsidR="0044203C" w:rsidRPr="00FD5D28" w:rsidRDefault="0044203C" w:rsidP="009439DC">
            <w:pPr>
              <w:rPr>
                <w:rFonts w:ascii="Arial" w:hAnsi="Arial" w:cs="Arial"/>
                <w:b w:val="0"/>
              </w:rPr>
            </w:pPr>
            <w:r w:rsidRPr="00FD5D28">
              <w:rPr>
                <w:rFonts w:ascii="Arial" w:hAnsi="Arial" w:cs="Arial"/>
                <w:b w:val="0"/>
              </w:rPr>
              <w:t>Tirsdag</w:t>
            </w:r>
          </w:p>
        </w:tc>
        <w:tc>
          <w:tcPr>
            <w:tcW w:w="1246" w:type="dxa"/>
          </w:tcPr>
          <w:p w14:paraId="7DCFA28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12.09.2017</w:t>
            </w:r>
          </w:p>
        </w:tc>
        <w:tc>
          <w:tcPr>
            <w:tcW w:w="1120" w:type="dxa"/>
          </w:tcPr>
          <w:p w14:paraId="219AA588"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4</w:t>
            </w:r>
          </w:p>
        </w:tc>
        <w:tc>
          <w:tcPr>
            <w:tcW w:w="1970" w:type="dxa"/>
          </w:tcPr>
          <w:p w14:paraId="44CD0462"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15,9</w:t>
            </w:r>
          </w:p>
        </w:tc>
        <w:tc>
          <w:tcPr>
            <w:tcW w:w="1984" w:type="dxa"/>
          </w:tcPr>
          <w:p w14:paraId="082E035D"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Temperatur Blindern</w:t>
            </w:r>
          </w:p>
        </w:tc>
      </w:tr>
      <w:tr w:rsidR="0044203C" w:rsidRPr="00FD5D28" w14:paraId="3242339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A16A4F6" w14:textId="77777777" w:rsidR="0044203C" w:rsidRPr="00FD5D28" w:rsidRDefault="0044203C" w:rsidP="009439DC">
            <w:pPr>
              <w:rPr>
                <w:rFonts w:ascii="Arial" w:hAnsi="Arial" w:cs="Arial"/>
                <w:b w:val="0"/>
              </w:rPr>
            </w:pPr>
            <w:r w:rsidRPr="00FD5D28">
              <w:rPr>
                <w:rFonts w:ascii="Arial" w:hAnsi="Arial" w:cs="Arial"/>
                <w:b w:val="0"/>
              </w:rPr>
              <w:t>Lørdag</w:t>
            </w:r>
          </w:p>
        </w:tc>
        <w:tc>
          <w:tcPr>
            <w:tcW w:w="1246" w:type="dxa"/>
          </w:tcPr>
          <w:p w14:paraId="21C336D4"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14.10.2017</w:t>
            </w:r>
          </w:p>
        </w:tc>
        <w:tc>
          <w:tcPr>
            <w:tcW w:w="1120" w:type="dxa"/>
          </w:tcPr>
          <w:p w14:paraId="591B251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w:t>
            </w:r>
          </w:p>
        </w:tc>
        <w:tc>
          <w:tcPr>
            <w:tcW w:w="1970" w:type="dxa"/>
          </w:tcPr>
          <w:p w14:paraId="016B383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14,5</w:t>
            </w:r>
          </w:p>
        </w:tc>
        <w:tc>
          <w:tcPr>
            <w:tcW w:w="1984" w:type="dxa"/>
          </w:tcPr>
          <w:p w14:paraId="0958E47D"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Temperatur Blindern</w:t>
            </w:r>
          </w:p>
        </w:tc>
      </w:tr>
    </w:tbl>
    <w:p w14:paraId="30C27606" w14:textId="77777777" w:rsidR="0044203C" w:rsidRPr="00FD5D28" w:rsidRDefault="0044203C" w:rsidP="0044203C">
      <w:pPr>
        <w:rPr>
          <w:rFonts w:ascii="Arial" w:hAnsi="Arial" w:cs="Arial"/>
        </w:rPr>
      </w:pPr>
    </w:p>
    <w:p w14:paraId="2F36828F" w14:textId="77777777" w:rsidR="0044203C" w:rsidRDefault="0044203C" w:rsidP="0044203C">
      <w:pPr>
        <w:rPr>
          <w:rFonts w:ascii="Arial" w:hAnsi="Arial" w:cs="Arial"/>
        </w:rPr>
      </w:pPr>
    </w:p>
    <w:p w14:paraId="593B76E3" w14:textId="77777777" w:rsidR="0044203C" w:rsidRPr="00FD5D28" w:rsidRDefault="0044203C" w:rsidP="0044203C">
      <w:pPr>
        <w:rPr>
          <w:rFonts w:ascii="Arial" w:hAnsi="Arial" w:cs="Arial"/>
        </w:rPr>
      </w:pPr>
      <w:r w:rsidRPr="00FD5D28">
        <w:rPr>
          <w:rFonts w:ascii="Arial" w:hAnsi="Arial" w:cs="Arial"/>
        </w:rPr>
        <w:t xml:space="preserve">De </w:t>
      </w:r>
      <w:r>
        <w:rPr>
          <w:rFonts w:ascii="Arial" w:hAnsi="Arial" w:cs="Arial"/>
        </w:rPr>
        <w:t>1.425</w:t>
      </w:r>
      <w:r w:rsidRPr="00FD5D28">
        <w:rPr>
          <w:rFonts w:ascii="Arial" w:hAnsi="Arial" w:cs="Arial"/>
        </w:rPr>
        <w:t xml:space="preserve"> ekstraavgangene som ble seilt i 201</w:t>
      </w:r>
      <w:r>
        <w:rPr>
          <w:rFonts w:ascii="Arial" w:hAnsi="Arial" w:cs="Arial"/>
        </w:rPr>
        <w:t>8</w:t>
      </w:r>
      <w:r w:rsidRPr="00FD5D28">
        <w:rPr>
          <w:rFonts w:ascii="Arial" w:hAnsi="Arial" w:cs="Arial"/>
        </w:rPr>
        <w:t>, fordelte seg slik:</w:t>
      </w:r>
    </w:p>
    <w:tbl>
      <w:tblPr>
        <w:tblStyle w:val="Rutenettabell1lysuthevingsfarge2"/>
        <w:tblW w:w="0" w:type="auto"/>
        <w:tblLook w:val="04A0" w:firstRow="1" w:lastRow="0" w:firstColumn="1" w:lastColumn="0" w:noHBand="0" w:noVBand="1"/>
      </w:tblPr>
      <w:tblGrid>
        <w:gridCol w:w="1613"/>
        <w:gridCol w:w="1246"/>
        <w:gridCol w:w="1120"/>
        <w:gridCol w:w="1970"/>
        <w:gridCol w:w="1984"/>
      </w:tblGrid>
      <w:tr w:rsidR="0044203C" w:rsidRPr="00FD5D28" w14:paraId="1F54743A" w14:textId="77777777" w:rsidTr="00943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94CB6DF" w14:textId="77777777" w:rsidR="0044203C" w:rsidRPr="00FD5D28" w:rsidRDefault="0044203C" w:rsidP="009439DC">
            <w:pPr>
              <w:rPr>
                <w:rFonts w:ascii="Arial" w:hAnsi="Arial" w:cs="Arial"/>
              </w:rPr>
            </w:pPr>
            <w:r w:rsidRPr="00FD5D28">
              <w:rPr>
                <w:rFonts w:ascii="Arial" w:hAnsi="Arial" w:cs="Arial"/>
              </w:rPr>
              <w:t>Ukedag</w:t>
            </w:r>
          </w:p>
        </w:tc>
        <w:tc>
          <w:tcPr>
            <w:tcW w:w="1246" w:type="dxa"/>
          </w:tcPr>
          <w:p w14:paraId="6F10676B"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Dato</w:t>
            </w:r>
          </w:p>
        </w:tc>
        <w:tc>
          <w:tcPr>
            <w:tcW w:w="1120" w:type="dxa"/>
          </w:tcPr>
          <w:p w14:paraId="635C6EFA"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 xml:space="preserve">Antall </w:t>
            </w:r>
            <w:proofErr w:type="spellStart"/>
            <w:r w:rsidRPr="00FD5D28">
              <w:rPr>
                <w:rFonts w:ascii="Arial" w:hAnsi="Arial" w:cs="Arial"/>
              </w:rPr>
              <w:t>X</w:t>
            </w:r>
            <w:proofErr w:type="spellEnd"/>
            <w:r w:rsidRPr="00FD5D28">
              <w:rPr>
                <w:rFonts w:ascii="Arial" w:hAnsi="Arial" w:cs="Arial"/>
              </w:rPr>
              <w:t>-avganger</w:t>
            </w:r>
          </w:p>
        </w:tc>
        <w:tc>
          <w:tcPr>
            <w:tcW w:w="1970" w:type="dxa"/>
          </w:tcPr>
          <w:p w14:paraId="6C1A5771"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Maks. temperatur Bygdøy</w:t>
            </w:r>
          </w:p>
        </w:tc>
        <w:tc>
          <w:tcPr>
            <w:tcW w:w="1984" w:type="dxa"/>
          </w:tcPr>
          <w:p w14:paraId="49997619" w14:textId="77777777" w:rsidR="0044203C" w:rsidRPr="00FD5D28" w:rsidRDefault="0044203C" w:rsidP="009439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D5D28">
              <w:rPr>
                <w:rFonts w:ascii="Arial" w:hAnsi="Arial" w:cs="Arial"/>
              </w:rPr>
              <w:t>Merknad</w:t>
            </w:r>
          </w:p>
        </w:tc>
      </w:tr>
      <w:tr w:rsidR="0044203C" w:rsidRPr="00FD5D28" w14:paraId="65635FBB"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5FB9211" w14:textId="77777777" w:rsidR="0044203C" w:rsidRPr="00FD5D28" w:rsidRDefault="0044203C" w:rsidP="009439DC">
            <w:pPr>
              <w:rPr>
                <w:rFonts w:ascii="Arial" w:hAnsi="Arial" w:cs="Arial"/>
                <w:b w:val="0"/>
              </w:rPr>
            </w:pPr>
            <w:r>
              <w:rPr>
                <w:rFonts w:ascii="Arial" w:hAnsi="Arial" w:cs="Arial"/>
                <w:b w:val="0"/>
              </w:rPr>
              <w:t>Søndag</w:t>
            </w:r>
          </w:p>
        </w:tc>
        <w:tc>
          <w:tcPr>
            <w:tcW w:w="1246" w:type="dxa"/>
          </w:tcPr>
          <w:p w14:paraId="1F1F441C"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06.05.2018</w:t>
            </w:r>
          </w:p>
        </w:tc>
        <w:tc>
          <w:tcPr>
            <w:tcW w:w="1120" w:type="dxa"/>
          </w:tcPr>
          <w:p w14:paraId="0D84A6E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970" w:type="dxa"/>
          </w:tcPr>
          <w:p w14:paraId="35041016"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20,6</w:t>
            </w:r>
          </w:p>
        </w:tc>
        <w:tc>
          <w:tcPr>
            <w:tcW w:w="1984" w:type="dxa"/>
          </w:tcPr>
          <w:p w14:paraId="77E9F4DB"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3188DC8"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05C719C" w14:textId="77777777" w:rsidR="0044203C" w:rsidRDefault="0044203C" w:rsidP="009439DC">
            <w:pPr>
              <w:rPr>
                <w:rFonts w:ascii="Arial" w:hAnsi="Arial" w:cs="Arial"/>
                <w:b w:val="0"/>
              </w:rPr>
            </w:pPr>
            <w:r>
              <w:rPr>
                <w:rFonts w:ascii="Arial" w:hAnsi="Arial" w:cs="Arial"/>
                <w:b w:val="0"/>
              </w:rPr>
              <w:t>Mandag</w:t>
            </w:r>
          </w:p>
        </w:tc>
        <w:tc>
          <w:tcPr>
            <w:tcW w:w="1246" w:type="dxa"/>
          </w:tcPr>
          <w:p w14:paraId="657F3DF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07.05.2018</w:t>
            </w:r>
          </w:p>
        </w:tc>
        <w:tc>
          <w:tcPr>
            <w:tcW w:w="1120" w:type="dxa"/>
          </w:tcPr>
          <w:p w14:paraId="5D7A2EA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970" w:type="dxa"/>
          </w:tcPr>
          <w:p w14:paraId="335DE19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21,7</w:t>
            </w:r>
          </w:p>
        </w:tc>
        <w:tc>
          <w:tcPr>
            <w:tcW w:w="1984" w:type="dxa"/>
          </w:tcPr>
          <w:p w14:paraId="33A52F69"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5511A8C"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0042C2A" w14:textId="77777777" w:rsidR="0044203C" w:rsidRPr="00FD5D28" w:rsidRDefault="0044203C" w:rsidP="009439DC">
            <w:pPr>
              <w:rPr>
                <w:rFonts w:ascii="Arial" w:hAnsi="Arial" w:cs="Arial"/>
                <w:b w:val="0"/>
              </w:rPr>
            </w:pPr>
            <w:r>
              <w:rPr>
                <w:rFonts w:ascii="Arial" w:hAnsi="Arial" w:cs="Arial"/>
                <w:b w:val="0"/>
              </w:rPr>
              <w:t>Onsdag</w:t>
            </w:r>
          </w:p>
        </w:tc>
        <w:tc>
          <w:tcPr>
            <w:tcW w:w="1246" w:type="dxa"/>
          </w:tcPr>
          <w:p w14:paraId="7B1F206B"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09.05.2018</w:t>
            </w:r>
          </w:p>
        </w:tc>
        <w:tc>
          <w:tcPr>
            <w:tcW w:w="1120" w:type="dxa"/>
          </w:tcPr>
          <w:p w14:paraId="742BAEEA"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p>
        </w:tc>
        <w:tc>
          <w:tcPr>
            <w:tcW w:w="1970" w:type="dxa"/>
          </w:tcPr>
          <w:p w14:paraId="4AE24590" w14:textId="77777777" w:rsidR="0044203C" w:rsidRPr="00FD5D28"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23,9</w:t>
            </w:r>
          </w:p>
        </w:tc>
        <w:tc>
          <w:tcPr>
            <w:tcW w:w="1984" w:type="dxa"/>
          </w:tcPr>
          <w:p w14:paraId="65937735"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7E1AB29"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3745515" w14:textId="77777777" w:rsidR="0044203C" w:rsidRDefault="0044203C" w:rsidP="009439DC">
            <w:pPr>
              <w:rPr>
                <w:rFonts w:ascii="Arial" w:hAnsi="Arial" w:cs="Arial"/>
                <w:b w:val="0"/>
              </w:rPr>
            </w:pPr>
            <w:r>
              <w:rPr>
                <w:rFonts w:ascii="Arial" w:hAnsi="Arial" w:cs="Arial"/>
                <w:b w:val="0"/>
              </w:rPr>
              <w:t>Torsdag</w:t>
            </w:r>
          </w:p>
        </w:tc>
        <w:tc>
          <w:tcPr>
            <w:tcW w:w="1246" w:type="dxa"/>
          </w:tcPr>
          <w:p w14:paraId="50F0F9D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10.05.2018</w:t>
            </w:r>
          </w:p>
        </w:tc>
        <w:tc>
          <w:tcPr>
            <w:tcW w:w="1120" w:type="dxa"/>
          </w:tcPr>
          <w:p w14:paraId="47AEA19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11795BC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1984" w:type="dxa"/>
          </w:tcPr>
          <w:p w14:paraId="77C26676"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 Himmelfarts dag</w:t>
            </w:r>
          </w:p>
        </w:tc>
      </w:tr>
      <w:tr w:rsidR="0044203C" w:rsidRPr="00FD5D28" w14:paraId="7B18917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7702C1F" w14:textId="77777777" w:rsidR="0044203C" w:rsidRDefault="0044203C" w:rsidP="009439DC">
            <w:pPr>
              <w:rPr>
                <w:rFonts w:ascii="Arial" w:hAnsi="Arial" w:cs="Arial"/>
                <w:b w:val="0"/>
              </w:rPr>
            </w:pPr>
            <w:r>
              <w:rPr>
                <w:rFonts w:ascii="Arial" w:hAnsi="Arial" w:cs="Arial"/>
                <w:b w:val="0"/>
              </w:rPr>
              <w:t>Mandag</w:t>
            </w:r>
          </w:p>
        </w:tc>
        <w:tc>
          <w:tcPr>
            <w:tcW w:w="1246" w:type="dxa"/>
          </w:tcPr>
          <w:p w14:paraId="15596E3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14.05.2018</w:t>
            </w:r>
          </w:p>
        </w:tc>
        <w:tc>
          <w:tcPr>
            <w:tcW w:w="1120" w:type="dxa"/>
          </w:tcPr>
          <w:p w14:paraId="22E5FC5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6C0F411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26,4</w:t>
            </w:r>
          </w:p>
        </w:tc>
        <w:tc>
          <w:tcPr>
            <w:tcW w:w="1984" w:type="dxa"/>
          </w:tcPr>
          <w:p w14:paraId="2041103C"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3F7F22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891102A" w14:textId="77777777" w:rsidR="0044203C" w:rsidRDefault="0044203C" w:rsidP="009439DC">
            <w:pPr>
              <w:rPr>
                <w:rFonts w:ascii="Arial" w:hAnsi="Arial" w:cs="Arial"/>
                <w:b w:val="0"/>
              </w:rPr>
            </w:pPr>
            <w:r>
              <w:rPr>
                <w:rFonts w:ascii="Arial" w:hAnsi="Arial" w:cs="Arial"/>
                <w:b w:val="0"/>
              </w:rPr>
              <w:t>Tirsdag</w:t>
            </w:r>
          </w:p>
        </w:tc>
        <w:tc>
          <w:tcPr>
            <w:tcW w:w="1246" w:type="dxa"/>
          </w:tcPr>
          <w:p w14:paraId="7026135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15.05.2018</w:t>
            </w:r>
          </w:p>
        </w:tc>
        <w:tc>
          <w:tcPr>
            <w:tcW w:w="1120" w:type="dxa"/>
          </w:tcPr>
          <w:p w14:paraId="7FC1DD9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w:t>
            </w:r>
          </w:p>
        </w:tc>
        <w:tc>
          <w:tcPr>
            <w:tcW w:w="1970" w:type="dxa"/>
          </w:tcPr>
          <w:p w14:paraId="4B5E6E4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27,5</w:t>
            </w:r>
          </w:p>
        </w:tc>
        <w:tc>
          <w:tcPr>
            <w:tcW w:w="1984" w:type="dxa"/>
          </w:tcPr>
          <w:p w14:paraId="00B968D9"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4251A3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A1160D1" w14:textId="77777777" w:rsidR="0044203C" w:rsidRDefault="0044203C" w:rsidP="009439DC">
            <w:pPr>
              <w:rPr>
                <w:rFonts w:ascii="Arial" w:hAnsi="Arial" w:cs="Arial"/>
                <w:b w:val="0"/>
              </w:rPr>
            </w:pPr>
            <w:r>
              <w:rPr>
                <w:rFonts w:ascii="Arial" w:hAnsi="Arial" w:cs="Arial"/>
                <w:b w:val="0"/>
              </w:rPr>
              <w:t>Onsdag</w:t>
            </w:r>
          </w:p>
        </w:tc>
        <w:tc>
          <w:tcPr>
            <w:tcW w:w="1246" w:type="dxa"/>
          </w:tcPr>
          <w:p w14:paraId="47BBFC0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16.05.2018</w:t>
            </w:r>
          </w:p>
        </w:tc>
        <w:tc>
          <w:tcPr>
            <w:tcW w:w="1120" w:type="dxa"/>
          </w:tcPr>
          <w:p w14:paraId="11C08B0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1970" w:type="dxa"/>
          </w:tcPr>
          <w:p w14:paraId="22A2A0B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28,2</w:t>
            </w:r>
          </w:p>
        </w:tc>
        <w:tc>
          <w:tcPr>
            <w:tcW w:w="1984" w:type="dxa"/>
          </w:tcPr>
          <w:p w14:paraId="53FCCBD9"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83306C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E6BE71B" w14:textId="77777777" w:rsidR="0044203C" w:rsidRDefault="0044203C" w:rsidP="009439DC">
            <w:pPr>
              <w:rPr>
                <w:rFonts w:ascii="Arial" w:hAnsi="Arial" w:cs="Arial"/>
                <w:b w:val="0"/>
              </w:rPr>
            </w:pPr>
            <w:r>
              <w:rPr>
                <w:rFonts w:ascii="Arial" w:hAnsi="Arial" w:cs="Arial"/>
                <w:b w:val="0"/>
              </w:rPr>
              <w:t>Torsdag</w:t>
            </w:r>
          </w:p>
        </w:tc>
        <w:tc>
          <w:tcPr>
            <w:tcW w:w="1246" w:type="dxa"/>
          </w:tcPr>
          <w:p w14:paraId="4C8DCDF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17.05.2018</w:t>
            </w:r>
          </w:p>
        </w:tc>
        <w:tc>
          <w:tcPr>
            <w:tcW w:w="1120" w:type="dxa"/>
          </w:tcPr>
          <w:p w14:paraId="7722C6A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1970" w:type="dxa"/>
          </w:tcPr>
          <w:p w14:paraId="0C2B092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20,8</w:t>
            </w:r>
          </w:p>
        </w:tc>
        <w:tc>
          <w:tcPr>
            <w:tcW w:w="1984" w:type="dxa"/>
          </w:tcPr>
          <w:p w14:paraId="6A0AB79E" w14:textId="77777777" w:rsidR="0044203C" w:rsidRPr="00FD5D28"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Grunnlovsdag</w:t>
            </w:r>
          </w:p>
        </w:tc>
      </w:tr>
      <w:tr w:rsidR="0044203C" w:rsidRPr="00FD5D28" w14:paraId="344299A0"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89907F2" w14:textId="77777777" w:rsidR="0044203C" w:rsidRDefault="0044203C" w:rsidP="009439DC">
            <w:pPr>
              <w:rPr>
                <w:rFonts w:ascii="Arial" w:hAnsi="Arial" w:cs="Arial"/>
                <w:b w:val="0"/>
              </w:rPr>
            </w:pPr>
            <w:r>
              <w:rPr>
                <w:rFonts w:ascii="Arial" w:hAnsi="Arial" w:cs="Arial"/>
                <w:b w:val="0"/>
              </w:rPr>
              <w:lastRenderedPageBreak/>
              <w:t>Fredag</w:t>
            </w:r>
          </w:p>
        </w:tc>
        <w:tc>
          <w:tcPr>
            <w:tcW w:w="1246" w:type="dxa"/>
          </w:tcPr>
          <w:p w14:paraId="41D2931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18.05.2018</w:t>
            </w:r>
          </w:p>
        </w:tc>
        <w:tc>
          <w:tcPr>
            <w:tcW w:w="1120" w:type="dxa"/>
          </w:tcPr>
          <w:p w14:paraId="46620B2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970" w:type="dxa"/>
          </w:tcPr>
          <w:p w14:paraId="3A52FF0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20,7</w:t>
            </w:r>
          </w:p>
        </w:tc>
        <w:tc>
          <w:tcPr>
            <w:tcW w:w="1984" w:type="dxa"/>
          </w:tcPr>
          <w:p w14:paraId="1D0DC4C6"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ADA3A39"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A0C63B7" w14:textId="77777777" w:rsidR="0044203C" w:rsidRDefault="0044203C" w:rsidP="009439DC">
            <w:pPr>
              <w:rPr>
                <w:rFonts w:ascii="Arial" w:hAnsi="Arial" w:cs="Arial"/>
                <w:b w:val="0"/>
              </w:rPr>
            </w:pPr>
            <w:r>
              <w:rPr>
                <w:rFonts w:ascii="Arial" w:hAnsi="Arial" w:cs="Arial"/>
                <w:b w:val="0"/>
              </w:rPr>
              <w:t>Lørdag</w:t>
            </w:r>
          </w:p>
        </w:tc>
        <w:tc>
          <w:tcPr>
            <w:tcW w:w="1246" w:type="dxa"/>
          </w:tcPr>
          <w:p w14:paraId="485A667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19.05.2018</w:t>
            </w:r>
          </w:p>
        </w:tc>
        <w:tc>
          <w:tcPr>
            <w:tcW w:w="1120" w:type="dxa"/>
          </w:tcPr>
          <w:p w14:paraId="4F195D7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1B23523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23,3</w:t>
            </w:r>
          </w:p>
        </w:tc>
        <w:tc>
          <w:tcPr>
            <w:tcW w:w="1984" w:type="dxa"/>
          </w:tcPr>
          <w:p w14:paraId="35167D85"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49A927D7"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0F86D8E" w14:textId="77777777" w:rsidR="0044203C" w:rsidRDefault="0044203C" w:rsidP="009439DC">
            <w:pPr>
              <w:rPr>
                <w:rFonts w:ascii="Arial" w:hAnsi="Arial" w:cs="Arial"/>
                <w:b w:val="0"/>
              </w:rPr>
            </w:pPr>
            <w:r>
              <w:rPr>
                <w:rFonts w:ascii="Arial" w:hAnsi="Arial" w:cs="Arial"/>
                <w:b w:val="0"/>
              </w:rPr>
              <w:t>Søndag</w:t>
            </w:r>
          </w:p>
        </w:tc>
        <w:tc>
          <w:tcPr>
            <w:tcW w:w="1246" w:type="dxa"/>
          </w:tcPr>
          <w:p w14:paraId="358FBA0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20.05.2018</w:t>
            </w:r>
          </w:p>
        </w:tc>
        <w:tc>
          <w:tcPr>
            <w:tcW w:w="1120" w:type="dxa"/>
          </w:tcPr>
          <w:p w14:paraId="65E159E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1143540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23,2</w:t>
            </w:r>
          </w:p>
        </w:tc>
        <w:tc>
          <w:tcPr>
            <w:tcW w:w="1984" w:type="dxa"/>
          </w:tcPr>
          <w:p w14:paraId="5EFA76B7"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889E58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96A4961" w14:textId="77777777" w:rsidR="0044203C" w:rsidRDefault="0044203C" w:rsidP="009439DC">
            <w:pPr>
              <w:rPr>
                <w:rFonts w:ascii="Arial" w:hAnsi="Arial" w:cs="Arial"/>
                <w:b w:val="0"/>
              </w:rPr>
            </w:pPr>
            <w:r>
              <w:rPr>
                <w:rFonts w:ascii="Arial" w:hAnsi="Arial" w:cs="Arial"/>
                <w:b w:val="0"/>
              </w:rPr>
              <w:t>Mandag</w:t>
            </w:r>
          </w:p>
        </w:tc>
        <w:tc>
          <w:tcPr>
            <w:tcW w:w="1246" w:type="dxa"/>
          </w:tcPr>
          <w:p w14:paraId="7D8E0C1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21.05.2018</w:t>
            </w:r>
          </w:p>
        </w:tc>
        <w:tc>
          <w:tcPr>
            <w:tcW w:w="1120" w:type="dxa"/>
          </w:tcPr>
          <w:p w14:paraId="4D73BABB"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1970" w:type="dxa"/>
          </w:tcPr>
          <w:p w14:paraId="6BCF7E0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23,8</w:t>
            </w:r>
          </w:p>
        </w:tc>
        <w:tc>
          <w:tcPr>
            <w:tcW w:w="1984" w:type="dxa"/>
          </w:tcPr>
          <w:p w14:paraId="1223F565"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pinsedag</w:t>
            </w:r>
          </w:p>
        </w:tc>
      </w:tr>
      <w:tr w:rsidR="0044203C" w:rsidRPr="00FD5D28" w14:paraId="5D031919"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D384577" w14:textId="77777777" w:rsidR="0044203C" w:rsidRDefault="0044203C" w:rsidP="009439DC">
            <w:pPr>
              <w:rPr>
                <w:rFonts w:ascii="Arial" w:hAnsi="Arial" w:cs="Arial"/>
                <w:b w:val="0"/>
              </w:rPr>
            </w:pPr>
            <w:r>
              <w:rPr>
                <w:rFonts w:ascii="Arial" w:hAnsi="Arial" w:cs="Arial"/>
                <w:b w:val="0"/>
              </w:rPr>
              <w:t>Tirsdag</w:t>
            </w:r>
          </w:p>
        </w:tc>
        <w:tc>
          <w:tcPr>
            <w:tcW w:w="1246" w:type="dxa"/>
          </w:tcPr>
          <w:p w14:paraId="62CDA7A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22.05.2018</w:t>
            </w:r>
          </w:p>
        </w:tc>
        <w:tc>
          <w:tcPr>
            <w:tcW w:w="1120" w:type="dxa"/>
          </w:tcPr>
          <w:p w14:paraId="06A52E6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1970" w:type="dxa"/>
          </w:tcPr>
          <w:p w14:paraId="09F0CCA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24,4</w:t>
            </w:r>
          </w:p>
        </w:tc>
        <w:tc>
          <w:tcPr>
            <w:tcW w:w="1984" w:type="dxa"/>
          </w:tcPr>
          <w:p w14:paraId="75E7E9D9"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60B131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AE6CA3E" w14:textId="77777777" w:rsidR="0044203C" w:rsidRDefault="0044203C" w:rsidP="009439DC">
            <w:pPr>
              <w:rPr>
                <w:rFonts w:ascii="Arial" w:hAnsi="Arial" w:cs="Arial"/>
                <w:b w:val="0"/>
              </w:rPr>
            </w:pPr>
            <w:r>
              <w:rPr>
                <w:rFonts w:ascii="Arial" w:hAnsi="Arial" w:cs="Arial"/>
                <w:b w:val="0"/>
              </w:rPr>
              <w:t>Onsdag</w:t>
            </w:r>
          </w:p>
        </w:tc>
        <w:tc>
          <w:tcPr>
            <w:tcW w:w="1246" w:type="dxa"/>
          </w:tcPr>
          <w:p w14:paraId="62E9978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23.05.2018</w:t>
            </w:r>
          </w:p>
        </w:tc>
        <w:tc>
          <w:tcPr>
            <w:tcW w:w="1120" w:type="dxa"/>
          </w:tcPr>
          <w:p w14:paraId="3666B1D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970" w:type="dxa"/>
          </w:tcPr>
          <w:p w14:paraId="1CC16DD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25,5</w:t>
            </w:r>
          </w:p>
        </w:tc>
        <w:tc>
          <w:tcPr>
            <w:tcW w:w="1984" w:type="dxa"/>
          </w:tcPr>
          <w:p w14:paraId="43A041DA"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2BD23C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1E97EAE" w14:textId="77777777" w:rsidR="0044203C" w:rsidRDefault="0044203C" w:rsidP="009439DC">
            <w:pPr>
              <w:rPr>
                <w:rFonts w:ascii="Arial" w:hAnsi="Arial" w:cs="Arial"/>
                <w:b w:val="0"/>
              </w:rPr>
            </w:pPr>
            <w:r>
              <w:rPr>
                <w:rFonts w:ascii="Arial" w:hAnsi="Arial" w:cs="Arial"/>
                <w:b w:val="0"/>
              </w:rPr>
              <w:t>Torsdag</w:t>
            </w:r>
          </w:p>
        </w:tc>
        <w:tc>
          <w:tcPr>
            <w:tcW w:w="1246" w:type="dxa"/>
          </w:tcPr>
          <w:p w14:paraId="15AD9AC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24.05.2018</w:t>
            </w:r>
          </w:p>
        </w:tc>
        <w:tc>
          <w:tcPr>
            <w:tcW w:w="1120" w:type="dxa"/>
          </w:tcPr>
          <w:p w14:paraId="4017754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p>
        </w:tc>
        <w:tc>
          <w:tcPr>
            <w:tcW w:w="1970" w:type="dxa"/>
          </w:tcPr>
          <w:p w14:paraId="5EFBB68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27,6</w:t>
            </w:r>
          </w:p>
        </w:tc>
        <w:tc>
          <w:tcPr>
            <w:tcW w:w="1984" w:type="dxa"/>
          </w:tcPr>
          <w:p w14:paraId="79956128"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E99867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D11966D" w14:textId="77777777" w:rsidR="0044203C" w:rsidRDefault="0044203C" w:rsidP="009439DC">
            <w:pPr>
              <w:rPr>
                <w:rFonts w:ascii="Arial" w:hAnsi="Arial" w:cs="Arial"/>
                <w:b w:val="0"/>
              </w:rPr>
            </w:pPr>
            <w:r>
              <w:rPr>
                <w:rFonts w:ascii="Arial" w:hAnsi="Arial" w:cs="Arial"/>
                <w:b w:val="0"/>
              </w:rPr>
              <w:t>Fredag</w:t>
            </w:r>
          </w:p>
        </w:tc>
        <w:tc>
          <w:tcPr>
            <w:tcW w:w="1246" w:type="dxa"/>
          </w:tcPr>
          <w:p w14:paraId="06C4C26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25.05.2018</w:t>
            </w:r>
          </w:p>
        </w:tc>
        <w:tc>
          <w:tcPr>
            <w:tcW w:w="1120" w:type="dxa"/>
          </w:tcPr>
          <w:p w14:paraId="45634F2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w:t>
            </w:r>
          </w:p>
        </w:tc>
        <w:tc>
          <w:tcPr>
            <w:tcW w:w="1970" w:type="dxa"/>
          </w:tcPr>
          <w:p w14:paraId="0DE03B3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28,6</w:t>
            </w:r>
          </w:p>
        </w:tc>
        <w:tc>
          <w:tcPr>
            <w:tcW w:w="1984" w:type="dxa"/>
          </w:tcPr>
          <w:p w14:paraId="6E4BD78F"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DA031C6"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2C7F393" w14:textId="77777777" w:rsidR="0044203C" w:rsidRDefault="0044203C" w:rsidP="009439DC">
            <w:pPr>
              <w:rPr>
                <w:rFonts w:ascii="Arial" w:hAnsi="Arial" w:cs="Arial"/>
                <w:b w:val="0"/>
              </w:rPr>
            </w:pPr>
            <w:r>
              <w:rPr>
                <w:rFonts w:ascii="Arial" w:hAnsi="Arial" w:cs="Arial"/>
                <w:b w:val="0"/>
              </w:rPr>
              <w:t>Lørdag</w:t>
            </w:r>
          </w:p>
        </w:tc>
        <w:tc>
          <w:tcPr>
            <w:tcW w:w="1246" w:type="dxa"/>
          </w:tcPr>
          <w:p w14:paraId="1BD8036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26.05.2018</w:t>
            </w:r>
          </w:p>
        </w:tc>
        <w:tc>
          <w:tcPr>
            <w:tcW w:w="1120" w:type="dxa"/>
          </w:tcPr>
          <w:p w14:paraId="490663D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64</w:t>
            </w:r>
          </w:p>
        </w:tc>
        <w:tc>
          <w:tcPr>
            <w:tcW w:w="1970" w:type="dxa"/>
          </w:tcPr>
          <w:p w14:paraId="1530695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28,7</w:t>
            </w:r>
          </w:p>
        </w:tc>
        <w:tc>
          <w:tcPr>
            <w:tcW w:w="1984" w:type="dxa"/>
          </w:tcPr>
          <w:p w14:paraId="7D46510C"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F05DA28"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5A22882" w14:textId="77777777" w:rsidR="0044203C" w:rsidRDefault="0044203C" w:rsidP="009439DC">
            <w:pPr>
              <w:rPr>
                <w:rFonts w:ascii="Arial" w:hAnsi="Arial" w:cs="Arial"/>
                <w:b w:val="0"/>
              </w:rPr>
            </w:pPr>
            <w:r>
              <w:rPr>
                <w:rFonts w:ascii="Arial" w:hAnsi="Arial" w:cs="Arial"/>
                <w:b w:val="0"/>
              </w:rPr>
              <w:t>Søndag</w:t>
            </w:r>
          </w:p>
        </w:tc>
        <w:tc>
          <w:tcPr>
            <w:tcW w:w="1246" w:type="dxa"/>
          </w:tcPr>
          <w:p w14:paraId="48F8EA2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27.05.2018</w:t>
            </w:r>
          </w:p>
        </w:tc>
        <w:tc>
          <w:tcPr>
            <w:tcW w:w="1120" w:type="dxa"/>
          </w:tcPr>
          <w:p w14:paraId="103CB03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w:t>
            </w:r>
          </w:p>
        </w:tc>
        <w:tc>
          <w:tcPr>
            <w:tcW w:w="1970" w:type="dxa"/>
          </w:tcPr>
          <w:p w14:paraId="03410F1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28,8</w:t>
            </w:r>
          </w:p>
        </w:tc>
        <w:tc>
          <w:tcPr>
            <w:tcW w:w="1984" w:type="dxa"/>
          </w:tcPr>
          <w:p w14:paraId="71ECA86A"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4C7711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E8EED73" w14:textId="77777777" w:rsidR="0044203C" w:rsidRDefault="0044203C" w:rsidP="009439DC">
            <w:pPr>
              <w:rPr>
                <w:rFonts w:ascii="Arial" w:hAnsi="Arial" w:cs="Arial"/>
                <w:b w:val="0"/>
              </w:rPr>
            </w:pPr>
            <w:r>
              <w:rPr>
                <w:rFonts w:ascii="Arial" w:hAnsi="Arial" w:cs="Arial"/>
                <w:b w:val="0"/>
              </w:rPr>
              <w:t>Mandag</w:t>
            </w:r>
          </w:p>
        </w:tc>
        <w:tc>
          <w:tcPr>
            <w:tcW w:w="1246" w:type="dxa"/>
          </w:tcPr>
          <w:p w14:paraId="0C38221B"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28.05.2018</w:t>
            </w:r>
          </w:p>
        </w:tc>
        <w:tc>
          <w:tcPr>
            <w:tcW w:w="1120" w:type="dxa"/>
          </w:tcPr>
          <w:p w14:paraId="60812AAB"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p>
        </w:tc>
        <w:tc>
          <w:tcPr>
            <w:tcW w:w="1970" w:type="dxa"/>
          </w:tcPr>
          <w:p w14:paraId="564EB93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25,4</w:t>
            </w:r>
          </w:p>
        </w:tc>
        <w:tc>
          <w:tcPr>
            <w:tcW w:w="1984" w:type="dxa"/>
          </w:tcPr>
          <w:p w14:paraId="252342D3"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FB05032"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2497FE8" w14:textId="77777777" w:rsidR="0044203C" w:rsidRDefault="0044203C" w:rsidP="009439DC">
            <w:pPr>
              <w:rPr>
                <w:rFonts w:ascii="Arial" w:hAnsi="Arial" w:cs="Arial"/>
                <w:b w:val="0"/>
              </w:rPr>
            </w:pPr>
            <w:r>
              <w:rPr>
                <w:rFonts w:ascii="Arial" w:hAnsi="Arial" w:cs="Arial"/>
                <w:b w:val="0"/>
              </w:rPr>
              <w:t>Tirsdag</w:t>
            </w:r>
          </w:p>
        </w:tc>
        <w:tc>
          <w:tcPr>
            <w:tcW w:w="1246" w:type="dxa"/>
          </w:tcPr>
          <w:p w14:paraId="58BC9BE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29.05.2018</w:t>
            </w:r>
          </w:p>
        </w:tc>
        <w:tc>
          <w:tcPr>
            <w:tcW w:w="1120" w:type="dxa"/>
          </w:tcPr>
          <w:p w14:paraId="56B4F43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w:t>
            </w:r>
          </w:p>
        </w:tc>
        <w:tc>
          <w:tcPr>
            <w:tcW w:w="1970" w:type="dxa"/>
          </w:tcPr>
          <w:p w14:paraId="7709948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27,5</w:t>
            </w:r>
          </w:p>
        </w:tc>
        <w:tc>
          <w:tcPr>
            <w:tcW w:w="1984" w:type="dxa"/>
          </w:tcPr>
          <w:p w14:paraId="4594FCBA"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0E9E47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A018C32" w14:textId="77777777" w:rsidR="0044203C" w:rsidRDefault="0044203C" w:rsidP="009439DC">
            <w:pPr>
              <w:rPr>
                <w:rFonts w:ascii="Arial" w:hAnsi="Arial" w:cs="Arial"/>
                <w:b w:val="0"/>
              </w:rPr>
            </w:pPr>
            <w:r>
              <w:rPr>
                <w:rFonts w:ascii="Arial" w:hAnsi="Arial" w:cs="Arial"/>
                <w:b w:val="0"/>
              </w:rPr>
              <w:t>Onsdag</w:t>
            </w:r>
          </w:p>
        </w:tc>
        <w:tc>
          <w:tcPr>
            <w:tcW w:w="1246" w:type="dxa"/>
          </w:tcPr>
          <w:p w14:paraId="186C21B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30.05.2018</w:t>
            </w:r>
          </w:p>
        </w:tc>
        <w:tc>
          <w:tcPr>
            <w:tcW w:w="1120" w:type="dxa"/>
          </w:tcPr>
          <w:p w14:paraId="07567B9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w:t>
            </w:r>
          </w:p>
        </w:tc>
        <w:tc>
          <w:tcPr>
            <w:tcW w:w="1970" w:type="dxa"/>
          </w:tcPr>
          <w:p w14:paraId="1BD0315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31,1</w:t>
            </w:r>
          </w:p>
        </w:tc>
        <w:tc>
          <w:tcPr>
            <w:tcW w:w="1984" w:type="dxa"/>
          </w:tcPr>
          <w:p w14:paraId="1D019626"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108BCB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7EF10C3" w14:textId="77777777" w:rsidR="0044203C" w:rsidRDefault="0044203C" w:rsidP="009439DC">
            <w:pPr>
              <w:rPr>
                <w:rFonts w:ascii="Arial" w:hAnsi="Arial" w:cs="Arial"/>
                <w:b w:val="0"/>
              </w:rPr>
            </w:pPr>
            <w:r>
              <w:rPr>
                <w:rFonts w:ascii="Arial" w:hAnsi="Arial" w:cs="Arial"/>
                <w:b w:val="0"/>
              </w:rPr>
              <w:t>Torsdag</w:t>
            </w:r>
          </w:p>
        </w:tc>
        <w:tc>
          <w:tcPr>
            <w:tcW w:w="1246" w:type="dxa"/>
          </w:tcPr>
          <w:p w14:paraId="7962C6A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31.05.2018</w:t>
            </w:r>
          </w:p>
        </w:tc>
        <w:tc>
          <w:tcPr>
            <w:tcW w:w="1120" w:type="dxa"/>
          </w:tcPr>
          <w:p w14:paraId="5D6BEF4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w:t>
            </w:r>
          </w:p>
        </w:tc>
        <w:tc>
          <w:tcPr>
            <w:tcW w:w="1970" w:type="dxa"/>
          </w:tcPr>
          <w:p w14:paraId="10C64A6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29,1</w:t>
            </w:r>
          </w:p>
        </w:tc>
        <w:tc>
          <w:tcPr>
            <w:tcW w:w="1984" w:type="dxa"/>
          </w:tcPr>
          <w:p w14:paraId="22206D2B"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43639D7"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73DD915" w14:textId="77777777" w:rsidR="0044203C" w:rsidRDefault="0044203C" w:rsidP="009439DC">
            <w:pPr>
              <w:rPr>
                <w:rFonts w:ascii="Arial" w:hAnsi="Arial" w:cs="Arial"/>
                <w:b w:val="0"/>
              </w:rPr>
            </w:pPr>
            <w:r>
              <w:rPr>
                <w:rFonts w:ascii="Arial" w:hAnsi="Arial" w:cs="Arial"/>
                <w:b w:val="0"/>
              </w:rPr>
              <w:t>Fredag</w:t>
            </w:r>
          </w:p>
        </w:tc>
        <w:tc>
          <w:tcPr>
            <w:tcW w:w="1246" w:type="dxa"/>
          </w:tcPr>
          <w:p w14:paraId="7ABDD17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01.06.2018</w:t>
            </w:r>
          </w:p>
        </w:tc>
        <w:tc>
          <w:tcPr>
            <w:tcW w:w="1120" w:type="dxa"/>
          </w:tcPr>
          <w:p w14:paraId="5F19D67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w:t>
            </w:r>
          </w:p>
        </w:tc>
        <w:tc>
          <w:tcPr>
            <w:tcW w:w="1970" w:type="dxa"/>
          </w:tcPr>
          <w:p w14:paraId="7D446B9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29,3</w:t>
            </w:r>
          </w:p>
        </w:tc>
        <w:tc>
          <w:tcPr>
            <w:tcW w:w="1984" w:type="dxa"/>
          </w:tcPr>
          <w:p w14:paraId="44E15993"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E970BE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F55B3FC" w14:textId="77777777" w:rsidR="0044203C" w:rsidRDefault="0044203C" w:rsidP="009439DC">
            <w:pPr>
              <w:rPr>
                <w:rFonts w:ascii="Arial" w:hAnsi="Arial" w:cs="Arial"/>
                <w:b w:val="0"/>
              </w:rPr>
            </w:pPr>
            <w:r>
              <w:rPr>
                <w:rFonts w:ascii="Arial" w:hAnsi="Arial" w:cs="Arial"/>
                <w:b w:val="0"/>
              </w:rPr>
              <w:t>Lørdag</w:t>
            </w:r>
          </w:p>
        </w:tc>
        <w:tc>
          <w:tcPr>
            <w:tcW w:w="1246" w:type="dxa"/>
          </w:tcPr>
          <w:p w14:paraId="15E6C44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02.06.2018</w:t>
            </w:r>
          </w:p>
        </w:tc>
        <w:tc>
          <w:tcPr>
            <w:tcW w:w="1120" w:type="dxa"/>
          </w:tcPr>
          <w:p w14:paraId="5105C49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44</w:t>
            </w:r>
          </w:p>
        </w:tc>
        <w:tc>
          <w:tcPr>
            <w:tcW w:w="1970" w:type="dxa"/>
          </w:tcPr>
          <w:p w14:paraId="6554CAE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31,5</w:t>
            </w:r>
          </w:p>
        </w:tc>
        <w:tc>
          <w:tcPr>
            <w:tcW w:w="1984" w:type="dxa"/>
          </w:tcPr>
          <w:p w14:paraId="00F8A9CF"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B7D50FD"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3B1062B" w14:textId="77777777" w:rsidR="0044203C" w:rsidRDefault="0044203C" w:rsidP="009439DC">
            <w:pPr>
              <w:rPr>
                <w:rFonts w:ascii="Arial" w:hAnsi="Arial" w:cs="Arial"/>
                <w:b w:val="0"/>
              </w:rPr>
            </w:pPr>
            <w:r>
              <w:rPr>
                <w:rFonts w:ascii="Arial" w:hAnsi="Arial" w:cs="Arial"/>
                <w:b w:val="0"/>
              </w:rPr>
              <w:t>Søndag</w:t>
            </w:r>
          </w:p>
        </w:tc>
        <w:tc>
          <w:tcPr>
            <w:tcW w:w="1246" w:type="dxa"/>
          </w:tcPr>
          <w:p w14:paraId="1946961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03.06.2018</w:t>
            </w:r>
          </w:p>
        </w:tc>
        <w:tc>
          <w:tcPr>
            <w:tcW w:w="1120" w:type="dxa"/>
          </w:tcPr>
          <w:p w14:paraId="43F8842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w:t>
            </w:r>
          </w:p>
        </w:tc>
        <w:tc>
          <w:tcPr>
            <w:tcW w:w="1970" w:type="dxa"/>
          </w:tcPr>
          <w:p w14:paraId="2FF20AC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32,4</w:t>
            </w:r>
          </w:p>
        </w:tc>
        <w:tc>
          <w:tcPr>
            <w:tcW w:w="1984" w:type="dxa"/>
          </w:tcPr>
          <w:p w14:paraId="7393785C"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58C08DB"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198E596" w14:textId="77777777" w:rsidR="0044203C" w:rsidRDefault="0044203C" w:rsidP="009439DC">
            <w:pPr>
              <w:rPr>
                <w:rFonts w:ascii="Arial" w:hAnsi="Arial" w:cs="Arial"/>
                <w:b w:val="0"/>
              </w:rPr>
            </w:pPr>
            <w:r>
              <w:rPr>
                <w:rFonts w:ascii="Arial" w:hAnsi="Arial" w:cs="Arial"/>
                <w:b w:val="0"/>
              </w:rPr>
              <w:t>Tirsdag</w:t>
            </w:r>
          </w:p>
        </w:tc>
        <w:tc>
          <w:tcPr>
            <w:tcW w:w="1246" w:type="dxa"/>
          </w:tcPr>
          <w:p w14:paraId="31AC5FB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05.06.2018</w:t>
            </w:r>
          </w:p>
        </w:tc>
        <w:tc>
          <w:tcPr>
            <w:tcW w:w="1120" w:type="dxa"/>
          </w:tcPr>
          <w:p w14:paraId="3CE0E07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970" w:type="dxa"/>
          </w:tcPr>
          <w:p w14:paraId="1A10588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22,3</w:t>
            </w:r>
          </w:p>
        </w:tc>
        <w:tc>
          <w:tcPr>
            <w:tcW w:w="1984" w:type="dxa"/>
          </w:tcPr>
          <w:p w14:paraId="001FF87A"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65EA778"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83C9DAA" w14:textId="77777777" w:rsidR="0044203C" w:rsidRDefault="0044203C" w:rsidP="009439DC">
            <w:pPr>
              <w:rPr>
                <w:rFonts w:ascii="Arial" w:hAnsi="Arial" w:cs="Arial"/>
                <w:b w:val="0"/>
              </w:rPr>
            </w:pPr>
            <w:r>
              <w:rPr>
                <w:rFonts w:ascii="Arial" w:hAnsi="Arial" w:cs="Arial"/>
                <w:b w:val="0"/>
              </w:rPr>
              <w:t>Onsdag</w:t>
            </w:r>
          </w:p>
        </w:tc>
        <w:tc>
          <w:tcPr>
            <w:tcW w:w="1246" w:type="dxa"/>
          </w:tcPr>
          <w:p w14:paraId="58795E6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06.06.2018</w:t>
            </w:r>
          </w:p>
        </w:tc>
        <w:tc>
          <w:tcPr>
            <w:tcW w:w="1120" w:type="dxa"/>
          </w:tcPr>
          <w:p w14:paraId="4327282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tc>
        <w:tc>
          <w:tcPr>
            <w:tcW w:w="1970" w:type="dxa"/>
          </w:tcPr>
          <w:p w14:paraId="503C236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22,2</w:t>
            </w:r>
          </w:p>
        </w:tc>
        <w:tc>
          <w:tcPr>
            <w:tcW w:w="1984" w:type="dxa"/>
          </w:tcPr>
          <w:p w14:paraId="2E261775"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18A92D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84B5067" w14:textId="77777777" w:rsidR="0044203C" w:rsidRDefault="0044203C" w:rsidP="009439DC">
            <w:pPr>
              <w:rPr>
                <w:rFonts w:ascii="Arial" w:hAnsi="Arial" w:cs="Arial"/>
                <w:b w:val="0"/>
              </w:rPr>
            </w:pPr>
            <w:r>
              <w:rPr>
                <w:rFonts w:ascii="Arial" w:hAnsi="Arial" w:cs="Arial"/>
                <w:b w:val="0"/>
              </w:rPr>
              <w:t>Torsdag</w:t>
            </w:r>
          </w:p>
        </w:tc>
        <w:tc>
          <w:tcPr>
            <w:tcW w:w="1246" w:type="dxa"/>
          </w:tcPr>
          <w:p w14:paraId="7C5866E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07.06.2018</w:t>
            </w:r>
          </w:p>
        </w:tc>
        <w:tc>
          <w:tcPr>
            <w:tcW w:w="1120" w:type="dxa"/>
          </w:tcPr>
          <w:p w14:paraId="6670332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p>
        </w:tc>
        <w:tc>
          <w:tcPr>
            <w:tcW w:w="1970" w:type="dxa"/>
          </w:tcPr>
          <w:p w14:paraId="796883B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27,8</w:t>
            </w:r>
          </w:p>
        </w:tc>
        <w:tc>
          <w:tcPr>
            <w:tcW w:w="1984" w:type="dxa"/>
          </w:tcPr>
          <w:p w14:paraId="3992D88E"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183864D"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C2FC7A6" w14:textId="77777777" w:rsidR="0044203C" w:rsidRDefault="0044203C" w:rsidP="009439DC">
            <w:pPr>
              <w:rPr>
                <w:rFonts w:ascii="Arial" w:hAnsi="Arial" w:cs="Arial"/>
                <w:b w:val="0"/>
              </w:rPr>
            </w:pPr>
            <w:r>
              <w:rPr>
                <w:rFonts w:ascii="Arial" w:hAnsi="Arial" w:cs="Arial"/>
                <w:b w:val="0"/>
              </w:rPr>
              <w:t>Fredag</w:t>
            </w:r>
          </w:p>
        </w:tc>
        <w:tc>
          <w:tcPr>
            <w:tcW w:w="1246" w:type="dxa"/>
          </w:tcPr>
          <w:p w14:paraId="600B161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08.06.2018</w:t>
            </w:r>
          </w:p>
        </w:tc>
        <w:tc>
          <w:tcPr>
            <w:tcW w:w="1120" w:type="dxa"/>
          </w:tcPr>
          <w:p w14:paraId="245AD0E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970" w:type="dxa"/>
          </w:tcPr>
          <w:p w14:paraId="4B0C633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27,8</w:t>
            </w:r>
          </w:p>
        </w:tc>
        <w:tc>
          <w:tcPr>
            <w:tcW w:w="1984" w:type="dxa"/>
          </w:tcPr>
          <w:p w14:paraId="35470B26"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675FB9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DC3F51E" w14:textId="77777777" w:rsidR="0044203C" w:rsidRDefault="0044203C" w:rsidP="009439DC">
            <w:pPr>
              <w:rPr>
                <w:rFonts w:ascii="Arial" w:hAnsi="Arial" w:cs="Arial"/>
                <w:b w:val="0"/>
              </w:rPr>
            </w:pPr>
            <w:r>
              <w:rPr>
                <w:rFonts w:ascii="Arial" w:hAnsi="Arial" w:cs="Arial"/>
                <w:b w:val="0"/>
              </w:rPr>
              <w:t>Lørdag</w:t>
            </w:r>
          </w:p>
        </w:tc>
        <w:tc>
          <w:tcPr>
            <w:tcW w:w="1246" w:type="dxa"/>
          </w:tcPr>
          <w:p w14:paraId="519F3BC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09.06.2018</w:t>
            </w:r>
          </w:p>
        </w:tc>
        <w:tc>
          <w:tcPr>
            <w:tcW w:w="1120" w:type="dxa"/>
          </w:tcPr>
          <w:p w14:paraId="64C4B89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33</w:t>
            </w:r>
          </w:p>
        </w:tc>
        <w:tc>
          <w:tcPr>
            <w:tcW w:w="1970" w:type="dxa"/>
          </w:tcPr>
          <w:p w14:paraId="69E9531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27,2</w:t>
            </w:r>
          </w:p>
        </w:tc>
        <w:tc>
          <w:tcPr>
            <w:tcW w:w="1984" w:type="dxa"/>
          </w:tcPr>
          <w:p w14:paraId="37266178"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E8D7FDD"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7414572" w14:textId="77777777" w:rsidR="0044203C" w:rsidRDefault="0044203C" w:rsidP="009439DC">
            <w:pPr>
              <w:rPr>
                <w:rFonts w:ascii="Arial" w:hAnsi="Arial" w:cs="Arial"/>
                <w:b w:val="0"/>
              </w:rPr>
            </w:pPr>
            <w:r>
              <w:rPr>
                <w:rFonts w:ascii="Arial" w:hAnsi="Arial" w:cs="Arial"/>
                <w:b w:val="0"/>
              </w:rPr>
              <w:t>Søndag</w:t>
            </w:r>
          </w:p>
        </w:tc>
        <w:tc>
          <w:tcPr>
            <w:tcW w:w="1246" w:type="dxa"/>
          </w:tcPr>
          <w:p w14:paraId="6E11D05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10.06.2018</w:t>
            </w:r>
          </w:p>
        </w:tc>
        <w:tc>
          <w:tcPr>
            <w:tcW w:w="1120" w:type="dxa"/>
          </w:tcPr>
          <w:p w14:paraId="3C73C1E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w:t>
            </w:r>
          </w:p>
        </w:tc>
        <w:tc>
          <w:tcPr>
            <w:tcW w:w="1970" w:type="dxa"/>
          </w:tcPr>
          <w:p w14:paraId="3FE36CD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28,1</w:t>
            </w:r>
          </w:p>
        </w:tc>
        <w:tc>
          <w:tcPr>
            <w:tcW w:w="1984" w:type="dxa"/>
          </w:tcPr>
          <w:p w14:paraId="12D3B32D"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85923A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56F3C2A" w14:textId="77777777" w:rsidR="0044203C" w:rsidRDefault="0044203C" w:rsidP="009439DC">
            <w:pPr>
              <w:rPr>
                <w:rFonts w:ascii="Arial" w:hAnsi="Arial" w:cs="Arial"/>
                <w:b w:val="0"/>
              </w:rPr>
            </w:pPr>
            <w:r>
              <w:rPr>
                <w:rFonts w:ascii="Arial" w:hAnsi="Arial" w:cs="Arial"/>
                <w:b w:val="0"/>
              </w:rPr>
              <w:t>Tirsdag</w:t>
            </w:r>
          </w:p>
        </w:tc>
        <w:tc>
          <w:tcPr>
            <w:tcW w:w="1246" w:type="dxa"/>
          </w:tcPr>
          <w:p w14:paraId="4764134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12.06.2018</w:t>
            </w:r>
          </w:p>
        </w:tc>
        <w:tc>
          <w:tcPr>
            <w:tcW w:w="1120" w:type="dxa"/>
          </w:tcPr>
          <w:p w14:paraId="6543E2DB"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tc>
        <w:tc>
          <w:tcPr>
            <w:tcW w:w="1970" w:type="dxa"/>
          </w:tcPr>
          <w:p w14:paraId="7862CC8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24,5</w:t>
            </w:r>
          </w:p>
        </w:tc>
        <w:tc>
          <w:tcPr>
            <w:tcW w:w="1984" w:type="dxa"/>
          </w:tcPr>
          <w:p w14:paraId="014CBF72"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77C8F58"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EB969BB" w14:textId="77777777" w:rsidR="0044203C" w:rsidRDefault="0044203C" w:rsidP="009439DC">
            <w:pPr>
              <w:rPr>
                <w:rFonts w:ascii="Arial" w:hAnsi="Arial" w:cs="Arial"/>
                <w:b w:val="0"/>
              </w:rPr>
            </w:pPr>
            <w:r>
              <w:rPr>
                <w:rFonts w:ascii="Arial" w:hAnsi="Arial" w:cs="Arial"/>
                <w:b w:val="0"/>
              </w:rPr>
              <w:t>Onsdag</w:t>
            </w:r>
          </w:p>
        </w:tc>
        <w:tc>
          <w:tcPr>
            <w:tcW w:w="1246" w:type="dxa"/>
          </w:tcPr>
          <w:p w14:paraId="7A19E27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13.06.2018</w:t>
            </w:r>
          </w:p>
        </w:tc>
        <w:tc>
          <w:tcPr>
            <w:tcW w:w="1120" w:type="dxa"/>
          </w:tcPr>
          <w:p w14:paraId="4E116CD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1970" w:type="dxa"/>
          </w:tcPr>
          <w:p w14:paraId="0D89086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21,2</w:t>
            </w:r>
          </w:p>
        </w:tc>
        <w:tc>
          <w:tcPr>
            <w:tcW w:w="1984" w:type="dxa"/>
          </w:tcPr>
          <w:p w14:paraId="5D148699"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499F3E8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094152A" w14:textId="77777777" w:rsidR="0044203C" w:rsidRDefault="0044203C" w:rsidP="009439DC">
            <w:pPr>
              <w:rPr>
                <w:rFonts w:ascii="Arial" w:hAnsi="Arial" w:cs="Arial"/>
                <w:b w:val="0"/>
              </w:rPr>
            </w:pPr>
            <w:r>
              <w:rPr>
                <w:rFonts w:ascii="Arial" w:hAnsi="Arial" w:cs="Arial"/>
                <w:b w:val="0"/>
              </w:rPr>
              <w:t>Torsdag</w:t>
            </w:r>
          </w:p>
        </w:tc>
        <w:tc>
          <w:tcPr>
            <w:tcW w:w="1246" w:type="dxa"/>
          </w:tcPr>
          <w:p w14:paraId="4BFC98D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14.06.2018</w:t>
            </w:r>
          </w:p>
        </w:tc>
        <w:tc>
          <w:tcPr>
            <w:tcW w:w="1120" w:type="dxa"/>
          </w:tcPr>
          <w:p w14:paraId="34804CD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970" w:type="dxa"/>
          </w:tcPr>
          <w:p w14:paraId="3911C10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19,5</w:t>
            </w:r>
          </w:p>
        </w:tc>
        <w:tc>
          <w:tcPr>
            <w:tcW w:w="1984" w:type="dxa"/>
          </w:tcPr>
          <w:p w14:paraId="792633D4"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E2A3DE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D2DC9AE" w14:textId="77777777" w:rsidR="0044203C" w:rsidRDefault="0044203C" w:rsidP="009439DC">
            <w:pPr>
              <w:rPr>
                <w:rFonts w:ascii="Arial" w:hAnsi="Arial" w:cs="Arial"/>
                <w:b w:val="0"/>
              </w:rPr>
            </w:pPr>
            <w:r>
              <w:rPr>
                <w:rFonts w:ascii="Arial" w:hAnsi="Arial" w:cs="Arial"/>
                <w:b w:val="0"/>
              </w:rPr>
              <w:t>Fredag</w:t>
            </w:r>
          </w:p>
        </w:tc>
        <w:tc>
          <w:tcPr>
            <w:tcW w:w="1246" w:type="dxa"/>
          </w:tcPr>
          <w:p w14:paraId="609F0AD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15.06.2018</w:t>
            </w:r>
          </w:p>
        </w:tc>
        <w:tc>
          <w:tcPr>
            <w:tcW w:w="1120" w:type="dxa"/>
          </w:tcPr>
          <w:p w14:paraId="507023B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1970" w:type="dxa"/>
          </w:tcPr>
          <w:p w14:paraId="7917DBA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22,0</w:t>
            </w:r>
          </w:p>
        </w:tc>
        <w:tc>
          <w:tcPr>
            <w:tcW w:w="1984" w:type="dxa"/>
          </w:tcPr>
          <w:p w14:paraId="2351A4C1"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F0F0AF6"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596A7AF" w14:textId="77777777" w:rsidR="0044203C" w:rsidRDefault="0044203C" w:rsidP="009439DC">
            <w:pPr>
              <w:rPr>
                <w:rFonts w:ascii="Arial" w:hAnsi="Arial" w:cs="Arial"/>
                <w:b w:val="0"/>
              </w:rPr>
            </w:pPr>
            <w:r>
              <w:rPr>
                <w:rFonts w:ascii="Arial" w:hAnsi="Arial" w:cs="Arial"/>
                <w:b w:val="0"/>
              </w:rPr>
              <w:t>Mandag</w:t>
            </w:r>
          </w:p>
        </w:tc>
        <w:tc>
          <w:tcPr>
            <w:tcW w:w="1246" w:type="dxa"/>
          </w:tcPr>
          <w:p w14:paraId="7FAB9E5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18.06.2018</w:t>
            </w:r>
          </w:p>
        </w:tc>
        <w:tc>
          <w:tcPr>
            <w:tcW w:w="1120" w:type="dxa"/>
          </w:tcPr>
          <w:p w14:paraId="75E6718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p>
        </w:tc>
        <w:tc>
          <w:tcPr>
            <w:tcW w:w="1970" w:type="dxa"/>
          </w:tcPr>
          <w:p w14:paraId="249E470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17,6</w:t>
            </w:r>
          </w:p>
        </w:tc>
        <w:tc>
          <w:tcPr>
            <w:tcW w:w="1984" w:type="dxa"/>
          </w:tcPr>
          <w:p w14:paraId="67186CB3"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6B3AC3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F244379" w14:textId="77777777" w:rsidR="0044203C" w:rsidRDefault="0044203C" w:rsidP="009439DC">
            <w:pPr>
              <w:rPr>
                <w:rFonts w:ascii="Arial" w:hAnsi="Arial" w:cs="Arial"/>
                <w:b w:val="0"/>
              </w:rPr>
            </w:pPr>
            <w:r>
              <w:rPr>
                <w:rFonts w:ascii="Arial" w:hAnsi="Arial" w:cs="Arial"/>
                <w:b w:val="0"/>
              </w:rPr>
              <w:t>Tirsdag</w:t>
            </w:r>
          </w:p>
        </w:tc>
        <w:tc>
          <w:tcPr>
            <w:tcW w:w="1246" w:type="dxa"/>
          </w:tcPr>
          <w:p w14:paraId="5D3D7D6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19.06.2018</w:t>
            </w:r>
          </w:p>
        </w:tc>
        <w:tc>
          <w:tcPr>
            <w:tcW w:w="1120" w:type="dxa"/>
          </w:tcPr>
          <w:p w14:paraId="1B01C43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970" w:type="dxa"/>
          </w:tcPr>
          <w:p w14:paraId="2DD086D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22,5</w:t>
            </w:r>
          </w:p>
        </w:tc>
        <w:tc>
          <w:tcPr>
            <w:tcW w:w="1984" w:type="dxa"/>
          </w:tcPr>
          <w:p w14:paraId="33D17CF6"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EA2B913"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5E221A1" w14:textId="77777777" w:rsidR="0044203C" w:rsidRDefault="0044203C" w:rsidP="009439DC">
            <w:pPr>
              <w:rPr>
                <w:rFonts w:ascii="Arial" w:hAnsi="Arial" w:cs="Arial"/>
                <w:b w:val="0"/>
              </w:rPr>
            </w:pPr>
            <w:r>
              <w:rPr>
                <w:rFonts w:ascii="Arial" w:hAnsi="Arial" w:cs="Arial"/>
                <w:b w:val="0"/>
              </w:rPr>
              <w:t>Onsdag</w:t>
            </w:r>
          </w:p>
        </w:tc>
        <w:tc>
          <w:tcPr>
            <w:tcW w:w="1246" w:type="dxa"/>
          </w:tcPr>
          <w:p w14:paraId="3F30F60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20.06.2018</w:t>
            </w:r>
          </w:p>
        </w:tc>
        <w:tc>
          <w:tcPr>
            <w:tcW w:w="1120" w:type="dxa"/>
          </w:tcPr>
          <w:p w14:paraId="545C456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970" w:type="dxa"/>
          </w:tcPr>
          <w:p w14:paraId="72DEB9A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18,1</w:t>
            </w:r>
          </w:p>
        </w:tc>
        <w:tc>
          <w:tcPr>
            <w:tcW w:w="1984" w:type="dxa"/>
          </w:tcPr>
          <w:p w14:paraId="65865CCB"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9974E48"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3A30C3B" w14:textId="77777777" w:rsidR="0044203C" w:rsidRDefault="0044203C" w:rsidP="009439DC">
            <w:pPr>
              <w:rPr>
                <w:rFonts w:ascii="Arial" w:hAnsi="Arial" w:cs="Arial"/>
                <w:b w:val="0"/>
              </w:rPr>
            </w:pPr>
            <w:r>
              <w:rPr>
                <w:rFonts w:ascii="Arial" w:hAnsi="Arial" w:cs="Arial"/>
                <w:b w:val="0"/>
              </w:rPr>
              <w:lastRenderedPageBreak/>
              <w:t>Lørdag</w:t>
            </w:r>
          </w:p>
        </w:tc>
        <w:tc>
          <w:tcPr>
            <w:tcW w:w="1246" w:type="dxa"/>
          </w:tcPr>
          <w:p w14:paraId="511916D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23.06.2018</w:t>
            </w:r>
          </w:p>
        </w:tc>
        <w:tc>
          <w:tcPr>
            <w:tcW w:w="1120" w:type="dxa"/>
          </w:tcPr>
          <w:p w14:paraId="4A8EF79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tc>
        <w:tc>
          <w:tcPr>
            <w:tcW w:w="1970" w:type="dxa"/>
          </w:tcPr>
          <w:p w14:paraId="69BE78B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23,6</w:t>
            </w:r>
          </w:p>
        </w:tc>
        <w:tc>
          <w:tcPr>
            <w:tcW w:w="1984" w:type="dxa"/>
          </w:tcPr>
          <w:p w14:paraId="4B29B1D0"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EE1E5B2"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CA2F234" w14:textId="77777777" w:rsidR="0044203C" w:rsidRDefault="0044203C" w:rsidP="009439DC">
            <w:pPr>
              <w:rPr>
                <w:rFonts w:ascii="Arial" w:hAnsi="Arial" w:cs="Arial"/>
                <w:b w:val="0"/>
              </w:rPr>
            </w:pPr>
            <w:r>
              <w:rPr>
                <w:rFonts w:ascii="Arial" w:hAnsi="Arial" w:cs="Arial"/>
                <w:b w:val="0"/>
              </w:rPr>
              <w:t>Søndag</w:t>
            </w:r>
          </w:p>
        </w:tc>
        <w:tc>
          <w:tcPr>
            <w:tcW w:w="1246" w:type="dxa"/>
          </w:tcPr>
          <w:p w14:paraId="72328AC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24.06.2018</w:t>
            </w:r>
          </w:p>
        </w:tc>
        <w:tc>
          <w:tcPr>
            <w:tcW w:w="1120" w:type="dxa"/>
          </w:tcPr>
          <w:p w14:paraId="1802147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1970" w:type="dxa"/>
          </w:tcPr>
          <w:p w14:paraId="22D7C09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23,8</w:t>
            </w:r>
          </w:p>
        </w:tc>
        <w:tc>
          <w:tcPr>
            <w:tcW w:w="1984" w:type="dxa"/>
          </w:tcPr>
          <w:p w14:paraId="4A036260"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4E07DB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B35E24A" w14:textId="77777777" w:rsidR="0044203C" w:rsidRDefault="0044203C" w:rsidP="009439DC">
            <w:pPr>
              <w:rPr>
                <w:rFonts w:ascii="Arial" w:hAnsi="Arial" w:cs="Arial"/>
                <w:b w:val="0"/>
              </w:rPr>
            </w:pPr>
            <w:r>
              <w:rPr>
                <w:rFonts w:ascii="Arial" w:hAnsi="Arial" w:cs="Arial"/>
                <w:b w:val="0"/>
              </w:rPr>
              <w:t>Mandag</w:t>
            </w:r>
          </w:p>
        </w:tc>
        <w:tc>
          <w:tcPr>
            <w:tcW w:w="1246" w:type="dxa"/>
          </w:tcPr>
          <w:p w14:paraId="1D36F7D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25.06.2018</w:t>
            </w:r>
          </w:p>
        </w:tc>
        <w:tc>
          <w:tcPr>
            <w:tcW w:w="1120" w:type="dxa"/>
          </w:tcPr>
          <w:p w14:paraId="60CECD7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970" w:type="dxa"/>
          </w:tcPr>
          <w:p w14:paraId="78AD50A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29,9</w:t>
            </w:r>
          </w:p>
        </w:tc>
        <w:tc>
          <w:tcPr>
            <w:tcW w:w="1984" w:type="dxa"/>
          </w:tcPr>
          <w:p w14:paraId="2BFD061E"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DB0AE2C"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344E1DA" w14:textId="77777777" w:rsidR="0044203C" w:rsidRDefault="0044203C" w:rsidP="009439DC">
            <w:pPr>
              <w:rPr>
                <w:rFonts w:ascii="Arial" w:hAnsi="Arial" w:cs="Arial"/>
                <w:b w:val="0"/>
              </w:rPr>
            </w:pPr>
            <w:r>
              <w:rPr>
                <w:rFonts w:ascii="Arial" w:hAnsi="Arial" w:cs="Arial"/>
                <w:b w:val="0"/>
              </w:rPr>
              <w:t>Tirsdag</w:t>
            </w:r>
          </w:p>
        </w:tc>
        <w:tc>
          <w:tcPr>
            <w:tcW w:w="1246" w:type="dxa"/>
          </w:tcPr>
          <w:p w14:paraId="14993D6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26.06.2018</w:t>
            </w:r>
          </w:p>
        </w:tc>
        <w:tc>
          <w:tcPr>
            <w:tcW w:w="1120" w:type="dxa"/>
          </w:tcPr>
          <w:p w14:paraId="55D4ECF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p>
        </w:tc>
        <w:tc>
          <w:tcPr>
            <w:tcW w:w="1970" w:type="dxa"/>
          </w:tcPr>
          <w:p w14:paraId="649365B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29,2</w:t>
            </w:r>
          </w:p>
        </w:tc>
        <w:tc>
          <w:tcPr>
            <w:tcW w:w="1984" w:type="dxa"/>
          </w:tcPr>
          <w:p w14:paraId="05B22135"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F165D2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E167F24" w14:textId="77777777" w:rsidR="0044203C" w:rsidRDefault="0044203C" w:rsidP="009439DC">
            <w:pPr>
              <w:rPr>
                <w:rFonts w:ascii="Arial" w:hAnsi="Arial" w:cs="Arial"/>
                <w:b w:val="0"/>
              </w:rPr>
            </w:pPr>
            <w:r>
              <w:rPr>
                <w:rFonts w:ascii="Arial" w:hAnsi="Arial" w:cs="Arial"/>
                <w:b w:val="0"/>
              </w:rPr>
              <w:t>Onsdag</w:t>
            </w:r>
          </w:p>
        </w:tc>
        <w:tc>
          <w:tcPr>
            <w:tcW w:w="1246" w:type="dxa"/>
          </w:tcPr>
          <w:p w14:paraId="6018418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27.06.2018</w:t>
            </w:r>
          </w:p>
        </w:tc>
        <w:tc>
          <w:tcPr>
            <w:tcW w:w="1120" w:type="dxa"/>
          </w:tcPr>
          <w:p w14:paraId="1D977DE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57C63C9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29,5</w:t>
            </w:r>
          </w:p>
        </w:tc>
        <w:tc>
          <w:tcPr>
            <w:tcW w:w="1984" w:type="dxa"/>
          </w:tcPr>
          <w:p w14:paraId="6B106598"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47E6CD9"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800480E" w14:textId="77777777" w:rsidR="0044203C" w:rsidRDefault="0044203C" w:rsidP="009439DC">
            <w:pPr>
              <w:rPr>
                <w:rFonts w:ascii="Arial" w:hAnsi="Arial" w:cs="Arial"/>
                <w:b w:val="0"/>
              </w:rPr>
            </w:pPr>
            <w:r>
              <w:rPr>
                <w:rFonts w:ascii="Arial" w:hAnsi="Arial" w:cs="Arial"/>
                <w:b w:val="0"/>
              </w:rPr>
              <w:t>Torsdag</w:t>
            </w:r>
          </w:p>
        </w:tc>
        <w:tc>
          <w:tcPr>
            <w:tcW w:w="1246" w:type="dxa"/>
          </w:tcPr>
          <w:p w14:paraId="4DD9256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28.06.2018</w:t>
            </w:r>
          </w:p>
        </w:tc>
        <w:tc>
          <w:tcPr>
            <w:tcW w:w="1120" w:type="dxa"/>
          </w:tcPr>
          <w:p w14:paraId="1E7D35AB"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1970" w:type="dxa"/>
          </w:tcPr>
          <w:p w14:paraId="448092A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31,4</w:t>
            </w:r>
          </w:p>
        </w:tc>
        <w:tc>
          <w:tcPr>
            <w:tcW w:w="1984" w:type="dxa"/>
          </w:tcPr>
          <w:p w14:paraId="1386C69F"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A574A2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1228550" w14:textId="77777777" w:rsidR="0044203C" w:rsidRDefault="0044203C" w:rsidP="009439DC">
            <w:pPr>
              <w:rPr>
                <w:rFonts w:ascii="Arial" w:hAnsi="Arial" w:cs="Arial"/>
                <w:b w:val="0"/>
              </w:rPr>
            </w:pPr>
            <w:r>
              <w:rPr>
                <w:rFonts w:ascii="Arial" w:hAnsi="Arial" w:cs="Arial"/>
                <w:b w:val="0"/>
              </w:rPr>
              <w:t>Fredag</w:t>
            </w:r>
          </w:p>
        </w:tc>
        <w:tc>
          <w:tcPr>
            <w:tcW w:w="1246" w:type="dxa"/>
          </w:tcPr>
          <w:p w14:paraId="54614F0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29.06.2018</w:t>
            </w:r>
          </w:p>
        </w:tc>
        <w:tc>
          <w:tcPr>
            <w:tcW w:w="1120" w:type="dxa"/>
          </w:tcPr>
          <w:p w14:paraId="3421172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p>
        </w:tc>
        <w:tc>
          <w:tcPr>
            <w:tcW w:w="1970" w:type="dxa"/>
          </w:tcPr>
          <w:p w14:paraId="7482370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24,0</w:t>
            </w:r>
          </w:p>
        </w:tc>
        <w:tc>
          <w:tcPr>
            <w:tcW w:w="1984" w:type="dxa"/>
          </w:tcPr>
          <w:p w14:paraId="42866ED9"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128F76C"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1C5AE43" w14:textId="77777777" w:rsidR="0044203C" w:rsidRDefault="0044203C" w:rsidP="009439DC">
            <w:pPr>
              <w:rPr>
                <w:rFonts w:ascii="Arial" w:hAnsi="Arial" w:cs="Arial"/>
                <w:b w:val="0"/>
              </w:rPr>
            </w:pPr>
            <w:r>
              <w:rPr>
                <w:rFonts w:ascii="Arial" w:hAnsi="Arial" w:cs="Arial"/>
                <w:b w:val="0"/>
              </w:rPr>
              <w:t>Lørdag</w:t>
            </w:r>
          </w:p>
        </w:tc>
        <w:tc>
          <w:tcPr>
            <w:tcW w:w="1246" w:type="dxa"/>
          </w:tcPr>
          <w:p w14:paraId="57BB1B3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30.06.2018</w:t>
            </w:r>
          </w:p>
        </w:tc>
        <w:tc>
          <w:tcPr>
            <w:tcW w:w="1120" w:type="dxa"/>
          </w:tcPr>
          <w:p w14:paraId="4010669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503BDB7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24,3</w:t>
            </w:r>
          </w:p>
        </w:tc>
        <w:tc>
          <w:tcPr>
            <w:tcW w:w="1984" w:type="dxa"/>
          </w:tcPr>
          <w:p w14:paraId="235F1157"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7A5E012"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BA8A247" w14:textId="77777777" w:rsidR="0044203C" w:rsidRDefault="0044203C" w:rsidP="009439DC">
            <w:pPr>
              <w:rPr>
                <w:rFonts w:ascii="Arial" w:hAnsi="Arial" w:cs="Arial"/>
                <w:b w:val="0"/>
              </w:rPr>
            </w:pPr>
            <w:r>
              <w:rPr>
                <w:rFonts w:ascii="Arial" w:hAnsi="Arial" w:cs="Arial"/>
                <w:b w:val="0"/>
              </w:rPr>
              <w:t>Søndag</w:t>
            </w:r>
          </w:p>
        </w:tc>
        <w:tc>
          <w:tcPr>
            <w:tcW w:w="1246" w:type="dxa"/>
          </w:tcPr>
          <w:p w14:paraId="3F6678E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01.07.2018</w:t>
            </w:r>
          </w:p>
        </w:tc>
        <w:tc>
          <w:tcPr>
            <w:tcW w:w="1120" w:type="dxa"/>
          </w:tcPr>
          <w:p w14:paraId="5938FA2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32</w:t>
            </w:r>
          </w:p>
        </w:tc>
        <w:tc>
          <w:tcPr>
            <w:tcW w:w="1970" w:type="dxa"/>
          </w:tcPr>
          <w:p w14:paraId="79E27C6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27,5</w:t>
            </w:r>
          </w:p>
        </w:tc>
        <w:tc>
          <w:tcPr>
            <w:tcW w:w="1984" w:type="dxa"/>
          </w:tcPr>
          <w:p w14:paraId="00CB05B0"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DA48F13"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191CFB0" w14:textId="77777777" w:rsidR="0044203C" w:rsidRDefault="0044203C" w:rsidP="009439DC">
            <w:pPr>
              <w:rPr>
                <w:rFonts w:ascii="Arial" w:hAnsi="Arial" w:cs="Arial"/>
                <w:b w:val="0"/>
              </w:rPr>
            </w:pPr>
            <w:r>
              <w:rPr>
                <w:rFonts w:ascii="Arial" w:hAnsi="Arial" w:cs="Arial"/>
                <w:b w:val="0"/>
              </w:rPr>
              <w:t>Mandag</w:t>
            </w:r>
          </w:p>
        </w:tc>
        <w:tc>
          <w:tcPr>
            <w:tcW w:w="1246" w:type="dxa"/>
          </w:tcPr>
          <w:p w14:paraId="51D933F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02.07.2018</w:t>
            </w:r>
          </w:p>
        </w:tc>
        <w:tc>
          <w:tcPr>
            <w:tcW w:w="1120" w:type="dxa"/>
          </w:tcPr>
          <w:p w14:paraId="14AA921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6EB22D8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29,1</w:t>
            </w:r>
          </w:p>
        </w:tc>
        <w:tc>
          <w:tcPr>
            <w:tcW w:w="1984" w:type="dxa"/>
          </w:tcPr>
          <w:p w14:paraId="448A6DD6"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CAB70A0"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D1187B1" w14:textId="77777777" w:rsidR="0044203C" w:rsidRDefault="0044203C" w:rsidP="009439DC">
            <w:pPr>
              <w:rPr>
                <w:rFonts w:ascii="Arial" w:hAnsi="Arial" w:cs="Arial"/>
                <w:b w:val="0"/>
              </w:rPr>
            </w:pPr>
            <w:r>
              <w:rPr>
                <w:rFonts w:ascii="Arial" w:hAnsi="Arial" w:cs="Arial"/>
                <w:b w:val="0"/>
              </w:rPr>
              <w:t>Tirsdag</w:t>
            </w:r>
          </w:p>
        </w:tc>
        <w:tc>
          <w:tcPr>
            <w:tcW w:w="1246" w:type="dxa"/>
          </w:tcPr>
          <w:p w14:paraId="248F8F8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03.07.2018</w:t>
            </w:r>
          </w:p>
        </w:tc>
        <w:tc>
          <w:tcPr>
            <w:tcW w:w="1120" w:type="dxa"/>
          </w:tcPr>
          <w:p w14:paraId="328316F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970" w:type="dxa"/>
          </w:tcPr>
          <w:p w14:paraId="6A1526D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31,9</w:t>
            </w:r>
          </w:p>
        </w:tc>
        <w:tc>
          <w:tcPr>
            <w:tcW w:w="1984" w:type="dxa"/>
          </w:tcPr>
          <w:p w14:paraId="48811FBD"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6E5EDCD"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80C713B" w14:textId="77777777" w:rsidR="0044203C" w:rsidRDefault="0044203C" w:rsidP="009439DC">
            <w:pPr>
              <w:rPr>
                <w:rFonts w:ascii="Arial" w:hAnsi="Arial" w:cs="Arial"/>
                <w:b w:val="0"/>
              </w:rPr>
            </w:pPr>
            <w:r>
              <w:rPr>
                <w:rFonts w:ascii="Arial" w:hAnsi="Arial" w:cs="Arial"/>
                <w:b w:val="0"/>
              </w:rPr>
              <w:t>Onsdag</w:t>
            </w:r>
          </w:p>
        </w:tc>
        <w:tc>
          <w:tcPr>
            <w:tcW w:w="1246" w:type="dxa"/>
          </w:tcPr>
          <w:p w14:paraId="1060CCB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04.07.2018</w:t>
            </w:r>
          </w:p>
        </w:tc>
        <w:tc>
          <w:tcPr>
            <w:tcW w:w="1120" w:type="dxa"/>
          </w:tcPr>
          <w:p w14:paraId="6C9B1C2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970" w:type="dxa"/>
          </w:tcPr>
          <w:p w14:paraId="159374B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29,3</w:t>
            </w:r>
          </w:p>
        </w:tc>
        <w:tc>
          <w:tcPr>
            <w:tcW w:w="1984" w:type="dxa"/>
          </w:tcPr>
          <w:p w14:paraId="54F21A40"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0533B9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DE0C889" w14:textId="77777777" w:rsidR="0044203C" w:rsidRDefault="0044203C" w:rsidP="009439DC">
            <w:pPr>
              <w:rPr>
                <w:rFonts w:ascii="Arial" w:hAnsi="Arial" w:cs="Arial"/>
                <w:b w:val="0"/>
              </w:rPr>
            </w:pPr>
            <w:r>
              <w:rPr>
                <w:rFonts w:ascii="Arial" w:hAnsi="Arial" w:cs="Arial"/>
                <w:b w:val="0"/>
              </w:rPr>
              <w:t>Torsdag</w:t>
            </w:r>
          </w:p>
        </w:tc>
        <w:tc>
          <w:tcPr>
            <w:tcW w:w="1246" w:type="dxa"/>
          </w:tcPr>
          <w:p w14:paraId="5379FB4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05.07.2018</w:t>
            </w:r>
          </w:p>
        </w:tc>
        <w:tc>
          <w:tcPr>
            <w:tcW w:w="1120" w:type="dxa"/>
          </w:tcPr>
          <w:p w14:paraId="09AA700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970" w:type="dxa"/>
          </w:tcPr>
          <w:p w14:paraId="6A99433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25,9</w:t>
            </w:r>
          </w:p>
        </w:tc>
        <w:tc>
          <w:tcPr>
            <w:tcW w:w="1984" w:type="dxa"/>
          </w:tcPr>
          <w:p w14:paraId="14B574EC"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867518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4217F4B" w14:textId="77777777" w:rsidR="0044203C" w:rsidRDefault="0044203C" w:rsidP="009439DC">
            <w:pPr>
              <w:rPr>
                <w:rFonts w:ascii="Arial" w:hAnsi="Arial" w:cs="Arial"/>
                <w:b w:val="0"/>
              </w:rPr>
            </w:pPr>
            <w:r>
              <w:rPr>
                <w:rFonts w:ascii="Arial" w:hAnsi="Arial" w:cs="Arial"/>
                <w:b w:val="0"/>
              </w:rPr>
              <w:t>Fredag</w:t>
            </w:r>
          </w:p>
        </w:tc>
        <w:tc>
          <w:tcPr>
            <w:tcW w:w="1246" w:type="dxa"/>
          </w:tcPr>
          <w:p w14:paraId="741D5AF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06.07.2018</w:t>
            </w:r>
          </w:p>
        </w:tc>
        <w:tc>
          <w:tcPr>
            <w:tcW w:w="1120" w:type="dxa"/>
          </w:tcPr>
          <w:p w14:paraId="253816E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p>
        </w:tc>
        <w:tc>
          <w:tcPr>
            <w:tcW w:w="1970" w:type="dxa"/>
          </w:tcPr>
          <w:p w14:paraId="73D2FC3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29,4</w:t>
            </w:r>
          </w:p>
        </w:tc>
        <w:tc>
          <w:tcPr>
            <w:tcW w:w="1984" w:type="dxa"/>
          </w:tcPr>
          <w:p w14:paraId="0022F6EB"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BE1EE26"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EAFEF82" w14:textId="77777777" w:rsidR="0044203C" w:rsidRDefault="0044203C" w:rsidP="009439DC">
            <w:pPr>
              <w:rPr>
                <w:rFonts w:ascii="Arial" w:hAnsi="Arial" w:cs="Arial"/>
                <w:b w:val="0"/>
              </w:rPr>
            </w:pPr>
            <w:r>
              <w:rPr>
                <w:rFonts w:ascii="Arial" w:hAnsi="Arial" w:cs="Arial"/>
                <w:b w:val="0"/>
              </w:rPr>
              <w:t>Lørdag</w:t>
            </w:r>
          </w:p>
        </w:tc>
        <w:tc>
          <w:tcPr>
            <w:tcW w:w="1246" w:type="dxa"/>
          </w:tcPr>
          <w:p w14:paraId="0E83FDF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07.07.2018</w:t>
            </w:r>
          </w:p>
        </w:tc>
        <w:tc>
          <w:tcPr>
            <w:tcW w:w="1120" w:type="dxa"/>
          </w:tcPr>
          <w:p w14:paraId="78B26E8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970" w:type="dxa"/>
          </w:tcPr>
          <w:p w14:paraId="704718AB"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26,1</w:t>
            </w:r>
          </w:p>
        </w:tc>
        <w:tc>
          <w:tcPr>
            <w:tcW w:w="1984" w:type="dxa"/>
          </w:tcPr>
          <w:p w14:paraId="728A3A0D"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3C92758"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579F128" w14:textId="77777777" w:rsidR="0044203C" w:rsidRDefault="0044203C" w:rsidP="009439DC">
            <w:pPr>
              <w:rPr>
                <w:rFonts w:ascii="Arial" w:hAnsi="Arial" w:cs="Arial"/>
                <w:b w:val="0"/>
              </w:rPr>
            </w:pPr>
            <w:r>
              <w:rPr>
                <w:rFonts w:ascii="Arial" w:hAnsi="Arial" w:cs="Arial"/>
                <w:b w:val="0"/>
              </w:rPr>
              <w:t>Søndag</w:t>
            </w:r>
          </w:p>
        </w:tc>
        <w:tc>
          <w:tcPr>
            <w:tcW w:w="1246" w:type="dxa"/>
          </w:tcPr>
          <w:p w14:paraId="1225851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08.07.2018</w:t>
            </w:r>
          </w:p>
        </w:tc>
        <w:tc>
          <w:tcPr>
            <w:tcW w:w="1120" w:type="dxa"/>
          </w:tcPr>
          <w:p w14:paraId="446EA87B"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970" w:type="dxa"/>
          </w:tcPr>
          <w:p w14:paraId="64423F3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28,3</w:t>
            </w:r>
          </w:p>
        </w:tc>
        <w:tc>
          <w:tcPr>
            <w:tcW w:w="1984" w:type="dxa"/>
          </w:tcPr>
          <w:p w14:paraId="5C7FF439"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C731D67"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6F71F61" w14:textId="77777777" w:rsidR="0044203C" w:rsidRDefault="0044203C" w:rsidP="009439DC">
            <w:pPr>
              <w:rPr>
                <w:rFonts w:ascii="Arial" w:hAnsi="Arial" w:cs="Arial"/>
                <w:b w:val="0"/>
              </w:rPr>
            </w:pPr>
            <w:r>
              <w:rPr>
                <w:rFonts w:ascii="Arial" w:hAnsi="Arial" w:cs="Arial"/>
                <w:b w:val="0"/>
              </w:rPr>
              <w:t>Tirsdag</w:t>
            </w:r>
          </w:p>
        </w:tc>
        <w:tc>
          <w:tcPr>
            <w:tcW w:w="1246" w:type="dxa"/>
          </w:tcPr>
          <w:p w14:paraId="117B9FD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10.07.2018</w:t>
            </w:r>
          </w:p>
        </w:tc>
        <w:tc>
          <w:tcPr>
            <w:tcW w:w="1120" w:type="dxa"/>
          </w:tcPr>
          <w:p w14:paraId="4EB089A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1970" w:type="dxa"/>
          </w:tcPr>
          <w:p w14:paraId="659E61A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29,5</w:t>
            </w:r>
          </w:p>
        </w:tc>
        <w:tc>
          <w:tcPr>
            <w:tcW w:w="1984" w:type="dxa"/>
          </w:tcPr>
          <w:p w14:paraId="0815192A"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9398988"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73BB449" w14:textId="77777777" w:rsidR="0044203C" w:rsidRDefault="0044203C" w:rsidP="009439DC">
            <w:pPr>
              <w:rPr>
                <w:rFonts w:ascii="Arial" w:hAnsi="Arial" w:cs="Arial"/>
                <w:b w:val="0"/>
              </w:rPr>
            </w:pPr>
            <w:r>
              <w:rPr>
                <w:rFonts w:ascii="Arial" w:hAnsi="Arial" w:cs="Arial"/>
                <w:b w:val="0"/>
              </w:rPr>
              <w:t>Onsdag</w:t>
            </w:r>
          </w:p>
        </w:tc>
        <w:tc>
          <w:tcPr>
            <w:tcW w:w="1246" w:type="dxa"/>
          </w:tcPr>
          <w:p w14:paraId="2880336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11.07.2018</w:t>
            </w:r>
          </w:p>
        </w:tc>
        <w:tc>
          <w:tcPr>
            <w:tcW w:w="1120" w:type="dxa"/>
          </w:tcPr>
          <w:p w14:paraId="593FE86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03C495C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31,7</w:t>
            </w:r>
          </w:p>
        </w:tc>
        <w:tc>
          <w:tcPr>
            <w:tcW w:w="1984" w:type="dxa"/>
          </w:tcPr>
          <w:p w14:paraId="27B300FC"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247EDFC"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F5DF2E8" w14:textId="77777777" w:rsidR="0044203C" w:rsidRDefault="0044203C" w:rsidP="009439DC">
            <w:pPr>
              <w:rPr>
                <w:rFonts w:ascii="Arial" w:hAnsi="Arial" w:cs="Arial"/>
                <w:b w:val="0"/>
              </w:rPr>
            </w:pPr>
            <w:r>
              <w:rPr>
                <w:rFonts w:ascii="Arial" w:hAnsi="Arial" w:cs="Arial"/>
                <w:b w:val="0"/>
              </w:rPr>
              <w:t>Torsdag</w:t>
            </w:r>
          </w:p>
        </w:tc>
        <w:tc>
          <w:tcPr>
            <w:tcW w:w="1246" w:type="dxa"/>
          </w:tcPr>
          <w:p w14:paraId="623C999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12.07.2018</w:t>
            </w:r>
          </w:p>
        </w:tc>
        <w:tc>
          <w:tcPr>
            <w:tcW w:w="1120" w:type="dxa"/>
          </w:tcPr>
          <w:p w14:paraId="49DCA0C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p>
        </w:tc>
        <w:tc>
          <w:tcPr>
            <w:tcW w:w="1970" w:type="dxa"/>
          </w:tcPr>
          <w:p w14:paraId="3011B0B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30,8</w:t>
            </w:r>
          </w:p>
        </w:tc>
        <w:tc>
          <w:tcPr>
            <w:tcW w:w="1984" w:type="dxa"/>
          </w:tcPr>
          <w:p w14:paraId="31B61B74"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45D08EFB"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C81A2E8" w14:textId="77777777" w:rsidR="0044203C" w:rsidRDefault="0044203C" w:rsidP="009439DC">
            <w:pPr>
              <w:rPr>
                <w:rFonts w:ascii="Arial" w:hAnsi="Arial" w:cs="Arial"/>
                <w:b w:val="0"/>
              </w:rPr>
            </w:pPr>
            <w:r>
              <w:rPr>
                <w:rFonts w:ascii="Arial" w:hAnsi="Arial" w:cs="Arial"/>
                <w:b w:val="0"/>
              </w:rPr>
              <w:t>Fredag</w:t>
            </w:r>
          </w:p>
        </w:tc>
        <w:tc>
          <w:tcPr>
            <w:tcW w:w="1246" w:type="dxa"/>
          </w:tcPr>
          <w:p w14:paraId="6453674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13.07.2018</w:t>
            </w:r>
          </w:p>
        </w:tc>
        <w:tc>
          <w:tcPr>
            <w:tcW w:w="1120" w:type="dxa"/>
          </w:tcPr>
          <w:p w14:paraId="6EAD4C0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1970" w:type="dxa"/>
          </w:tcPr>
          <w:p w14:paraId="094AAED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29,9</w:t>
            </w:r>
          </w:p>
        </w:tc>
        <w:tc>
          <w:tcPr>
            <w:tcW w:w="1984" w:type="dxa"/>
          </w:tcPr>
          <w:p w14:paraId="11214E96"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452BC22B"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D0A1FC1" w14:textId="77777777" w:rsidR="0044203C" w:rsidRDefault="0044203C" w:rsidP="009439DC">
            <w:pPr>
              <w:rPr>
                <w:rFonts w:ascii="Arial" w:hAnsi="Arial" w:cs="Arial"/>
                <w:b w:val="0"/>
              </w:rPr>
            </w:pPr>
            <w:r>
              <w:rPr>
                <w:rFonts w:ascii="Arial" w:hAnsi="Arial" w:cs="Arial"/>
                <w:b w:val="0"/>
              </w:rPr>
              <w:t>Lørdag</w:t>
            </w:r>
          </w:p>
        </w:tc>
        <w:tc>
          <w:tcPr>
            <w:tcW w:w="1246" w:type="dxa"/>
          </w:tcPr>
          <w:p w14:paraId="3871108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14.07.2018</w:t>
            </w:r>
          </w:p>
        </w:tc>
        <w:tc>
          <w:tcPr>
            <w:tcW w:w="1120" w:type="dxa"/>
          </w:tcPr>
          <w:p w14:paraId="64939D4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970" w:type="dxa"/>
          </w:tcPr>
          <w:p w14:paraId="0E047F6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26,6</w:t>
            </w:r>
          </w:p>
        </w:tc>
        <w:tc>
          <w:tcPr>
            <w:tcW w:w="1984" w:type="dxa"/>
          </w:tcPr>
          <w:p w14:paraId="5D98ACD8"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2A1B08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AC4D472" w14:textId="77777777" w:rsidR="0044203C" w:rsidRDefault="0044203C" w:rsidP="009439DC">
            <w:pPr>
              <w:rPr>
                <w:rFonts w:ascii="Arial" w:hAnsi="Arial" w:cs="Arial"/>
                <w:b w:val="0"/>
              </w:rPr>
            </w:pPr>
            <w:r>
              <w:rPr>
                <w:rFonts w:ascii="Arial" w:hAnsi="Arial" w:cs="Arial"/>
                <w:b w:val="0"/>
              </w:rPr>
              <w:t>Søndag</w:t>
            </w:r>
          </w:p>
        </w:tc>
        <w:tc>
          <w:tcPr>
            <w:tcW w:w="1246" w:type="dxa"/>
          </w:tcPr>
          <w:p w14:paraId="2C16F7A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15.07.2018</w:t>
            </w:r>
          </w:p>
        </w:tc>
        <w:tc>
          <w:tcPr>
            <w:tcW w:w="1120" w:type="dxa"/>
          </w:tcPr>
          <w:p w14:paraId="08286EA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w:t>
            </w:r>
          </w:p>
        </w:tc>
        <w:tc>
          <w:tcPr>
            <w:tcW w:w="1970" w:type="dxa"/>
          </w:tcPr>
          <w:p w14:paraId="1229EF7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27,8</w:t>
            </w:r>
          </w:p>
        </w:tc>
        <w:tc>
          <w:tcPr>
            <w:tcW w:w="1984" w:type="dxa"/>
          </w:tcPr>
          <w:p w14:paraId="6DD43FD5"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EB1FAEC"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FFE4FD0" w14:textId="77777777" w:rsidR="0044203C" w:rsidRDefault="0044203C" w:rsidP="009439DC">
            <w:pPr>
              <w:rPr>
                <w:rFonts w:ascii="Arial" w:hAnsi="Arial" w:cs="Arial"/>
                <w:b w:val="0"/>
              </w:rPr>
            </w:pPr>
            <w:r>
              <w:rPr>
                <w:rFonts w:ascii="Arial" w:hAnsi="Arial" w:cs="Arial"/>
                <w:b w:val="0"/>
              </w:rPr>
              <w:t>Mandag</w:t>
            </w:r>
          </w:p>
        </w:tc>
        <w:tc>
          <w:tcPr>
            <w:tcW w:w="1246" w:type="dxa"/>
          </w:tcPr>
          <w:p w14:paraId="2A48A27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16.07.2018</w:t>
            </w:r>
          </w:p>
        </w:tc>
        <w:tc>
          <w:tcPr>
            <w:tcW w:w="1120" w:type="dxa"/>
          </w:tcPr>
          <w:p w14:paraId="3F8CF5F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1970" w:type="dxa"/>
          </w:tcPr>
          <w:p w14:paraId="1DC5A71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28,1</w:t>
            </w:r>
          </w:p>
        </w:tc>
        <w:tc>
          <w:tcPr>
            <w:tcW w:w="1984" w:type="dxa"/>
          </w:tcPr>
          <w:p w14:paraId="42A77EA3"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FC6596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CF4030D" w14:textId="77777777" w:rsidR="0044203C" w:rsidRDefault="0044203C" w:rsidP="009439DC">
            <w:pPr>
              <w:rPr>
                <w:rFonts w:ascii="Arial" w:hAnsi="Arial" w:cs="Arial"/>
                <w:b w:val="0"/>
              </w:rPr>
            </w:pPr>
            <w:r>
              <w:rPr>
                <w:rFonts w:ascii="Arial" w:hAnsi="Arial" w:cs="Arial"/>
                <w:b w:val="0"/>
              </w:rPr>
              <w:t>Tirsdag</w:t>
            </w:r>
          </w:p>
        </w:tc>
        <w:tc>
          <w:tcPr>
            <w:tcW w:w="1246" w:type="dxa"/>
          </w:tcPr>
          <w:p w14:paraId="3826095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17.07.2018</w:t>
            </w:r>
          </w:p>
        </w:tc>
        <w:tc>
          <w:tcPr>
            <w:tcW w:w="1120" w:type="dxa"/>
          </w:tcPr>
          <w:p w14:paraId="26409BE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17A8E1B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31,7</w:t>
            </w:r>
          </w:p>
        </w:tc>
        <w:tc>
          <w:tcPr>
            <w:tcW w:w="1984" w:type="dxa"/>
          </w:tcPr>
          <w:p w14:paraId="44E77D7F"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438F801E"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761F187" w14:textId="77777777" w:rsidR="0044203C" w:rsidRDefault="0044203C" w:rsidP="009439DC">
            <w:pPr>
              <w:rPr>
                <w:rFonts w:ascii="Arial" w:hAnsi="Arial" w:cs="Arial"/>
                <w:b w:val="0"/>
              </w:rPr>
            </w:pPr>
            <w:r>
              <w:rPr>
                <w:rFonts w:ascii="Arial" w:hAnsi="Arial" w:cs="Arial"/>
                <w:b w:val="0"/>
              </w:rPr>
              <w:t>Onsdag</w:t>
            </w:r>
          </w:p>
        </w:tc>
        <w:tc>
          <w:tcPr>
            <w:tcW w:w="1246" w:type="dxa"/>
          </w:tcPr>
          <w:p w14:paraId="037BD22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18.07.2018</w:t>
            </w:r>
          </w:p>
        </w:tc>
        <w:tc>
          <w:tcPr>
            <w:tcW w:w="1120" w:type="dxa"/>
          </w:tcPr>
          <w:p w14:paraId="4039599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732DC2C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27,6</w:t>
            </w:r>
          </w:p>
        </w:tc>
        <w:tc>
          <w:tcPr>
            <w:tcW w:w="1984" w:type="dxa"/>
          </w:tcPr>
          <w:p w14:paraId="3D96217D"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EE1653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332D237" w14:textId="77777777" w:rsidR="0044203C" w:rsidRDefault="0044203C" w:rsidP="009439DC">
            <w:pPr>
              <w:rPr>
                <w:rFonts w:ascii="Arial" w:hAnsi="Arial" w:cs="Arial"/>
                <w:b w:val="0"/>
              </w:rPr>
            </w:pPr>
            <w:r>
              <w:rPr>
                <w:rFonts w:ascii="Arial" w:hAnsi="Arial" w:cs="Arial"/>
                <w:b w:val="0"/>
              </w:rPr>
              <w:t>Torsdag</w:t>
            </w:r>
          </w:p>
        </w:tc>
        <w:tc>
          <w:tcPr>
            <w:tcW w:w="1246" w:type="dxa"/>
          </w:tcPr>
          <w:p w14:paraId="7FB7879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19.07.2018</w:t>
            </w:r>
          </w:p>
        </w:tc>
        <w:tc>
          <w:tcPr>
            <w:tcW w:w="1120" w:type="dxa"/>
          </w:tcPr>
          <w:p w14:paraId="3ED945DB"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3059BD9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29,4</w:t>
            </w:r>
          </w:p>
        </w:tc>
        <w:tc>
          <w:tcPr>
            <w:tcW w:w="1984" w:type="dxa"/>
          </w:tcPr>
          <w:p w14:paraId="7DCB64A7"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BBEA77C"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7F49CEA" w14:textId="77777777" w:rsidR="0044203C" w:rsidRDefault="0044203C" w:rsidP="009439DC">
            <w:pPr>
              <w:rPr>
                <w:rFonts w:ascii="Arial" w:hAnsi="Arial" w:cs="Arial"/>
                <w:b w:val="0"/>
              </w:rPr>
            </w:pPr>
            <w:r>
              <w:rPr>
                <w:rFonts w:ascii="Arial" w:hAnsi="Arial" w:cs="Arial"/>
                <w:b w:val="0"/>
              </w:rPr>
              <w:t>Fredag</w:t>
            </w:r>
          </w:p>
        </w:tc>
        <w:tc>
          <w:tcPr>
            <w:tcW w:w="1246" w:type="dxa"/>
          </w:tcPr>
          <w:p w14:paraId="6E347DD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20.07.2018</w:t>
            </w:r>
          </w:p>
        </w:tc>
        <w:tc>
          <w:tcPr>
            <w:tcW w:w="1120" w:type="dxa"/>
          </w:tcPr>
          <w:p w14:paraId="6ECBBFB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19860AC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27,9</w:t>
            </w:r>
          </w:p>
        </w:tc>
        <w:tc>
          <w:tcPr>
            <w:tcW w:w="1984" w:type="dxa"/>
          </w:tcPr>
          <w:p w14:paraId="46581230"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514EB1B6"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C2C170B" w14:textId="77777777" w:rsidR="0044203C" w:rsidRDefault="0044203C" w:rsidP="009439DC">
            <w:pPr>
              <w:rPr>
                <w:rFonts w:ascii="Arial" w:hAnsi="Arial" w:cs="Arial"/>
                <w:b w:val="0"/>
              </w:rPr>
            </w:pPr>
            <w:r>
              <w:rPr>
                <w:rFonts w:ascii="Arial" w:hAnsi="Arial" w:cs="Arial"/>
                <w:b w:val="0"/>
              </w:rPr>
              <w:t>Lørdag</w:t>
            </w:r>
          </w:p>
        </w:tc>
        <w:tc>
          <w:tcPr>
            <w:tcW w:w="1246" w:type="dxa"/>
          </w:tcPr>
          <w:p w14:paraId="627CB00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21.07.2018</w:t>
            </w:r>
          </w:p>
        </w:tc>
        <w:tc>
          <w:tcPr>
            <w:tcW w:w="1120" w:type="dxa"/>
          </w:tcPr>
          <w:p w14:paraId="647ABF4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33</w:t>
            </w:r>
          </w:p>
        </w:tc>
        <w:tc>
          <w:tcPr>
            <w:tcW w:w="1970" w:type="dxa"/>
          </w:tcPr>
          <w:p w14:paraId="54082D5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27,4</w:t>
            </w:r>
          </w:p>
        </w:tc>
        <w:tc>
          <w:tcPr>
            <w:tcW w:w="1984" w:type="dxa"/>
          </w:tcPr>
          <w:p w14:paraId="58BFCE00"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D6111F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304798B" w14:textId="77777777" w:rsidR="0044203C" w:rsidRDefault="0044203C" w:rsidP="009439DC">
            <w:pPr>
              <w:rPr>
                <w:rFonts w:ascii="Arial" w:hAnsi="Arial" w:cs="Arial"/>
                <w:b w:val="0"/>
              </w:rPr>
            </w:pPr>
            <w:r>
              <w:rPr>
                <w:rFonts w:ascii="Arial" w:hAnsi="Arial" w:cs="Arial"/>
                <w:b w:val="0"/>
              </w:rPr>
              <w:t>Søndag</w:t>
            </w:r>
          </w:p>
        </w:tc>
        <w:tc>
          <w:tcPr>
            <w:tcW w:w="1246" w:type="dxa"/>
          </w:tcPr>
          <w:p w14:paraId="6DB7AEF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22.07.2018</w:t>
            </w:r>
          </w:p>
        </w:tc>
        <w:tc>
          <w:tcPr>
            <w:tcW w:w="1120" w:type="dxa"/>
          </w:tcPr>
          <w:p w14:paraId="3ABF77D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1970" w:type="dxa"/>
          </w:tcPr>
          <w:p w14:paraId="5E66668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27,2</w:t>
            </w:r>
          </w:p>
        </w:tc>
        <w:tc>
          <w:tcPr>
            <w:tcW w:w="1984" w:type="dxa"/>
          </w:tcPr>
          <w:p w14:paraId="19780B95"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79D0050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FFC2652" w14:textId="77777777" w:rsidR="0044203C" w:rsidRDefault="0044203C" w:rsidP="009439DC">
            <w:pPr>
              <w:rPr>
                <w:rFonts w:ascii="Arial" w:hAnsi="Arial" w:cs="Arial"/>
                <w:b w:val="0"/>
              </w:rPr>
            </w:pPr>
            <w:r>
              <w:rPr>
                <w:rFonts w:ascii="Arial" w:hAnsi="Arial" w:cs="Arial"/>
                <w:b w:val="0"/>
              </w:rPr>
              <w:t>Mandag</w:t>
            </w:r>
          </w:p>
        </w:tc>
        <w:tc>
          <w:tcPr>
            <w:tcW w:w="1246" w:type="dxa"/>
          </w:tcPr>
          <w:p w14:paraId="07570AF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23.07.2018</w:t>
            </w:r>
          </w:p>
        </w:tc>
        <w:tc>
          <w:tcPr>
            <w:tcW w:w="1120" w:type="dxa"/>
          </w:tcPr>
          <w:p w14:paraId="314C1386"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p>
        </w:tc>
        <w:tc>
          <w:tcPr>
            <w:tcW w:w="1970" w:type="dxa"/>
          </w:tcPr>
          <w:p w14:paraId="4E95D03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30,5</w:t>
            </w:r>
          </w:p>
        </w:tc>
        <w:tc>
          <w:tcPr>
            <w:tcW w:w="1984" w:type="dxa"/>
          </w:tcPr>
          <w:p w14:paraId="64610A2B"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18B40A9"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C5F10CD" w14:textId="77777777" w:rsidR="0044203C" w:rsidRDefault="0044203C" w:rsidP="009439DC">
            <w:pPr>
              <w:rPr>
                <w:rFonts w:ascii="Arial" w:hAnsi="Arial" w:cs="Arial"/>
                <w:b w:val="0"/>
              </w:rPr>
            </w:pPr>
            <w:r>
              <w:rPr>
                <w:rFonts w:ascii="Arial" w:hAnsi="Arial" w:cs="Arial"/>
                <w:b w:val="0"/>
              </w:rPr>
              <w:lastRenderedPageBreak/>
              <w:t>Tirsdag</w:t>
            </w:r>
          </w:p>
        </w:tc>
        <w:tc>
          <w:tcPr>
            <w:tcW w:w="1246" w:type="dxa"/>
          </w:tcPr>
          <w:p w14:paraId="2614682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24.07.2018</w:t>
            </w:r>
          </w:p>
        </w:tc>
        <w:tc>
          <w:tcPr>
            <w:tcW w:w="1120" w:type="dxa"/>
          </w:tcPr>
          <w:p w14:paraId="77EC9EA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w:t>
            </w:r>
          </w:p>
        </w:tc>
        <w:tc>
          <w:tcPr>
            <w:tcW w:w="1970" w:type="dxa"/>
          </w:tcPr>
          <w:p w14:paraId="4B8F112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30,2</w:t>
            </w:r>
          </w:p>
        </w:tc>
        <w:tc>
          <w:tcPr>
            <w:tcW w:w="1984" w:type="dxa"/>
          </w:tcPr>
          <w:p w14:paraId="4A92170E"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086590E"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63C85A9" w14:textId="77777777" w:rsidR="0044203C" w:rsidRDefault="0044203C" w:rsidP="009439DC">
            <w:pPr>
              <w:rPr>
                <w:rFonts w:ascii="Arial" w:hAnsi="Arial" w:cs="Arial"/>
                <w:b w:val="0"/>
              </w:rPr>
            </w:pPr>
            <w:r>
              <w:rPr>
                <w:rFonts w:ascii="Arial" w:hAnsi="Arial" w:cs="Arial"/>
                <w:b w:val="0"/>
              </w:rPr>
              <w:t>Onsdag</w:t>
            </w:r>
          </w:p>
        </w:tc>
        <w:tc>
          <w:tcPr>
            <w:tcW w:w="1246" w:type="dxa"/>
          </w:tcPr>
          <w:p w14:paraId="4AE07E4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25.07.2018</w:t>
            </w:r>
          </w:p>
        </w:tc>
        <w:tc>
          <w:tcPr>
            <w:tcW w:w="1120" w:type="dxa"/>
          </w:tcPr>
          <w:p w14:paraId="215A755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970" w:type="dxa"/>
          </w:tcPr>
          <w:p w14:paraId="26545FE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29,5</w:t>
            </w:r>
          </w:p>
        </w:tc>
        <w:tc>
          <w:tcPr>
            <w:tcW w:w="1984" w:type="dxa"/>
          </w:tcPr>
          <w:p w14:paraId="0DEEE2FA"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95D5E7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D132575" w14:textId="77777777" w:rsidR="0044203C" w:rsidRDefault="0044203C" w:rsidP="009439DC">
            <w:pPr>
              <w:rPr>
                <w:rFonts w:ascii="Arial" w:hAnsi="Arial" w:cs="Arial"/>
                <w:b w:val="0"/>
              </w:rPr>
            </w:pPr>
            <w:r>
              <w:rPr>
                <w:rFonts w:ascii="Arial" w:hAnsi="Arial" w:cs="Arial"/>
                <w:b w:val="0"/>
              </w:rPr>
              <w:t>Torsdag</w:t>
            </w:r>
          </w:p>
        </w:tc>
        <w:tc>
          <w:tcPr>
            <w:tcW w:w="1246" w:type="dxa"/>
          </w:tcPr>
          <w:p w14:paraId="4290DC4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26.07.2018</w:t>
            </w:r>
          </w:p>
        </w:tc>
        <w:tc>
          <w:tcPr>
            <w:tcW w:w="1120" w:type="dxa"/>
          </w:tcPr>
          <w:p w14:paraId="4A5EB94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p>
        </w:tc>
        <w:tc>
          <w:tcPr>
            <w:tcW w:w="1970" w:type="dxa"/>
          </w:tcPr>
          <w:p w14:paraId="2EF5ADF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31,9</w:t>
            </w:r>
          </w:p>
        </w:tc>
        <w:tc>
          <w:tcPr>
            <w:tcW w:w="1984" w:type="dxa"/>
          </w:tcPr>
          <w:p w14:paraId="221F6473"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E0B4BB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7DFD5756" w14:textId="77777777" w:rsidR="0044203C" w:rsidRDefault="0044203C" w:rsidP="009439DC">
            <w:pPr>
              <w:rPr>
                <w:rFonts w:ascii="Arial" w:hAnsi="Arial" w:cs="Arial"/>
                <w:b w:val="0"/>
              </w:rPr>
            </w:pPr>
            <w:r>
              <w:rPr>
                <w:rFonts w:ascii="Arial" w:hAnsi="Arial" w:cs="Arial"/>
                <w:b w:val="0"/>
              </w:rPr>
              <w:t>Fredag</w:t>
            </w:r>
          </w:p>
        </w:tc>
        <w:tc>
          <w:tcPr>
            <w:tcW w:w="1246" w:type="dxa"/>
          </w:tcPr>
          <w:p w14:paraId="7B0C7E3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27.07.2018</w:t>
            </w:r>
          </w:p>
        </w:tc>
        <w:tc>
          <w:tcPr>
            <w:tcW w:w="1120" w:type="dxa"/>
          </w:tcPr>
          <w:p w14:paraId="29530D7A"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970" w:type="dxa"/>
          </w:tcPr>
          <w:p w14:paraId="7238C0C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34,2</w:t>
            </w:r>
          </w:p>
        </w:tc>
        <w:tc>
          <w:tcPr>
            <w:tcW w:w="1984" w:type="dxa"/>
          </w:tcPr>
          <w:p w14:paraId="0648B318"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9D6B51E"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26403C6" w14:textId="77777777" w:rsidR="0044203C" w:rsidRDefault="0044203C" w:rsidP="009439DC">
            <w:pPr>
              <w:rPr>
                <w:rFonts w:ascii="Arial" w:hAnsi="Arial" w:cs="Arial"/>
                <w:b w:val="0"/>
              </w:rPr>
            </w:pPr>
            <w:r>
              <w:rPr>
                <w:rFonts w:ascii="Arial" w:hAnsi="Arial" w:cs="Arial"/>
                <w:b w:val="0"/>
              </w:rPr>
              <w:t>Lørdag</w:t>
            </w:r>
          </w:p>
        </w:tc>
        <w:tc>
          <w:tcPr>
            <w:tcW w:w="1246" w:type="dxa"/>
          </w:tcPr>
          <w:p w14:paraId="51F16C1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28.07.2018</w:t>
            </w:r>
          </w:p>
        </w:tc>
        <w:tc>
          <w:tcPr>
            <w:tcW w:w="1120" w:type="dxa"/>
          </w:tcPr>
          <w:p w14:paraId="35CB974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1970" w:type="dxa"/>
          </w:tcPr>
          <w:p w14:paraId="5E784E9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30,9</w:t>
            </w:r>
          </w:p>
        </w:tc>
        <w:tc>
          <w:tcPr>
            <w:tcW w:w="1984" w:type="dxa"/>
          </w:tcPr>
          <w:p w14:paraId="486D07F2"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78B2CA7"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5CEF1072" w14:textId="77777777" w:rsidR="0044203C" w:rsidRDefault="0044203C" w:rsidP="009439DC">
            <w:pPr>
              <w:rPr>
                <w:rFonts w:ascii="Arial" w:hAnsi="Arial" w:cs="Arial"/>
                <w:b w:val="0"/>
              </w:rPr>
            </w:pPr>
            <w:r>
              <w:rPr>
                <w:rFonts w:ascii="Arial" w:hAnsi="Arial" w:cs="Arial"/>
                <w:b w:val="0"/>
              </w:rPr>
              <w:t>Søndag</w:t>
            </w:r>
          </w:p>
        </w:tc>
        <w:tc>
          <w:tcPr>
            <w:tcW w:w="1246" w:type="dxa"/>
          </w:tcPr>
          <w:p w14:paraId="5A56C95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29.07.2018</w:t>
            </w:r>
          </w:p>
        </w:tc>
        <w:tc>
          <w:tcPr>
            <w:tcW w:w="1120" w:type="dxa"/>
          </w:tcPr>
          <w:p w14:paraId="4E7800D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p>
        </w:tc>
        <w:tc>
          <w:tcPr>
            <w:tcW w:w="1970" w:type="dxa"/>
          </w:tcPr>
          <w:p w14:paraId="6CC48B2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28,2</w:t>
            </w:r>
          </w:p>
        </w:tc>
        <w:tc>
          <w:tcPr>
            <w:tcW w:w="1984" w:type="dxa"/>
          </w:tcPr>
          <w:p w14:paraId="4B1B0B3E"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E831F7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13CE86B" w14:textId="77777777" w:rsidR="0044203C" w:rsidRDefault="0044203C" w:rsidP="009439DC">
            <w:pPr>
              <w:rPr>
                <w:rFonts w:ascii="Arial" w:hAnsi="Arial" w:cs="Arial"/>
                <w:b w:val="0"/>
              </w:rPr>
            </w:pPr>
            <w:r>
              <w:rPr>
                <w:rFonts w:ascii="Arial" w:hAnsi="Arial" w:cs="Arial"/>
                <w:b w:val="0"/>
              </w:rPr>
              <w:t>Onsdag</w:t>
            </w:r>
          </w:p>
        </w:tc>
        <w:tc>
          <w:tcPr>
            <w:tcW w:w="1246" w:type="dxa"/>
          </w:tcPr>
          <w:p w14:paraId="78AD445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01.08.2018</w:t>
            </w:r>
          </w:p>
        </w:tc>
        <w:tc>
          <w:tcPr>
            <w:tcW w:w="1120" w:type="dxa"/>
          </w:tcPr>
          <w:p w14:paraId="2A236D9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2C2EEA6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27,2</w:t>
            </w:r>
          </w:p>
        </w:tc>
        <w:tc>
          <w:tcPr>
            <w:tcW w:w="1984" w:type="dxa"/>
          </w:tcPr>
          <w:p w14:paraId="1EE26681"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0FE05976"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75B8980" w14:textId="77777777" w:rsidR="0044203C" w:rsidRDefault="0044203C" w:rsidP="009439DC">
            <w:pPr>
              <w:rPr>
                <w:rFonts w:ascii="Arial" w:hAnsi="Arial" w:cs="Arial"/>
                <w:b w:val="0"/>
              </w:rPr>
            </w:pPr>
            <w:r>
              <w:rPr>
                <w:rFonts w:ascii="Arial" w:hAnsi="Arial" w:cs="Arial"/>
                <w:b w:val="0"/>
              </w:rPr>
              <w:t>Lørdag</w:t>
            </w:r>
          </w:p>
        </w:tc>
        <w:tc>
          <w:tcPr>
            <w:tcW w:w="1246" w:type="dxa"/>
          </w:tcPr>
          <w:p w14:paraId="4DB6C8D8"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04.08.2018</w:t>
            </w:r>
          </w:p>
        </w:tc>
        <w:tc>
          <w:tcPr>
            <w:tcW w:w="1120" w:type="dxa"/>
          </w:tcPr>
          <w:p w14:paraId="7843DC0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970" w:type="dxa"/>
          </w:tcPr>
          <w:p w14:paraId="5E5D2FB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28,1</w:t>
            </w:r>
          </w:p>
        </w:tc>
        <w:tc>
          <w:tcPr>
            <w:tcW w:w="1984" w:type="dxa"/>
          </w:tcPr>
          <w:p w14:paraId="37FD6A36"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77C52F7"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CD4AE0E" w14:textId="77777777" w:rsidR="0044203C" w:rsidRDefault="0044203C" w:rsidP="009439DC">
            <w:pPr>
              <w:rPr>
                <w:rFonts w:ascii="Arial" w:hAnsi="Arial" w:cs="Arial"/>
                <w:b w:val="0"/>
              </w:rPr>
            </w:pPr>
            <w:r>
              <w:rPr>
                <w:rFonts w:ascii="Arial" w:hAnsi="Arial" w:cs="Arial"/>
                <w:b w:val="0"/>
              </w:rPr>
              <w:t>Søndag</w:t>
            </w:r>
          </w:p>
        </w:tc>
        <w:tc>
          <w:tcPr>
            <w:tcW w:w="1246" w:type="dxa"/>
          </w:tcPr>
          <w:p w14:paraId="76260CA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05.08.2018</w:t>
            </w:r>
          </w:p>
        </w:tc>
        <w:tc>
          <w:tcPr>
            <w:tcW w:w="1120" w:type="dxa"/>
          </w:tcPr>
          <w:p w14:paraId="2CC12E8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1970" w:type="dxa"/>
          </w:tcPr>
          <w:p w14:paraId="0A22B74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25,8</w:t>
            </w:r>
          </w:p>
        </w:tc>
        <w:tc>
          <w:tcPr>
            <w:tcW w:w="1984" w:type="dxa"/>
          </w:tcPr>
          <w:p w14:paraId="70DCF3A7"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900208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787ACF7" w14:textId="77777777" w:rsidR="0044203C" w:rsidRDefault="0044203C" w:rsidP="009439DC">
            <w:pPr>
              <w:rPr>
                <w:rFonts w:ascii="Arial" w:hAnsi="Arial" w:cs="Arial"/>
                <w:b w:val="0"/>
              </w:rPr>
            </w:pPr>
            <w:r>
              <w:rPr>
                <w:rFonts w:ascii="Arial" w:hAnsi="Arial" w:cs="Arial"/>
                <w:b w:val="0"/>
              </w:rPr>
              <w:t>Søndag</w:t>
            </w:r>
          </w:p>
        </w:tc>
        <w:tc>
          <w:tcPr>
            <w:tcW w:w="1246" w:type="dxa"/>
          </w:tcPr>
          <w:p w14:paraId="1B03546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19.08.2018</w:t>
            </w:r>
          </w:p>
        </w:tc>
        <w:tc>
          <w:tcPr>
            <w:tcW w:w="1120" w:type="dxa"/>
          </w:tcPr>
          <w:p w14:paraId="69C9B0A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970" w:type="dxa"/>
          </w:tcPr>
          <w:p w14:paraId="798A200C"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23,0</w:t>
            </w:r>
          </w:p>
        </w:tc>
        <w:tc>
          <w:tcPr>
            <w:tcW w:w="1984" w:type="dxa"/>
          </w:tcPr>
          <w:p w14:paraId="42FC6D76"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15F66074"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44EBF07F" w14:textId="77777777" w:rsidR="0044203C" w:rsidRDefault="0044203C" w:rsidP="009439DC">
            <w:pPr>
              <w:rPr>
                <w:rFonts w:ascii="Arial" w:hAnsi="Arial" w:cs="Arial"/>
                <w:b w:val="0"/>
              </w:rPr>
            </w:pPr>
            <w:r>
              <w:rPr>
                <w:rFonts w:ascii="Arial" w:hAnsi="Arial" w:cs="Arial"/>
                <w:b w:val="0"/>
              </w:rPr>
              <w:t>Tirsdag</w:t>
            </w:r>
          </w:p>
        </w:tc>
        <w:tc>
          <w:tcPr>
            <w:tcW w:w="1246" w:type="dxa"/>
          </w:tcPr>
          <w:p w14:paraId="2A7606B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21.08.2018</w:t>
            </w:r>
          </w:p>
        </w:tc>
        <w:tc>
          <w:tcPr>
            <w:tcW w:w="1120" w:type="dxa"/>
          </w:tcPr>
          <w:p w14:paraId="0CED48E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1970" w:type="dxa"/>
          </w:tcPr>
          <w:p w14:paraId="0612309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21,0</w:t>
            </w:r>
          </w:p>
        </w:tc>
        <w:tc>
          <w:tcPr>
            <w:tcW w:w="1984" w:type="dxa"/>
          </w:tcPr>
          <w:p w14:paraId="02DDE712"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75D17BD"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27DEFD7D" w14:textId="77777777" w:rsidR="0044203C" w:rsidRDefault="0044203C" w:rsidP="009439DC">
            <w:pPr>
              <w:rPr>
                <w:rFonts w:ascii="Arial" w:hAnsi="Arial" w:cs="Arial"/>
                <w:b w:val="0"/>
              </w:rPr>
            </w:pPr>
            <w:r>
              <w:rPr>
                <w:rFonts w:ascii="Arial" w:hAnsi="Arial" w:cs="Arial"/>
                <w:b w:val="0"/>
              </w:rPr>
              <w:t>Fredag</w:t>
            </w:r>
          </w:p>
        </w:tc>
        <w:tc>
          <w:tcPr>
            <w:tcW w:w="1246" w:type="dxa"/>
          </w:tcPr>
          <w:p w14:paraId="30AF697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24.08.2018</w:t>
            </w:r>
          </w:p>
        </w:tc>
        <w:tc>
          <w:tcPr>
            <w:tcW w:w="1120" w:type="dxa"/>
          </w:tcPr>
          <w:p w14:paraId="546EF2B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970" w:type="dxa"/>
          </w:tcPr>
          <w:p w14:paraId="3F63596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20,9</w:t>
            </w:r>
          </w:p>
        </w:tc>
        <w:tc>
          <w:tcPr>
            <w:tcW w:w="1984" w:type="dxa"/>
          </w:tcPr>
          <w:p w14:paraId="6169EAAF"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32BEE47"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0964712D" w14:textId="77777777" w:rsidR="0044203C" w:rsidRDefault="0044203C" w:rsidP="009439DC">
            <w:pPr>
              <w:rPr>
                <w:rFonts w:ascii="Arial" w:hAnsi="Arial" w:cs="Arial"/>
                <w:b w:val="0"/>
              </w:rPr>
            </w:pPr>
            <w:r>
              <w:rPr>
                <w:rFonts w:ascii="Arial" w:hAnsi="Arial" w:cs="Arial"/>
                <w:b w:val="0"/>
              </w:rPr>
              <w:t>Lørdag</w:t>
            </w:r>
          </w:p>
        </w:tc>
        <w:tc>
          <w:tcPr>
            <w:tcW w:w="1246" w:type="dxa"/>
          </w:tcPr>
          <w:p w14:paraId="6D5671B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25.08.2018</w:t>
            </w:r>
          </w:p>
        </w:tc>
        <w:tc>
          <w:tcPr>
            <w:tcW w:w="1120" w:type="dxa"/>
          </w:tcPr>
          <w:p w14:paraId="28552CF5"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970" w:type="dxa"/>
          </w:tcPr>
          <w:p w14:paraId="66AA84C0"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19,1</w:t>
            </w:r>
          </w:p>
        </w:tc>
        <w:tc>
          <w:tcPr>
            <w:tcW w:w="1984" w:type="dxa"/>
          </w:tcPr>
          <w:p w14:paraId="36B39A1C"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E0AA61A"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760E5EB" w14:textId="77777777" w:rsidR="0044203C" w:rsidRDefault="0044203C" w:rsidP="009439DC">
            <w:pPr>
              <w:rPr>
                <w:rFonts w:ascii="Arial" w:hAnsi="Arial" w:cs="Arial"/>
                <w:b w:val="0"/>
              </w:rPr>
            </w:pPr>
            <w:r>
              <w:rPr>
                <w:rFonts w:ascii="Arial" w:hAnsi="Arial" w:cs="Arial"/>
                <w:b w:val="0"/>
              </w:rPr>
              <w:t>Søndag</w:t>
            </w:r>
          </w:p>
        </w:tc>
        <w:tc>
          <w:tcPr>
            <w:tcW w:w="1246" w:type="dxa"/>
          </w:tcPr>
          <w:p w14:paraId="0B61573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26.08.2018</w:t>
            </w:r>
          </w:p>
        </w:tc>
        <w:tc>
          <w:tcPr>
            <w:tcW w:w="1120" w:type="dxa"/>
          </w:tcPr>
          <w:p w14:paraId="305ABF1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1970" w:type="dxa"/>
          </w:tcPr>
          <w:p w14:paraId="246138A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19,5</w:t>
            </w:r>
          </w:p>
        </w:tc>
        <w:tc>
          <w:tcPr>
            <w:tcW w:w="1984" w:type="dxa"/>
          </w:tcPr>
          <w:p w14:paraId="40C76F6E"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239A0EB5"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99316CD" w14:textId="77777777" w:rsidR="0044203C" w:rsidRDefault="0044203C" w:rsidP="009439DC">
            <w:pPr>
              <w:rPr>
                <w:rFonts w:ascii="Arial" w:hAnsi="Arial" w:cs="Arial"/>
                <w:b w:val="0"/>
              </w:rPr>
            </w:pPr>
            <w:r>
              <w:rPr>
                <w:rFonts w:ascii="Arial" w:hAnsi="Arial" w:cs="Arial"/>
                <w:b w:val="0"/>
              </w:rPr>
              <w:t>Onsdag</w:t>
            </w:r>
          </w:p>
        </w:tc>
        <w:tc>
          <w:tcPr>
            <w:tcW w:w="1246" w:type="dxa"/>
          </w:tcPr>
          <w:p w14:paraId="5ADE8AC4"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29.08.2018</w:t>
            </w:r>
          </w:p>
        </w:tc>
        <w:tc>
          <w:tcPr>
            <w:tcW w:w="1120" w:type="dxa"/>
          </w:tcPr>
          <w:p w14:paraId="267E684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970" w:type="dxa"/>
          </w:tcPr>
          <w:p w14:paraId="5A744FC7"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w:t>
            </w:r>
          </w:p>
        </w:tc>
        <w:tc>
          <w:tcPr>
            <w:tcW w:w="1984" w:type="dxa"/>
          </w:tcPr>
          <w:p w14:paraId="3B255E29"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F90B131"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6832F7FD" w14:textId="77777777" w:rsidR="0044203C" w:rsidRDefault="0044203C" w:rsidP="009439DC">
            <w:pPr>
              <w:rPr>
                <w:rFonts w:ascii="Arial" w:hAnsi="Arial" w:cs="Arial"/>
                <w:b w:val="0"/>
              </w:rPr>
            </w:pPr>
            <w:r>
              <w:rPr>
                <w:rFonts w:ascii="Arial" w:hAnsi="Arial" w:cs="Arial"/>
                <w:b w:val="0"/>
              </w:rPr>
              <w:t>Torsdag</w:t>
            </w:r>
          </w:p>
        </w:tc>
        <w:tc>
          <w:tcPr>
            <w:tcW w:w="1246" w:type="dxa"/>
          </w:tcPr>
          <w:p w14:paraId="066094A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30.08.2018</w:t>
            </w:r>
          </w:p>
        </w:tc>
        <w:tc>
          <w:tcPr>
            <w:tcW w:w="1120" w:type="dxa"/>
          </w:tcPr>
          <w:p w14:paraId="4232B7A9"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1970" w:type="dxa"/>
          </w:tcPr>
          <w:p w14:paraId="2EBC99B3"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21,4</w:t>
            </w:r>
          </w:p>
        </w:tc>
        <w:tc>
          <w:tcPr>
            <w:tcW w:w="1984" w:type="dxa"/>
          </w:tcPr>
          <w:p w14:paraId="14613090"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34E78FE6"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1CEA9D70" w14:textId="77777777" w:rsidR="0044203C" w:rsidRDefault="0044203C" w:rsidP="009439DC">
            <w:pPr>
              <w:rPr>
                <w:rFonts w:ascii="Arial" w:hAnsi="Arial" w:cs="Arial"/>
                <w:b w:val="0"/>
              </w:rPr>
            </w:pPr>
            <w:r>
              <w:rPr>
                <w:rFonts w:ascii="Arial" w:hAnsi="Arial" w:cs="Arial"/>
                <w:b w:val="0"/>
              </w:rPr>
              <w:t>Fredag</w:t>
            </w:r>
          </w:p>
        </w:tc>
        <w:tc>
          <w:tcPr>
            <w:tcW w:w="1246" w:type="dxa"/>
          </w:tcPr>
          <w:p w14:paraId="6FA6963F"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31.08.2018</w:t>
            </w:r>
          </w:p>
        </w:tc>
        <w:tc>
          <w:tcPr>
            <w:tcW w:w="1120" w:type="dxa"/>
          </w:tcPr>
          <w:p w14:paraId="64DED071"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1970" w:type="dxa"/>
          </w:tcPr>
          <w:p w14:paraId="52EF6C1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20,3</w:t>
            </w:r>
          </w:p>
        </w:tc>
        <w:tc>
          <w:tcPr>
            <w:tcW w:w="1984" w:type="dxa"/>
          </w:tcPr>
          <w:p w14:paraId="4611D364"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03C" w:rsidRPr="00FD5D28" w14:paraId="69BBD80F" w14:textId="77777777" w:rsidTr="009439DC">
        <w:tc>
          <w:tcPr>
            <w:cnfStyle w:val="001000000000" w:firstRow="0" w:lastRow="0" w:firstColumn="1" w:lastColumn="0" w:oddVBand="0" w:evenVBand="0" w:oddHBand="0" w:evenHBand="0" w:firstRowFirstColumn="0" w:firstRowLastColumn="0" w:lastRowFirstColumn="0" w:lastRowLastColumn="0"/>
            <w:tcW w:w="1613" w:type="dxa"/>
          </w:tcPr>
          <w:p w14:paraId="32884BF6" w14:textId="77777777" w:rsidR="0044203C" w:rsidRDefault="0044203C" w:rsidP="009439DC">
            <w:pPr>
              <w:rPr>
                <w:rFonts w:ascii="Arial" w:hAnsi="Arial" w:cs="Arial"/>
                <w:b w:val="0"/>
              </w:rPr>
            </w:pPr>
            <w:r>
              <w:rPr>
                <w:rFonts w:ascii="Arial" w:hAnsi="Arial" w:cs="Arial"/>
                <w:b w:val="0"/>
              </w:rPr>
              <w:t>Torsdag</w:t>
            </w:r>
          </w:p>
        </w:tc>
        <w:tc>
          <w:tcPr>
            <w:tcW w:w="1246" w:type="dxa"/>
          </w:tcPr>
          <w:p w14:paraId="31D6FB4D"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06.09.2018</w:t>
            </w:r>
          </w:p>
        </w:tc>
        <w:tc>
          <w:tcPr>
            <w:tcW w:w="1120" w:type="dxa"/>
          </w:tcPr>
          <w:p w14:paraId="1F739822"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970" w:type="dxa"/>
          </w:tcPr>
          <w:p w14:paraId="30A01E0E" w14:textId="77777777" w:rsidR="0044203C" w:rsidRDefault="0044203C" w:rsidP="009439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17,2</w:t>
            </w:r>
          </w:p>
        </w:tc>
        <w:tc>
          <w:tcPr>
            <w:tcW w:w="1984" w:type="dxa"/>
          </w:tcPr>
          <w:p w14:paraId="09ADC06D" w14:textId="77777777" w:rsidR="0044203C" w:rsidRDefault="0044203C" w:rsidP="009439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65C95B5" w14:textId="77777777" w:rsidR="0044203C" w:rsidRDefault="0044203C" w:rsidP="0044203C">
      <w:pPr>
        <w:rPr>
          <w:rFonts w:ascii="Arial" w:hAnsi="Arial" w:cs="Arial"/>
        </w:rPr>
      </w:pPr>
    </w:p>
    <w:p w14:paraId="08E82DEE" w14:textId="77777777" w:rsidR="0044203C" w:rsidRPr="00FD5D28" w:rsidRDefault="0044203C" w:rsidP="0044203C">
      <w:pPr>
        <w:rPr>
          <w:rFonts w:ascii="Arial" w:hAnsi="Arial" w:cs="Arial"/>
        </w:rPr>
      </w:pPr>
      <w:r w:rsidRPr="00FD5D28">
        <w:rPr>
          <w:rFonts w:ascii="Arial" w:hAnsi="Arial" w:cs="Arial"/>
        </w:rPr>
        <w:t xml:space="preserve">Værdata er hentet fra </w:t>
      </w:r>
      <w:proofErr w:type="spellStart"/>
      <w:r w:rsidRPr="00FD5D28">
        <w:rPr>
          <w:rFonts w:ascii="Arial" w:hAnsi="Arial" w:cs="Arial"/>
        </w:rPr>
        <w:t>eKlima</w:t>
      </w:r>
      <w:proofErr w:type="spellEnd"/>
      <w:r w:rsidRPr="00FD5D28">
        <w:rPr>
          <w:rFonts w:ascii="Arial" w:hAnsi="Arial" w:cs="Arial"/>
        </w:rPr>
        <w:t>/Meteorologisk institutt.</w:t>
      </w:r>
    </w:p>
    <w:p w14:paraId="4E36A986" w14:textId="77777777" w:rsidR="0044203C" w:rsidRPr="00FD5D28" w:rsidRDefault="0044203C" w:rsidP="0044203C">
      <w:pPr>
        <w:rPr>
          <w:rFonts w:ascii="Arial" w:hAnsi="Arial" w:cs="Arial"/>
        </w:rPr>
      </w:pPr>
      <w:r w:rsidRPr="00FD5D28">
        <w:rPr>
          <w:rFonts w:ascii="Arial" w:hAnsi="Arial" w:cs="Arial"/>
        </w:rPr>
        <w:t>Av statistikken kan vi se at om det er gode temperaturer i forbindelse med helger og fridager i april, mai, august og september, må det påregnes ekstrakjøring. I juni og juli bør det påregnes ekstrakjøring uavhengig av ukedag dersom været er godt. En tommelfingerregel er at godt vær er lik makstemperatur på 20 grader eller mer.</w:t>
      </w:r>
    </w:p>
    <w:p w14:paraId="22125E03" w14:textId="77777777" w:rsidR="0044203C" w:rsidRPr="00FD5D28" w:rsidRDefault="0044203C" w:rsidP="0044203C">
      <w:pPr>
        <w:rPr>
          <w:rFonts w:ascii="Arial" w:hAnsi="Arial" w:cs="Arial"/>
        </w:rPr>
      </w:pPr>
      <w:r w:rsidRPr="00FD5D28">
        <w:rPr>
          <w:rFonts w:ascii="Arial" w:hAnsi="Arial" w:cs="Arial"/>
        </w:rPr>
        <w:t>Ved aktiv oppfølging av langtidsvarsel fra meteorolog bør det være mulig å forutse det aller meste av ekstrakjøringen. Store grupper (mer enn 15 personer) skal i utgangspunktet varsle Ruter i god tid før reisen, slik at det vil være mulig å planlegge ekstra kapasitet.</w:t>
      </w:r>
    </w:p>
    <w:p w14:paraId="35AD54E2" w14:textId="77777777" w:rsidR="0044203C" w:rsidRDefault="0044203C" w:rsidP="0044203C">
      <w:pPr>
        <w:rPr>
          <w:rFonts w:ascii="Arial" w:hAnsi="Arial" w:cs="Arial"/>
        </w:rPr>
      </w:pPr>
      <w:r w:rsidRPr="00FD5D28">
        <w:rPr>
          <w:rFonts w:ascii="Arial" w:hAnsi="Arial" w:cs="Arial"/>
        </w:rPr>
        <w:t>Den nye ruteplanen innebærer flere avganger til Hovedøya, og avhengig av kapasiteten på de båter som tilbys vil dette kunne redusere behovet for ekstraavganger. Men hvis den totale passasjermengden øker, vil dette kunne føre til at behovet for ekstra kapasitet igjen øker.</w:t>
      </w:r>
    </w:p>
    <w:p w14:paraId="559E39FE" w14:textId="77777777" w:rsidR="0044203C" w:rsidRDefault="0044203C" w:rsidP="0044203C">
      <w:pPr>
        <w:rPr>
          <w:rFonts w:ascii="Arial" w:hAnsi="Arial" w:cs="Arial"/>
        </w:rPr>
      </w:pPr>
    </w:p>
    <w:p w14:paraId="3223A196" w14:textId="77777777" w:rsidR="0044203C" w:rsidRDefault="0044203C" w:rsidP="0044203C">
      <w:pPr>
        <w:rPr>
          <w:rFonts w:ascii="Arial" w:hAnsi="Arial" w:cs="Arial"/>
        </w:rPr>
      </w:pPr>
    </w:p>
    <w:p w14:paraId="465EED51" w14:textId="77777777" w:rsidR="0044203C" w:rsidRPr="00145451" w:rsidRDefault="0044203C" w:rsidP="00145451">
      <w:pPr>
        <w:rPr>
          <w:rFonts w:ascii="Arial" w:hAnsi="Arial" w:cs="Arial"/>
        </w:rPr>
      </w:pPr>
    </w:p>
    <w:sectPr w:rsidR="0044203C" w:rsidRPr="001454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AC998" w14:textId="77777777" w:rsidR="00EF4F49" w:rsidRDefault="00EF4F49" w:rsidP="00560DE0">
      <w:pPr>
        <w:spacing w:after="0"/>
      </w:pPr>
      <w:r>
        <w:separator/>
      </w:r>
    </w:p>
  </w:endnote>
  <w:endnote w:type="continuationSeparator" w:id="0">
    <w:p w14:paraId="7305014D" w14:textId="77777777" w:rsidR="00EF4F49" w:rsidRDefault="00EF4F49" w:rsidP="00560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9A90" w14:textId="4D8E216E" w:rsidR="00EF4F49" w:rsidRDefault="0044203C" w:rsidP="00560DE0">
    <w:pPr>
      <w:pStyle w:val="Bunntekst"/>
    </w:pPr>
    <w:sdt>
      <w:sdtPr>
        <w:alias w:val="Datolink"/>
        <w:tag w:val="Datolink"/>
        <w:id w:val="-570503623"/>
        <w:dataBinding w:xpath="/root[1]/dato[1]" w:storeItemID="{9B7F661A-C03E-46CD-86A2-164FB62E5655}"/>
        <w:date w:fullDate="2019-01-11T00:00:00Z">
          <w:dateFormat w:val="dd.MM.yyyy"/>
          <w:lid w:val="nb-NO"/>
          <w:storeMappedDataAs w:val="dateTime"/>
          <w:calendar w:val="gregorian"/>
        </w:date>
      </w:sdtPr>
      <w:sdtEndPr/>
      <w:sdtContent>
        <w:r w:rsidR="00EF4F49">
          <w:t>11.01.2019</w:t>
        </w:r>
      </w:sdtContent>
    </w:sdt>
    <w:r w:rsidR="00EF4F49">
      <w:tab/>
      <w:t xml:space="preserve">Side </w:t>
    </w:r>
    <w:r w:rsidR="00EF4F49">
      <w:fldChar w:fldCharType="begin"/>
    </w:r>
    <w:r w:rsidR="00EF4F49">
      <w:instrText xml:space="preserve"> PAGE   \* MERGEFORMAT </w:instrText>
    </w:r>
    <w:r w:rsidR="00EF4F49">
      <w:fldChar w:fldCharType="separate"/>
    </w:r>
    <w:r w:rsidR="00EF4F49">
      <w:rPr>
        <w:noProof/>
      </w:rPr>
      <w:t>7</w:t>
    </w:r>
    <w:r w:rsidR="00EF4F49">
      <w:fldChar w:fldCharType="end"/>
    </w:r>
    <w:r w:rsidR="00EF4F49">
      <w:t xml:space="preserve"> av </w:t>
    </w:r>
    <w:r w:rsidR="00EF4F49">
      <w:rPr>
        <w:noProof/>
      </w:rPr>
      <w:fldChar w:fldCharType="begin"/>
    </w:r>
    <w:r w:rsidR="00EF4F49">
      <w:rPr>
        <w:noProof/>
      </w:rPr>
      <w:instrText xml:space="preserve"> NUMPAGES   \* MERGEFORMAT </w:instrText>
    </w:r>
    <w:r w:rsidR="00EF4F49">
      <w:rPr>
        <w:noProof/>
      </w:rPr>
      <w:fldChar w:fldCharType="separate"/>
    </w:r>
    <w:r w:rsidR="00EF4F49">
      <w:rPr>
        <w:noProof/>
      </w:rPr>
      <w:t>13</w:t>
    </w:r>
    <w:r w:rsidR="00EF4F49">
      <w:rPr>
        <w:noProof/>
      </w:rPr>
      <w:fldChar w:fldCharType="end"/>
    </w:r>
  </w:p>
  <w:p w14:paraId="43C13C45" w14:textId="77777777" w:rsidR="00EF4F49" w:rsidRDefault="00EF4F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7CDD" w14:textId="77777777" w:rsidR="00EF4F49" w:rsidRDefault="00EF4F49" w:rsidP="00560DE0">
      <w:pPr>
        <w:spacing w:after="0"/>
      </w:pPr>
      <w:r>
        <w:separator/>
      </w:r>
    </w:p>
  </w:footnote>
  <w:footnote w:type="continuationSeparator" w:id="0">
    <w:p w14:paraId="35ED6E41" w14:textId="77777777" w:rsidR="00EF4F49" w:rsidRDefault="00EF4F49" w:rsidP="00560D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57" w:type="dxa"/>
        <w:bottom w:w="57" w:type="dxa"/>
      </w:tblCellMar>
      <w:tblLook w:val="04A0" w:firstRow="1" w:lastRow="0" w:firstColumn="1" w:lastColumn="0" w:noHBand="0" w:noVBand="1"/>
    </w:tblPr>
    <w:tblGrid>
      <w:gridCol w:w="9072"/>
    </w:tblGrid>
    <w:tr w:rsidR="00EF4F49" w14:paraId="77D437FD" w14:textId="77777777" w:rsidTr="006F4F88">
      <w:tc>
        <w:tcPr>
          <w:tcW w:w="9628" w:type="dxa"/>
        </w:tcPr>
        <w:p w14:paraId="2A8CD500" w14:textId="77777777" w:rsidR="00EF4F49" w:rsidRPr="000A3E7C" w:rsidRDefault="00EF4F49" w:rsidP="006D7F12">
          <w:pPr>
            <w:pStyle w:val="headerTitle"/>
          </w:pPr>
          <w:r>
            <w:t>Båttjenester Indre Oslofjord 2021</w:t>
          </w:r>
        </w:p>
      </w:tc>
    </w:tr>
    <w:tr w:rsidR="00EF4F49" w14:paraId="55DCC2D6" w14:textId="77777777" w:rsidTr="006F4F88">
      <w:tc>
        <w:tcPr>
          <w:tcW w:w="9628" w:type="dxa"/>
        </w:tcPr>
        <w:p w14:paraId="2374E0B2" w14:textId="1FAAA77C" w:rsidR="00EF4F49" w:rsidRPr="000A3E7C" w:rsidRDefault="00EF4F49" w:rsidP="001F69FF">
          <w:pPr>
            <w:pStyle w:val="headerTitle"/>
            <w:rPr>
              <w:b w:val="0"/>
            </w:rPr>
          </w:pPr>
          <w:r>
            <w:rPr>
              <w:b w:val="0"/>
            </w:rPr>
            <w:t>Kapittel 4 Rutebeskrivelse</w:t>
          </w:r>
        </w:p>
      </w:tc>
    </w:tr>
    <w:tr w:rsidR="00EF4F49" w14:paraId="4AC4E134" w14:textId="77777777" w:rsidTr="006F4F88">
      <w:tc>
        <w:tcPr>
          <w:tcW w:w="9628" w:type="dxa"/>
        </w:tcPr>
        <w:p w14:paraId="112B7219" w14:textId="77777777" w:rsidR="00EF4F49" w:rsidRPr="000A3E7C" w:rsidRDefault="00EF4F49" w:rsidP="006D7F12">
          <w:pPr>
            <w:pStyle w:val="Topptekst"/>
            <w:rPr>
              <w:rStyle w:val="Plassholdertekst"/>
              <w:sz w:val="18"/>
            </w:rPr>
          </w:pPr>
        </w:p>
      </w:tc>
    </w:tr>
  </w:tbl>
  <w:p w14:paraId="3CFE2DAF" w14:textId="77777777" w:rsidR="00EF4F49" w:rsidRDefault="00EF4F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EF3"/>
    <w:multiLevelType w:val="hybridMultilevel"/>
    <w:tmpl w:val="5CBAD77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B554398"/>
    <w:multiLevelType w:val="multilevel"/>
    <w:tmpl w:val="398AB3E2"/>
    <w:lvl w:ilvl="0">
      <w:start w:val="4"/>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1998" w:hanging="864"/>
      </w:pPr>
      <w:rPr>
        <w:rFonts w:ascii="Arial" w:hAnsi="Arial" w:cs="Arial" w:hint="default"/>
        <w:i w:val="0"/>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23A64794"/>
    <w:multiLevelType w:val="hybridMultilevel"/>
    <w:tmpl w:val="5B9E0E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53372E"/>
    <w:multiLevelType w:val="hybridMultilevel"/>
    <w:tmpl w:val="FE7EBA10"/>
    <w:lvl w:ilvl="0" w:tplc="8E8CF4AC">
      <w:start w:val="700"/>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D6"/>
    <w:rsid w:val="00052CD9"/>
    <w:rsid w:val="00052FFF"/>
    <w:rsid w:val="0005461E"/>
    <w:rsid w:val="00057FBA"/>
    <w:rsid w:val="00085B76"/>
    <w:rsid w:val="000878F7"/>
    <w:rsid w:val="00092FF3"/>
    <w:rsid w:val="0009759D"/>
    <w:rsid w:val="000C4232"/>
    <w:rsid w:val="000D4B20"/>
    <w:rsid w:val="000D658C"/>
    <w:rsid w:val="00101590"/>
    <w:rsid w:val="00127145"/>
    <w:rsid w:val="00130543"/>
    <w:rsid w:val="00145451"/>
    <w:rsid w:val="00146FF8"/>
    <w:rsid w:val="001501F8"/>
    <w:rsid w:val="0016251B"/>
    <w:rsid w:val="00175815"/>
    <w:rsid w:val="001908DE"/>
    <w:rsid w:val="001D6269"/>
    <w:rsid w:val="001E6838"/>
    <w:rsid w:val="001F3B7F"/>
    <w:rsid w:val="001F47F5"/>
    <w:rsid w:val="001F69FF"/>
    <w:rsid w:val="00201F72"/>
    <w:rsid w:val="002411C0"/>
    <w:rsid w:val="00251385"/>
    <w:rsid w:val="0026164D"/>
    <w:rsid w:val="002655D1"/>
    <w:rsid w:val="0027337B"/>
    <w:rsid w:val="0028532A"/>
    <w:rsid w:val="002B1566"/>
    <w:rsid w:val="002C634F"/>
    <w:rsid w:val="002D4F8E"/>
    <w:rsid w:val="002F017E"/>
    <w:rsid w:val="002F424D"/>
    <w:rsid w:val="003048F5"/>
    <w:rsid w:val="00315029"/>
    <w:rsid w:val="003407BC"/>
    <w:rsid w:val="00344D0E"/>
    <w:rsid w:val="003559D6"/>
    <w:rsid w:val="00383020"/>
    <w:rsid w:val="003929B1"/>
    <w:rsid w:val="003A27AE"/>
    <w:rsid w:val="003A3749"/>
    <w:rsid w:val="003A3E5B"/>
    <w:rsid w:val="003A5BEB"/>
    <w:rsid w:val="003B0697"/>
    <w:rsid w:val="003B08A6"/>
    <w:rsid w:val="003B14A2"/>
    <w:rsid w:val="003B27BC"/>
    <w:rsid w:val="003B4859"/>
    <w:rsid w:val="003F0E45"/>
    <w:rsid w:val="003F256E"/>
    <w:rsid w:val="003F3238"/>
    <w:rsid w:val="003F792F"/>
    <w:rsid w:val="00415ABB"/>
    <w:rsid w:val="00416423"/>
    <w:rsid w:val="004316D1"/>
    <w:rsid w:val="00437F44"/>
    <w:rsid w:val="0044203C"/>
    <w:rsid w:val="0045466C"/>
    <w:rsid w:val="004962A0"/>
    <w:rsid w:val="004A329E"/>
    <w:rsid w:val="004A4730"/>
    <w:rsid w:val="005452AE"/>
    <w:rsid w:val="00560DE0"/>
    <w:rsid w:val="0057325C"/>
    <w:rsid w:val="00575A40"/>
    <w:rsid w:val="00577BC9"/>
    <w:rsid w:val="00590D6B"/>
    <w:rsid w:val="00590F9D"/>
    <w:rsid w:val="00594A66"/>
    <w:rsid w:val="005A04CB"/>
    <w:rsid w:val="005B5AB2"/>
    <w:rsid w:val="005C3BCC"/>
    <w:rsid w:val="005D15CF"/>
    <w:rsid w:val="005D795E"/>
    <w:rsid w:val="005E18B1"/>
    <w:rsid w:val="005E55FE"/>
    <w:rsid w:val="0062381B"/>
    <w:rsid w:val="00633064"/>
    <w:rsid w:val="00666D08"/>
    <w:rsid w:val="00676DAA"/>
    <w:rsid w:val="006937E6"/>
    <w:rsid w:val="00696858"/>
    <w:rsid w:val="006A0900"/>
    <w:rsid w:val="006A337C"/>
    <w:rsid w:val="006B67D9"/>
    <w:rsid w:val="006C0FE6"/>
    <w:rsid w:val="006D73F1"/>
    <w:rsid w:val="006D7F12"/>
    <w:rsid w:val="006E099C"/>
    <w:rsid w:val="006F4F88"/>
    <w:rsid w:val="0070167A"/>
    <w:rsid w:val="00704BC9"/>
    <w:rsid w:val="007104E2"/>
    <w:rsid w:val="00717F05"/>
    <w:rsid w:val="007328CC"/>
    <w:rsid w:val="00761E8A"/>
    <w:rsid w:val="007A35B5"/>
    <w:rsid w:val="007C112C"/>
    <w:rsid w:val="007E6467"/>
    <w:rsid w:val="007F00FC"/>
    <w:rsid w:val="007F03CE"/>
    <w:rsid w:val="008026EB"/>
    <w:rsid w:val="0081705F"/>
    <w:rsid w:val="008371D5"/>
    <w:rsid w:val="0085792B"/>
    <w:rsid w:val="00872951"/>
    <w:rsid w:val="00881D8C"/>
    <w:rsid w:val="00882F5F"/>
    <w:rsid w:val="00886F65"/>
    <w:rsid w:val="008920D9"/>
    <w:rsid w:val="008A2DE5"/>
    <w:rsid w:val="008A50C5"/>
    <w:rsid w:val="008C5957"/>
    <w:rsid w:val="008D4059"/>
    <w:rsid w:val="008E13EF"/>
    <w:rsid w:val="008E67C4"/>
    <w:rsid w:val="00901B17"/>
    <w:rsid w:val="00906094"/>
    <w:rsid w:val="00932ACE"/>
    <w:rsid w:val="009525FD"/>
    <w:rsid w:val="00960AB2"/>
    <w:rsid w:val="00961EEC"/>
    <w:rsid w:val="00976AFB"/>
    <w:rsid w:val="009778FB"/>
    <w:rsid w:val="00995ADC"/>
    <w:rsid w:val="00996185"/>
    <w:rsid w:val="009A3306"/>
    <w:rsid w:val="009C544C"/>
    <w:rsid w:val="009D0848"/>
    <w:rsid w:val="00A20430"/>
    <w:rsid w:val="00A349BF"/>
    <w:rsid w:val="00A63B95"/>
    <w:rsid w:val="00A90F49"/>
    <w:rsid w:val="00AA18EE"/>
    <w:rsid w:val="00AA1D05"/>
    <w:rsid w:val="00AB4D7D"/>
    <w:rsid w:val="00AB759B"/>
    <w:rsid w:val="00AE4BA7"/>
    <w:rsid w:val="00AE7D7E"/>
    <w:rsid w:val="00B07848"/>
    <w:rsid w:val="00B12B8F"/>
    <w:rsid w:val="00B3376A"/>
    <w:rsid w:val="00B63AEE"/>
    <w:rsid w:val="00B63B52"/>
    <w:rsid w:val="00B87518"/>
    <w:rsid w:val="00BB4803"/>
    <w:rsid w:val="00BC3161"/>
    <w:rsid w:val="00C0006F"/>
    <w:rsid w:val="00C04F19"/>
    <w:rsid w:val="00C207F0"/>
    <w:rsid w:val="00C34B35"/>
    <w:rsid w:val="00C62C94"/>
    <w:rsid w:val="00C64AE5"/>
    <w:rsid w:val="00C6767F"/>
    <w:rsid w:val="00C8301B"/>
    <w:rsid w:val="00C853C7"/>
    <w:rsid w:val="00C96779"/>
    <w:rsid w:val="00CE11B8"/>
    <w:rsid w:val="00D0321B"/>
    <w:rsid w:val="00D069E5"/>
    <w:rsid w:val="00D1089F"/>
    <w:rsid w:val="00D21DB1"/>
    <w:rsid w:val="00D33798"/>
    <w:rsid w:val="00D366AC"/>
    <w:rsid w:val="00D466DA"/>
    <w:rsid w:val="00D54DBC"/>
    <w:rsid w:val="00D60EA2"/>
    <w:rsid w:val="00D9460D"/>
    <w:rsid w:val="00DA145D"/>
    <w:rsid w:val="00DA30E0"/>
    <w:rsid w:val="00DC3081"/>
    <w:rsid w:val="00DE5FE1"/>
    <w:rsid w:val="00E01A57"/>
    <w:rsid w:val="00E03E94"/>
    <w:rsid w:val="00E638C8"/>
    <w:rsid w:val="00E678FD"/>
    <w:rsid w:val="00E7766E"/>
    <w:rsid w:val="00E86063"/>
    <w:rsid w:val="00E918BA"/>
    <w:rsid w:val="00EB1794"/>
    <w:rsid w:val="00EC6BFB"/>
    <w:rsid w:val="00ED0080"/>
    <w:rsid w:val="00ED5ABC"/>
    <w:rsid w:val="00ED6651"/>
    <w:rsid w:val="00EE6A36"/>
    <w:rsid w:val="00EF4F49"/>
    <w:rsid w:val="00EF757D"/>
    <w:rsid w:val="00F1270F"/>
    <w:rsid w:val="00F60D17"/>
    <w:rsid w:val="00F618B3"/>
    <w:rsid w:val="00F6386C"/>
    <w:rsid w:val="00FA4D80"/>
    <w:rsid w:val="00FA7A55"/>
    <w:rsid w:val="00FB0F62"/>
    <w:rsid w:val="00FC6174"/>
    <w:rsid w:val="00FD5D28"/>
    <w:rsid w:val="00FE5685"/>
    <w:rsid w:val="00FF0AC6"/>
    <w:rsid w:val="00FF0D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3FF9C5"/>
  <w15:chartTrackingRefBased/>
  <w15:docId w15:val="{48577721-E591-4464-B29A-7D20977D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9D6"/>
    <w:pPr>
      <w:spacing w:after="200"/>
    </w:pPr>
    <w:rPr>
      <w:sz w:val="20"/>
    </w:rPr>
  </w:style>
  <w:style w:type="paragraph" w:styleId="Overskrift1">
    <w:name w:val="heading 1"/>
    <w:basedOn w:val="Normal"/>
    <w:next w:val="Normal"/>
    <w:link w:val="Overskrift1Tegn"/>
    <w:qFormat/>
    <w:rsid w:val="00B12B8F"/>
    <w:pPr>
      <w:keepNext/>
      <w:keepLines/>
      <w:numPr>
        <w:numId w:val="1"/>
      </w:numPr>
      <w:spacing w:before="480"/>
      <w:outlineLvl w:val="0"/>
    </w:pPr>
    <w:rPr>
      <w:rFonts w:ascii="Arial" w:eastAsiaTheme="majorEastAsia" w:hAnsi="Arial" w:cstheme="majorBidi"/>
      <w:b/>
      <w:bCs/>
      <w:color w:val="ED9300"/>
      <w:sz w:val="28"/>
      <w:szCs w:val="28"/>
    </w:rPr>
  </w:style>
  <w:style w:type="paragraph" w:styleId="Overskrift2">
    <w:name w:val="heading 2"/>
    <w:basedOn w:val="Normal"/>
    <w:next w:val="Normal"/>
    <w:link w:val="Overskrift2Tegn"/>
    <w:unhideWhenUsed/>
    <w:qFormat/>
    <w:rsid w:val="00415ABB"/>
    <w:pPr>
      <w:keepNext/>
      <w:keepLines/>
      <w:numPr>
        <w:ilvl w:val="1"/>
        <w:numId w:val="1"/>
      </w:numPr>
      <w:spacing w:before="200"/>
      <w:outlineLvl w:val="1"/>
    </w:pPr>
    <w:rPr>
      <w:rFonts w:ascii="Arial" w:eastAsiaTheme="majorEastAsia" w:hAnsi="Arial" w:cstheme="majorBidi"/>
      <w:b/>
      <w:bCs/>
      <w:color w:val="3D4F59"/>
      <w:sz w:val="26"/>
      <w:szCs w:val="26"/>
    </w:rPr>
  </w:style>
  <w:style w:type="paragraph" w:styleId="Overskrift3">
    <w:name w:val="heading 3"/>
    <w:basedOn w:val="Normal"/>
    <w:next w:val="Normal"/>
    <w:link w:val="Overskrift3Tegn"/>
    <w:unhideWhenUsed/>
    <w:qFormat/>
    <w:rsid w:val="00415ABB"/>
    <w:pPr>
      <w:keepNext/>
      <w:keepLines/>
      <w:numPr>
        <w:ilvl w:val="2"/>
        <w:numId w:val="1"/>
      </w:numPr>
      <w:spacing w:before="200"/>
      <w:outlineLvl w:val="2"/>
    </w:pPr>
    <w:rPr>
      <w:rFonts w:ascii="Arial" w:eastAsiaTheme="majorEastAsia" w:hAnsi="Arial" w:cstheme="majorBidi"/>
      <w:b/>
      <w:bCs/>
      <w:color w:val="ED9300" w:themeColor="accent1"/>
      <w:sz w:val="22"/>
    </w:rPr>
  </w:style>
  <w:style w:type="paragraph" w:styleId="Overskrift4">
    <w:name w:val="heading 4"/>
    <w:basedOn w:val="Normal"/>
    <w:next w:val="Normal"/>
    <w:link w:val="Overskrift4Tegn"/>
    <w:unhideWhenUsed/>
    <w:qFormat/>
    <w:rsid w:val="00415ABB"/>
    <w:pPr>
      <w:keepNext/>
      <w:keepLines/>
      <w:numPr>
        <w:ilvl w:val="3"/>
        <w:numId w:val="1"/>
      </w:numPr>
      <w:spacing w:before="200"/>
      <w:ind w:left="864"/>
      <w:outlineLvl w:val="3"/>
    </w:pPr>
    <w:rPr>
      <w:rFonts w:ascii="Arial" w:eastAsiaTheme="majorEastAsia" w:hAnsi="Arial" w:cstheme="majorBidi"/>
      <w:b/>
      <w:bCs/>
      <w:i/>
      <w:iCs/>
      <w:color w:val="ED9300" w:themeColor="accent1"/>
    </w:rPr>
  </w:style>
  <w:style w:type="paragraph" w:styleId="Overskrift5">
    <w:name w:val="heading 5"/>
    <w:basedOn w:val="Normal"/>
    <w:next w:val="Normal"/>
    <w:link w:val="Overskrift5Tegn"/>
    <w:unhideWhenUsed/>
    <w:qFormat/>
    <w:rsid w:val="00D366AC"/>
    <w:pPr>
      <w:keepNext/>
      <w:keepLines/>
      <w:numPr>
        <w:ilvl w:val="4"/>
        <w:numId w:val="1"/>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nhideWhenUsed/>
    <w:qFormat/>
    <w:rsid w:val="00D366AC"/>
    <w:pPr>
      <w:keepNext/>
      <w:keepLines/>
      <w:numPr>
        <w:ilvl w:val="5"/>
        <w:numId w:val="1"/>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nhideWhenUsed/>
    <w:qFormat/>
    <w:rsid w:val="003559D6"/>
    <w:pPr>
      <w:keepNext/>
      <w:keepLines/>
      <w:numPr>
        <w:ilvl w:val="6"/>
        <w:numId w:val="1"/>
      </w:numPr>
      <w:spacing w:before="40" w:after="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nhideWhenUsed/>
    <w:qFormat/>
    <w:rsid w:val="003559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3559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12B8F"/>
    <w:rPr>
      <w:rFonts w:ascii="Arial" w:eastAsiaTheme="majorEastAsia" w:hAnsi="Arial" w:cstheme="majorBidi"/>
      <w:b/>
      <w:bCs/>
      <w:color w:val="ED9300"/>
      <w:sz w:val="28"/>
      <w:szCs w:val="28"/>
    </w:rPr>
  </w:style>
  <w:style w:type="character" w:customStyle="1" w:styleId="Overskrift2Tegn">
    <w:name w:val="Overskrift 2 Tegn"/>
    <w:basedOn w:val="Standardskriftforavsnitt"/>
    <w:link w:val="Overskrift2"/>
    <w:rsid w:val="00415ABB"/>
    <w:rPr>
      <w:rFonts w:ascii="Arial" w:eastAsiaTheme="majorEastAsia" w:hAnsi="Arial" w:cstheme="majorBidi"/>
      <w:b/>
      <w:bCs/>
      <w:color w:val="3D4F59"/>
      <w:sz w:val="26"/>
      <w:szCs w:val="26"/>
    </w:rPr>
  </w:style>
  <w:style w:type="character" w:customStyle="1" w:styleId="Overskrift3Tegn">
    <w:name w:val="Overskrift 3 Tegn"/>
    <w:basedOn w:val="Standardskriftforavsnitt"/>
    <w:link w:val="Overskrift3"/>
    <w:rsid w:val="00415ABB"/>
    <w:rPr>
      <w:rFonts w:ascii="Arial" w:eastAsiaTheme="majorEastAsia" w:hAnsi="Arial" w:cstheme="majorBidi"/>
      <w:b/>
      <w:bCs/>
      <w:color w:val="ED9300" w:themeColor="accent1"/>
    </w:rPr>
  </w:style>
  <w:style w:type="character" w:customStyle="1" w:styleId="Overskrift4Tegn">
    <w:name w:val="Overskrift 4 Tegn"/>
    <w:basedOn w:val="Standardskriftforavsnitt"/>
    <w:link w:val="Overskrift4"/>
    <w:rsid w:val="00415ABB"/>
    <w:rPr>
      <w:rFonts w:ascii="Arial" w:eastAsiaTheme="majorEastAsia" w:hAnsi="Arial" w:cstheme="majorBidi"/>
      <w:b/>
      <w:bCs/>
      <w:i/>
      <w:iCs/>
      <w:color w:val="ED9300" w:themeColor="accent1"/>
      <w:sz w:val="20"/>
    </w:rPr>
  </w:style>
  <w:style w:type="character" w:customStyle="1" w:styleId="Overskrift5Tegn">
    <w:name w:val="Overskrift 5 Tegn"/>
    <w:basedOn w:val="Standardskriftforavsnitt"/>
    <w:link w:val="Overskrift5"/>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rsid w:val="00D366AC"/>
    <w:rPr>
      <w:rFonts w:asciiTheme="majorHAnsi" w:eastAsiaTheme="majorEastAsia" w:hAnsiTheme="majorHAnsi" w:cstheme="majorBidi"/>
      <w:i/>
      <w:iCs/>
      <w:color w:val="764900" w:themeColor="accent1" w:themeShade="7F"/>
      <w:sz w:val="20"/>
    </w:rPr>
  </w:style>
  <w:style w:type="character" w:customStyle="1" w:styleId="Overskrift7Tegn">
    <w:name w:val="Overskrift 7 Tegn"/>
    <w:basedOn w:val="Standardskriftforavsnitt"/>
    <w:link w:val="Overskrift7"/>
    <w:rsid w:val="003559D6"/>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rsid w:val="003559D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3559D6"/>
    <w:rPr>
      <w:rFonts w:asciiTheme="majorHAnsi" w:eastAsiaTheme="majorEastAsia" w:hAnsiTheme="majorHAnsi" w:cstheme="majorBidi"/>
      <w:i/>
      <w:iCs/>
      <w:color w:val="272727" w:themeColor="text1" w:themeTint="D8"/>
      <w:sz w:val="21"/>
      <w:szCs w:val="21"/>
    </w:rPr>
  </w:style>
  <w:style w:type="paragraph" w:customStyle="1" w:styleId="SVVstor">
    <w:name w:val="SVV stor"/>
    <w:basedOn w:val="Normal"/>
    <w:uiPriority w:val="9"/>
    <w:qFormat/>
    <w:rsid w:val="00D366AC"/>
    <w:rPr>
      <w:sz w:val="96"/>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Overskriftforinnholdsfortegnelse">
    <w:name w:val="TOC Heading"/>
    <w:basedOn w:val="Overskrift1"/>
    <w:next w:val="Normal"/>
    <w:uiPriority w:val="39"/>
    <w:unhideWhenUsed/>
    <w:qFormat/>
    <w:rsid w:val="003559D6"/>
    <w:pPr>
      <w:numPr>
        <w:numId w:val="0"/>
      </w:numPr>
      <w:spacing w:before="240" w:line="259" w:lineRule="auto"/>
      <w:outlineLvl w:val="9"/>
    </w:pPr>
    <w:rPr>
      <w:b w:val="0"/>
      <w:bCs w:val="0"/>
      <w:color w:val="B16D00" w:themeColor="accent1" w:themeShade="BF"/>
      <w:sz w:val="32"/>
      <w:szCs w:val="32"/>
      <w:lang w:eastAsia="nb-NO"/>
    </w:rPr>
  </w:style>
  <w:style w:type="character" w:styleId="Merknadsreferanse">
    <w:name w:val="annotation reference"/>
    <w:uiPriority w:val="99"/>
    <w:rsid w:val="003559D6"/>
    <w:rPr>
      <w:sz w:val="16"/>
      <w:szCs w:val="16"/>
    </w:rPr>
  </w:style>
  <w:style w:type="paragraph" w:styleId="Merknadstekst">
    <w:name w:val="annotation text"/>
    <w:basedOn w:val="Normal"/>
    <w:link w:val="MerknadstekstTegn"/>
    <w:uiPriority w:val="99"/>
    <w:rsid w:val="003559D6"/>
    <w:pPr>
      <w:spacing w:after="0"/>
    </w:pPr>
    <w:rPr>
      <w:rFonts w:ascii="Times New Roman" w:eastAsia="Times New Roman" w:hAnsi="Times New Roman" w:cs="Times New Roman"/>
      <w:szCs w:val="20"/>
      <w:lang w:eastAsia="nb-NO"/>
    </w:rPr>
  </w:style>
  <w:style w:type="character" w:customStyle="1" w:styleId="MerknadstekstTegn">
    <w:name w:val="Merknadstekst Tegn"/>
    <w:basedOn w:val="Standardskriftforavsnitt"/>
    <w:link w:val="Merknadstekst"/>
    <w:uiPriority w:val="99"/>
    <w:rsid w:val="003559D6"/>
    <w:rPr>
      <w:rFonts w:ascii="Times New Roman" w:eastAsia="Times New Roman" w:hAnsi="Times New Roman" w:cs="Times New Roman"/>
      <w:sz w:val="20"/>
      <w:szCs w:val="20"/>
      <w:lang w:eastAsia="nb-NO"/>
    </w:rPr>
  </w:style>
  <w:style w:type="character" w:styleId="Hyperkobling">
    <w:name w:val="Hyperlink"/>
    <w:uiPriority w:val="99"/>
    <w:rsid w:val="003559D6"/>
    <w:rPr>
      <w:color w:val="0000FF"/>
      <w:u w:val="single"/>
    </w:rPr>
  </w:style>
  <w:style w:type="paragraph" w:styleId="INNH1">
    <w:name w:val="toc 1"/>
    <w:basedOn w:val="Normal"/>
    <w:next w:val="Normal"/>
    <w:autoRedefine/>
    <w:uiPriority w:val="39"/>
    <w:unhideWhenUsed/>
    <w:rsid w:val="003559D6"/>
    <w:pPr>
      <w:spacing w:after="100"/>
    </w:pPr>
  </w:style>
  <w:style w:type="paragraph" w:styleId="INNH2">
    <w:name w:val="toc 2"/>
    <w:basedOn w:val="Normal"/>
    <w:next w:val="Normal"/>
    <w:autoRedefine/>
    <w:uiPriority w:val="39"/>
    <w:unhideWhenUsed/>
    <w:rsid w:val="003559D6"/>
    <w:pPr>
      <w:spacing w:after="100"/>
      <w:ind w:left="200"/>
    </w:pPr>
  </w:style>
  <w:style w:type="paragraph" w:styleId="INNH3">
    <w:name w:val="toc 3"/>
    <w:basedOn w:val="Normal"/>
    <w:next w:val="Normal"/>
    <w:autoRedefine/>
    <w:uiPriority w:val="39"/>
    <w:unhideWhenUsed/>
    <w:rsid w:val="003559D6"/>
    <w:pPr>
      <w:spacing w:after="100"/>
      <w:ind w:left="400"/>
    </w:pPr>
  </w:style>
  <w:style w:type="paragraph" w:customStyle="1" w:styleId="Frsteavsnitt">
    <w:name w:val="Første avsnitt"/>
    <w:basedOn w:val="Normal"/>
    <w:rsid w:val="003559D6"/>
    <w:pPr>
      <w:spacing w:after="0" w:line="280" w:lineRule="atLeast"/>
    </w:pPr>
    <w:rPr>
      <w:rFonts w:ascii="Palatino" w:eastAsia="Times New Roman" w:hAnsi="Palatino" w:cs="Palatino"/>
      <w:sz w:val="24"/>
      <w:szCs w:val="24"/>
      <w:lang w:eastAsia="nb-NO"/>
    </w:rPr>
  </w:style>
  <w:style w:type="paragraph" w:styleId="Brdtekst">
    <w:name w:val="Body Text"/>
    <w:basedOn w:val="Normal"/>
    <w:link w:val="BrdtekstTegn"/>
    <w:rsid w:val="003559D6"/>
    <w:pPr>
      <w:overflowPunct w:val="0"/>
      <w:autoSpaceDE w:val="0"/>
      <w:autoSpaceDN w:val="0"/>
      <w:adjustRightInd w:val="0"/>
      <w:spacing w:after="120"/>
      <w:textAlignment w:val="baseline"/>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3559D6"/>
    <w:rPr>
      <w:rFonts w:ascii="Times New Roman" w:eastAsia="Times New Roman" w:hAnsi="Times New Roman" w:cs="Times New Roman"/>
      <w:sz w:val="24"/>
      <w:szCs w:val="24"/>
      <w:lang w:eastAsia="nb-NO"/>
    </w:rPr>
  </w:style>
  <w:style w:type="paragraph" w:customStyle="1" w:styleId="Default">
    <w:name w:val="Default"/>
    <w:rsid w:val="003559D6"/>
    <w:pPr>
      <w:autoSpaceDE w:val="0"/>
      <w:autoSpaceDN w:val="0"/>
      <w:adjustRightInd w:val="0"/>
    </w:pPr>
    <w:rPr>
      <w:rFonts w:ascii="Arial" w:eastAsia="Calibri" w:hAnsi="Arial" w:cs="Arial"/>
      <w:color w:val="000000"/>
      <w:sz w:val="24"/>
      <w:szCs w:val="24"/>
      <w:lang w:eastAsia="nb-NO"/>
    </w:rPr>
  </w:style>
  <w:style w:type="paragraph" w:customStyle="1" w:styleId="TableParagraph">
    <w:name w:val="Table Paragraph"/>
    <w:basedOn w:val="Normal"/>
    <w:uiPriority w:val="1"/>
    <w:qFormat/>
    <w:rsid w:val="0045466C"/>
    <w:pPr>
      <w:widowControl w:val="0"/>
      <w:spacing w:after="0"/>
    </w:pPr>
    <w:rPr>
      <w:rFonts w:ascii="Calibri" w:eastAsia="Calibri" w:hAnsi="Calibri" w:cs="Times New Roman"/>
      <w:sz w:val="22"/>
      <w:lang w:val="en-US"/>
    </w:rPr>
  </w:style>
  <w:style w:type="paragraph" w:customStyle="1" w:styleId="Dokumenttekst">
    <w:name w:val="Dokumenttekst"/>
    <w:basedOn w:val="Normal"/>
    <w:link w:val="DokumenttekstTegn"/>
    <w:rsid w:val="0045466C"/>
    <w:pPr>
      <w:spacing w:after="0"/>
    </w:pPr>
    <w:rPr>
      <w:rFonts w:ascii="Times New Roman" w:eastAsia="Times New Roman" w:hAnsi="Times New Roman" w:cs="Times New Roman"/>
      <w:sz w:val="24"/>
      <w:szCs w:val="24"/>
    </w:rPr>
  </w:style>
  <w:style w:type="character" w:customStyle="1" w:styleId="DokumenttekstTegn">
    <w:name w:val="Dokumenttekst Tegn"/>
    <w:link w:val="Dokumenttekst"/>
    <w:rsid w:val="0045466C"/>
    <w:rPr>
      <w:rFonts w:ascii="Times New Roman" w:eastAsia="Times New Roman" w:hAnsi="Times New Roman" w:cs="Times New Roman"/>
      <w:sz w:val="24"/>
      <w:szCs w:val="24"/>
    </w:rPr>
  </w:style>
  <w:style w:type="paragraph" w:styleId="Kommentaremne">
    <w:name w:val="annotation subject"/>
    <w:basedOn w:val="Merknadstekst"/>
    <w:next w:val="Merknadstekst"/>
    <w:link w:val="KommentaremneTegn"/>
    <w:uiPriority w:val="99"/>
    <w:semiHidden/>
    <w:unhideWhenUsed/>
    <w:rsid w:val="00AE4BA7"/>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AE4BA7"/>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8920D9"/>
    <w:rPr>
      <w:color w:val="800080" w:themeColor="followedHyperlink"/>
      <w:u w:val="single"/>
    </w:rPr>
  </w:style>
  <w:style w:type="table" w:styleId="Tabellrutenett">
    <w:name w:val="Table Grid"/>
    <w:basedOn w:val="Vanligtabell"/>
    <w:uiPriority w:val="59"/>
    <w:rsid w:val="00A9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594A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94A66"/>
    <w:tblPr>
      <w:tblStyleRowBandSize w:val="1"/>
      <w:tblStyleColBandSize w:val="1"/>
      <w:tblBorders>
        <w:top w:val="single" w:sz="4" w:space="0" w:color="AABAC4" w:themeColor="accent2" w:themeTint="66"/>
        <w:left w:val="single" w:sz="4" w:space="0" w:color="AABAC4" w:themeColor="accent2" w:themeTint="66"/>
        <w:bottom w:val="single" w:sz="4" w:space="0" w:color="AABAC4" w:themeColor="accent2" w:themeTint="66"/>
        <w:right w:val="single" w:sz="4" w:space="0" w:color="AABAC4" w:themeColor="accent2" w:themeTint="66"/>
        <w:insideH w:val="single" w:sz="4" w:space="0" w:color="AABAC4" w:themeColor="accent2" w:themeTint="66"/>
        <w:insideV w:val="single" w:sz="4" w:space="0" w:color="AABAC4" w:themeColor="accent2" w:themeTint="66"/>
      </w:tblBorders>
    </w:tblPr>
    <w:tblStylePr w:type="firstRow">
      <w:rPr>
        <w:b/>
        <w:bCs/>
      </w:rPr>
      <w:tblPr/>
      <w:tcPr>
        <w:tcBorders>
          <w:bottom w:val="single" w:sz="12" w:space="0" w:color="8098A6" w:themeColor="accent2" w:themeTint="99"/>
        </w:tcBorders>
      </w:tcPr>
    </w:tblStylePr>
    <w:tblStylePr w:type="lastRow">
      <w:rPr>
        <w:b/>
        <w:bCs/>
      </w:rPr>
      <w:tblPr/>
      <w:tcPr>
        <w:tcBorders>
          <w:top w:val="double" w:sz="2" w:space="0" w:color="8098A6" w:themeColor="accent2" w:themeTint="99"/>
        </w:tcBorders>
      </w:tcPr>
    </w:tblStylePr>
    <w:tblStylePr w:type="firstCol">
      <w:rPr>
        <w:b/>
        <w:bCs/>
      </w:rPr>
    </w:tblStylePr>
    <w:tblStylePr w:type="lastCol">
      <w:rPr>
        <w:b/>
        <w:bCs/>
      </w:rPr>
    </w:tblStylePr>
  </w:style>
  <w:style w:type="character" w:styleId="Plassholdertekst">
    <w:name w:val="Placeholder Text"/>
    <w:basedOn w:val="Standardskriftforavsnitt"/>
    <w:uiPriority w:val="99"/>
    <w:semiHidden/>
    <w:rsid w:val="00560DE0"/>
    <w:rPr>
      <w:color w:val="808080"/>
    </w:rPr>
  </w:style>
  <w:style w:type="paragraph" w:customStyle="1" w:styleId="vedleggUndertittel">
    <w:name w:val="vedleggUndertittel"/>
    <w:autoRedefine/>
    <w:qFormat/>
    <w:rsid w:val="00560DE0"/>
    <w:pPr>
      <w:framePr w:wrap="around" w:vAnchor="page" w:hAnchor="page" w:x="1135" w:y="1645"/>
      <w:spacing w:after="160" w:line="259" w:lineRule="auto"/>
    </w:pPr>
    <w:rPr>
      <w:rFonts w:ascii="Arial" w:hAnsi="Arial" w:cs="Arial"/>
      <w:b/>
      <w:color w:val="FFFFFF" w:themeColor="background1"/>
      <w:sz w:val="40"/>
      <w:szCs w:val="20"/>
    </w:rPr>
  </w:style>
  <w:style w:type="paragraph" w:customStyle="1" w:styleId="vedleggVersjon">
    <w:name w:val="vedleggVersjon"/>
    <w:autoRedefine/>
    <w:qFormat/>
    <w:rsid w:val="00560DE0"/>
    <w:pPr>
      <w:framePr w:wrap="around" w:vAnchor="page" w:hAnchor="page" w:x="1135" w:y="1645"/>
      <w:spacing w:after="160" w:line="259" w:lineRule="auto"/>
    </w:pPr>
    <w:rPr>
      <w:rFonts w:ascii="Arial" w:hAnsi="Arial" w:cs="Arial"/>
      <w:color w:val="FFFFFF" w:themeColor="background1"/>
      <w:sz w:val="26"/>
      <w:szCs w:val="20"/>
    </w:rPr>
  </w:style>
  <w:style w:type="paragraph" w:customStyle="1" w:styleId="vedleggDato">
    <w:name w:val="vedleggDato"/>
    <w:basedOn w:val="vedleggVersjon"/>
    <w:autoRedefine/>
    <w:qFormat/>
    <w:rsid w:val="00560DE0"/>
    <w:pPr>
      <w:framePr w:wrap="around"/>
    </w:pPr>
    <w:rPr>
      <w:b/>
    </w:rPr>
  </w:style>
  <w:style w:type="paragraph" w:customStyle="1" w:styleId="vedleggNr">
    <w:name w:val="vedleggNr"/>
    <w:autoRedefine/>
    <w:qFormat/>
    <w:rsid w:val="00560DE0"/>
    <w:pPr>
      <w:framePr w:wrap="around" w:vAnchor="page" w:hAnchor="page" w:x="1135" w:y="1645"/>
      <w:spacing w:after="160" w:line="259" w:lineRule="auto"/>
    </w:pPr>
    <w:rPr>
      <w:rFonts w:ascii="Arial" w:hAnsi="Arial" w:cs="Arial"/>
      <w:b/>
      <w:color w:val="FFFFFF" w:themeColor="background1"/>
      <w:sz w:val="36"/>
      <w:szCs w:val="36"/>
    </w:rPr>
  </w:style>
  <w:style w:type="paragraph" w:customStyle="1" w:styleId="vedleggNavn">
    <w:name w:val="vedleggNavn"/>
    <w:next w:val="Tittel"/>
    <w:autoRedefine/>
    <w:qFormat/>
    <w:rsid w:val="00560DE0"/>
    <w:pPr>
      <w:framePr w:wrap="around" w:vAnchor="page" w:hAnchor="page" w:x="1135" w:y="1645"/>
      <w:spacing w:after="160" w:line="259" w:lineRule="auto"/>
    </w:pPr>
    <w:rPr>
      <w:rFonts w:ascii="Arial" w:hAnsi="Arial" w:cs="Arial"/>
      <w:b/>
      <w:color w:val="FFFFFF" w:themeColor="background1"/>
      <w:sz w:val="76"/>
      <w:szCs w:val="20"/>
    </w:rPr>
  </w:style>
  <w:style w:type="paragraph" w:styleId="Topptekst">
    <w:name w:val="header"/>
    <w:basedOn w:val="Normal"/>
    <w:link w:val="TopptekstTegn"/>
    <w:uiPriority w:val="99"/>
    <w:unhideWhenUsed/>
    <w:qFormat/>
    <w:rsid w:val="00560DE0"/>
    <w:pPr>
      <w:tabs>
        <w:tab w:val="center" w:pos="4536"/>
        <w:tab w:val="right" w:pos="9072"/>
      </w:tabs>
      <w:spacing w:after="0"/>
    </w:pPr>
  </w:style>
  <w:style w:type="character" w:customStyle="1" w:styleId="TopptekstTegn">
    <w:name w:val="Topptekst Tegn"/>
    <w:basedOn w:val="Standardskriftforavsnitt"/>
    <w:link w:val="Topptekst"/>
    <w:uiPriority w:val="99"/>
    <w:rsid w:val="00560DE0"/>
    <w:rPr>
      <w:sz w:val="20"/>
    </w:rPr>
  </w:style>
  <w:style w:type="paragraph" w:styleId="Bunntekst">
    <w:name w:val="footer"/>
    <w:basedOn w:val="Normal"/>
    <w:link w:val="BunntekstTegn"/>
    <w:uiPriority w:val="99"/>
    <w:unhideWhenUsed/>
    <w:rsid w:val="00560DE0"/>
    <w:pPr>
      <w:tabs>
        <w:tab w:val="center" w:pos="4536"/>
        <w:tab w:val="right" w:pos="9072"/>
      </w:tabs>
      <w:spacing w:after="0"/>
    </w:pPr>
  </w:style>
  <w:style w:type="character" w:customStyle="1" w:styleId="BunntekstTegn">
    <w:name w:val="Bunntekst Tegn"/>
    <w:basedOn w:val="Standardskriftforavsnitt"/>
    <w:link w:val="Bunntekst"/>
    <w:uiPriority w:val="99"/>
    <w:rsid w:val="00560DE0"/>
    <w:rPr>
      <w:sz w:val="20"/>
    </w:rPr>
  </w:style>
  <w:style w:type="paragraph" w:customStyle="1" w:styleId="headerTitle">
    <w:name w:val="headerTitle"/>
    <w:autoRedefine/>
    <w:qFormat/>
    <w:rsid w:val="006D7F12"/>
    <w:pPr>
      <w:spacing w:after="100" w:afterAutospacing="1" w:line="259" w:lineRule="auto"/>
      <w:contextualSpacing/>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517C-BB31-4857-9717-1E706B9C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2218</Words>
  <Characters>11757</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Halling Sandberg</dc:creator>
  <cp:keywords/>
  <dc:description/>
  <cp:lastModifiedBy>Sandberg Roger Halling</cp:lastModifiedBy>
  <cp:revision>24</cp:revision>
  <cp:lastPrinted>2018-01-03T17:02:00Z</cp:lastPrinted>
  <dcterms:created xsi:type="dcterms:W3CDTF">2018-04-05T12:48:00Z</dcterms:created>
  <dcterms:modified xsi:type="dcterms:W3CDTF">2019-01-23T10:30:00Z</dcterms:modified>
</cp:coreProperties>
</file>