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Look w:val="04A0" w:firstRow="1" w:lastRow="0" w:firstColumn="1" w:lastColumn="0" w:noHBand="0" w:noVBand="1"/>
      </w:tblPr>
      <w:tblGrid>
        <w:gridCol w:w="885"/>
        <w:gridCol w:w="6426"/>
        <w:gridCol w:w="1745"/>
      </w:tblGrid>
      <w:tr w:rsidR="0099690F" w:rsidRPr="006B311C" w14:paraId="3B91D0C9" w14:textId="77777777" w:rsidTr="0043286B">
        <w:tc>
          <w:tcPr>
            <w:tcW w:w="9056" w:type="dxa"/>
            <w:gridSpan w:val="3"/>
            <w:shd w:val="clear" w:color="auto" w:fill="8EAADB" w:themeFill="accent1" w:themeFillTint="99"/>
          </w:tcPr>
          <w:p w14:paraId="2F2F1051" w14:textId="1437A75E" w:rsidR="0099690F" w:rsidRPr="006B311C" w:rsidRDefault="0099690F" w:rsidP="0099690F">
            <w:pPr>
              <w:jc w:val="center"/>
              <w:rPr>
                <w:sz w:val="32"/>
                <w:szCs w:val="32"/>
              </w:rPr>
            </w:pPr>
            <w:bookmarkStart w:id="0" w:name="OLE_LINK17"/>
            <w:bookmarkStart w:id="1" w:name="OLE_LINK18"/>
            <w:bookmarkStart w:id="2" w:name="OLE_LINK35"/>
            <w:r w:rsidRPr="006B311C">
              <w:rPr>
                <w:sz w:val="32"/>
                <w:szCs w:val="32"/>
              </w:rPr>
              <w:t>OPPDRAGSGIVERS FUNKSJONELLE KRAV</w:t>
            </w:r>
          </w:p>
        </w:tc>
      </w:tr>
      <w:tr w:rsidR="0099690F" w14:paraId="4AD77BC8" w14:textId="77777777" w:rsidTr="00097EDB">
        <w:tc>
          <w:tcPr>
            <w:tcW w:w="885" w:type="dxa"/>
            <w:shd w:val="clear" w:color="auto" w:fill="7F7F7F" w:themeFill="text1" w:themeFillTint="80"/>
          </w:tcPr>
          <w:p w14:paraId="2F5CC8E0" w14:textId="0B581ADA" w:rsidR="0099690F" w:rsidRPr="0043286B" w:rsidRDefault="0099690F">
            <w:pPr>
              <w:rPr>
                <w:b/>
                <w:bCs/>
              </w:rPr>
            </w:pPr>
            <w:r w:rsidRPr="0043286B">
              <w:rPr>
                <w:b/>
                <w:bCs/>
              </w:rPr>
              <w:t>Punkt</w:t>
            </w:r>
          </w:p>
        </w:tc>
        <w:tc>
          <w:tcPr>
            <w:tcW w:w="7899" w:type="dxa"/>
            <w:shd w:val="clear" w:color="auto" w:fill="7F7F7F" w:themeFill="text1" w:themeFillTint="80"/>
          </w:tcPr>
          <w:p w14:paraId="159302F5" w14:textId="0CD608B5" w:rsidR="0099690F" w:rsidRPr="0043286B" w:rsidRDefault="0099690F">
            <w:pPr>
              <w:rPr>
                <w:b/>
                <w:bCs/>
              </w:rPr>
            </w:pPr>
            <w:r w:rsidRPr="0043286B">
              <w:rPr>
                <w:b/>
                <w:bCs/>
              </w:rPr>
              <w:t>Kravtekst</w:t>
            </w:r>
          </w:p>
        </w:tc>
        <w:tc>
          <w:tcPr>
            <w:tcW w:w="272" w:type="dxa"/>
            <w:shd w:val="clear" w:color="auto" w:fill="7F7F7F" w:themeFill="text1" w:themeFillTint="80"/>
          </w:tcPr>
          <w:p w14:paraId="43E532B7" w14:textId="5B5642CF" w:rsidR="0099690F" w:rsidRPr="0043286B" w:rsidRDefault="0099690F">
            <w:pPr>
              <w:rPr>
                <w:b/>
                <w:bCs/>
              </w:rPr>
            </w:pPr>
            <w:r w:rsidRPr="0043286B">
              <w:rPr>
                <w:b/>
                <w:bCs/>
              </w:rPr>
              <w:t>Type krav</w:t>
            </w:r>
          </w:p>
        </w:tc>
      </w:tr>
      <w:tr w:rsidR="0099690F" w14:paraId="175FF1C5" w14:textId="77777777" w:rsidTr="00A71D1F">
        <w:tc>
          <w:tcPr>
            <w:tcW w:w="885" w:type="dxa"/>
            <w:shd w:val="clear" w:color="auto" w:fill="BFBFBF" w:themeFill="background1" w:themeFillShade="BF"/>
          </w:tcPr>
          <w:p w14:paraId="3199C865" w14:textId="558A9D92" w:rsidR="0099690F" w:rsidRDefault="0099690F">
            <w:r>
              <w:t>1.5.1.4</w:t>
            </w:r>
          </w:p>
        </w:tc>
        <w:tc>
          <w:tcPr>
            <w:tcW w:w="7899" w:type="dxa"/>
            <w:shd w:val="clear" w:color="auto" w:fill="BFBFBF" w:themeFill="background1" w:themeFillShade="BF"/>
          </w:tcPr>
          <w:p w14:paraId="66E9690E" w14:textId="77777777" w:rsidR="0099690F" w:rsidRPr="0000151C" w:rsidRDefault="0099690F" w:rsidP="0099690F">
            <w:pPr>
              <w:rPr>
                <w:rFonts w:ascii="Calibri" w:hAnsi="Calibri"/>
              </w:rPr>
            </w:pPr>
            <w:r w:rsidRPr="0000151C">
              <w:rPr>
                <w:rFonts w:ascii="Calibri" w:hAnsi="Calibri"/>
              </w:rPr>
              <w:t>Operatøren bør tilby tekniske systemer i bussene som har til hensikt å øke sikkerheten og funksjonaliteten utover de minimumskrav som stilles. Dette kan for eksempel være tiltak som (listen er ikke uttømmende):</w:t>
            </w:r>
          </w:p>
          <w:p w14:paraId="23702D48" w14:textId="58941F3D" w:rsidR="0099690F" w:rsidRPr="0099690F" w:rsidRDefault="0099690F" w:rsidP="0099690F">
            <w:pPr>
              <w:pStyle w:val="Listeavsnitt"/>
              <w:numPr>
                <w:ilvl w:val="0"/>
                <w:numId w:val="2"/>
              </w:numPr>
              <w:rPr>
                <w:rFonts w:ascii="Calibri" w:hAnsi="Calibri"/>
              </w:rPr>
            </w:pPr>
            <w:proofErr w:type="spellStart"/>
            <w:r w:rsidRPr="0099690F">
              <w:rPr>
                <w:rFonts w:ascii="Calibri" w:hAnsi="Calibri"/>
              </w:rPr>
              <w:t>Filskiftevarsel</w:t>
            </w:r>
            <w:proofErr w:type="spellEnd"/>
          </w:p>
          <w:p w14:paraId="53B2C072" w14:textId="3D3856D2" w:rsidR="0099690F" w:rsidRPr="0099690F" w:rsidRDefault="0099690F" w:rsidP="0099690F">
            <w:pPr>
              <w:pStyle w:val="Listeavsnitt"/>
              <w:numPr>
                <w:ilvl w:val="0"/>
                <w:numId w:val="2"/>
              </w:numPr>
              <w:rPr>
                <w:rFonts w:ascii="Calibri" w:hAnsi="Calibri"/>
              </w:rPr>
            </w:pPr>
            <w:r w:rsidRPr="0099690F">
              <w:rPr>
                <w:rFonts w:ascii="Calibri" w:hAnsi="Calibri"/>
              </w:rPr>
              <w:t>Trøtthetsvarsel</w:t>
            </w:r>
          </w:p>
          <w:p w14:paraId="29B831CC" w14:textId="10562414" w:rsidR="0099690F" w:rsidRPr="0099690F" w:rsidRDefault="0099690F" w:rsidP="0099690F">
            <w:pPr>
              <w:pStyle w:val="Listeavsnitt"/>
              <w:numPr>
                <w:ilvl w:val="0"/>
                <w:numId w:val="2"/>
              </w:numPr>
              <w:rPr>
                <w:rFonts w:ascii="Calibri" w:hAnsi="Calibri"/>
              </w:rPr>
            </w:pPr>
            <w:r w:rsidRPr="0099690F">
              <w:rPr>
                <w:rFonts w:ascii="Calibri" w:hAnsi="Calibri"/>
              </w:rPr>
              <w:t>Fartsgrenseindikator/skiltgjenkjenning</w:t>
            </w:r>
          </w:p>
          <w:p w14:paraId="1A5B2505" w14:textId="5FA9C3D3" w:rsidR="0099690F" w:rsidRPr="0099690F" w:rsidRDefault="0099690F" w:rsidP="0099690F">
            <w:pPr>
              <w:pStyle w:val="Listeavsnitt"/>
              <w:numPr>
                <w:ilvl w:val="0"/>
                <w:numId w:val="2"/>
              </w:numPr>
              <w:rPr>
                <w:rFonts w:ascii="Calibri" w:hAnsi="Calibri"/>
              </w:rPr>
            </w:pPr>
            <w:r w:rsidRPr="0099690F">
              <w:rPr>
                <w:rFonts w:ascii="Calibri" w:hAnsi="Calibri"/>
              </w:rPr>
              <w:t>Head-up display</w:t>
            </w:r>
          </w:p>
          <w:p w14:paraId="35A7F65A" w14:textId="04BCAAE7" w:rsidR="0099690F" w:rsidRPr="0099690F" w:rsidRDefault="0099690F" w:rsidP="0099690F">
            <w:pPr>
              <w:pStyle w:val="Listeavsnitt"/>
              <w:numPr>
                <w:ilvl w:val="0"/>
                <w:numId w:val="2"/>
              </w:numPr>
              <w:rPr>
                <w:rFonts w:ascii="Calibri" w:hAnsi="Calibri"/>
              </w:rPr>
            </w:pPr>
            <w:r w:rsidRPr="0099690F">
              <w:rPr>
                <w:rFonts w:ascii="Calibri" w:hAnsi="Calibri"/>
              </w:rPr>
              <w:t>Strukturelle passive sikkerhetssystemer som har til hensikt å øke den passive sikkerheten for fører og passasjer F.eks. konstruksjoner som ivaretar krav i h.t. UNECE-R93, rundvelt UNECE-R66 o.l.</w:t>
            </w:r>
          </w:p>
          <w:p w14:paraId="07A2A3C1" w14:textId="5993F440" w:rsidR="0099690F" w:rsidRPr="0099690F" w:rsidRDefault="0099690F" w:rsidP="0099690F">
            <w:pPr>
              <w:pStyle w:val="Listeavsnitt"/>
              <w:numPr>
                <w:ilvl w:val="0"/>
                <w:numId w:val="2"/>
              </w:numPr>
              <w:rPr>
                <w:rFonts w:ascii="Calibri" w:hAnsi="Calibri"/>
              </w:rPr>
            </w:pPr>
            <w:r w:rsidRPr="0099690F">
              <w:rPr>
                <w:rFonts w:ascii="Calibri" w:hAnsi="Calibri"/>
              </w:rPr>
              <w:t>Elektronisk stabilitetskontroll ESP eller lignende</w:t>
            </w:r>
          </w:p>
          <w:p w14:paraId="0570DA6A" w14:textId="63C1BFB9" w:rsidR="0099690F" w:rsidRPr="0099690F" w:rsidRDefault="0099690F" w:rsidP="0099690F">
            <w:pPr>
              <w:pStyle w:val="Listeavsnitt"/>
              <w:numPr>
                <w:ilvl w:val="0"/>
                <w:numId w:val="2"/>
              </w:numPr>
              <w:rPr>
                <w:rFonts w:ascii="Calibri" w:hAnsi="Calibri"/>
              </w:rPr>
            </w:pPr>
            <w:r w:rsidRPr="0099690F">
              <w:rPr>
                <w:rFonts w:ascii="Calibri" w:hAnsi="Calibri"/>
              </w:rPr>
              <w:t>Intelligent fartstilpasning</w:t>
            </w:r>
          </w:p>
          <w:p w14:paraId="5577C9EE" w14:textId="601B755C" w:rsidR="0099690F" w:rsidRPr="0099690F" w:rsidRDefault="0099690F" w:rsidP="0099690F">
            <w:pPr>
              <w:pStyle w:val="Listeavsnitt"/>
              <w:numPr>
                <w:ilvl w:val="0"/>
                <w:numId w:val="2"/>
              </w:numPr>
              <w:rPr>
                <w:rFonts w:ascii="Calibri" w:hAnsi="Calibri"/>
              </w:rPr>
            </w:pPr>
            <w:r w:rsidRPr="0099690F">
              <w:rPr>
                <w:rFonts w:ascii="Calibri" w:hAnsi="Calibri"/>
              </w:rPr>
              <w:t>Akselerasjonsbegrensninger</w:t>
            </w:r>
          </w:p>
          <w:p w14:paraId="6F8A9CDB" w14:textId="72E51675" w:rsidR="0099690F" w:rsidRPr="0099690F" w:rsidRDefault="0099690F" w:rsidP="0099690F">
            <w:pPr>
              <w:pStyle w:val="Listeavsnitt"/>
              <w:numPr>
                <w:ilvl w:val="0"/>
                <w:numId w:val="2"/>
              </w:numPr>
              <w:rPr>
                <w:rFonts w:ascii="Calibri" w:hAnsi="Calibri"/>
              </w:rPr>
            </w:pPr>
            <w:r w:rsidRPr="0099690F">
              <w:rPr>
                <w:rFonts w:ascii="Calibri" w:hAnsi="Calibri"/>
              </w:rPr>
              <w:t>Varsling mot gående og syklende samt nødbrems</w:t>
            </w:r>
          </w:p>
          <w:p w14:paraId="73A98E93" w14:textId="3F9CB34A" w:rsidR="0099690F" w:rsidRDefault="0099690F" w:rsidP="0099690F">
            <w:pPr>
              <w:pStyle w:val="Listeavsnitt"/>
              <w:numPr>
                <w:ilvl w:val="0"/>
                <w:numId w:val="2"/>
              </w:numPr>
            </w:pPr>
            <w:r w:rsidRPr="0099690F">
              <w:rPr>
                <w:rFonts w:ascii="Calibri" w:hAnsi="Calibri"/>
              </w:rPr>
              <w:t>Bakovervendt integrert barnesete</w:t>
            </w:r>
          </w:p>
        </w:tc>
        <w:tc>
          <w:tcPr>
            <w:tcW w:w="272" w:type="dxa"/>
            <w:shd w:val="clear" w:color="auto" w:fill="BFBFBF" w:themeFill="background1" w:themeFillShade="BF"/>
          </w:tcPr>
          <w:p w14:paraId="4ACF8CF8" w14:textId="7BE5EF8C" w:rsidR="0099690F" w:rsidRDefault="0099690F">
            <w:r>
              <w:t>Evalueringskrav</w:t>
            </w:r>
          </w:p>
        </w:tc>
      </w:tr>
      <w:tr w:rsidR="0099690F" w14:paraId="44211767" w14:textId="77777777" w:rsidTr="00530D8A">
        <w:tc>
          <w:tcPr>
            <w:tcW w:w="9056" w:type="dxa"/>
            <w:gridSpan w:val="3"/>
            <w:shd w:val="clear" w:color="auto" w:fill="auto"/>
          </w:tcPr>
          <w:p w14:paraId="6CC4C434" w14:textId="77777777" w:rsidR="0099690F" w:rsidRPr="00941C2E" w:rsidRDefault="0099690F">
            <w:pPr>
              <w:rPr>
                <w:b/>
                <w:bCs/>
                <w:u w:val="single"/>
              </w:rPr>
            </w:pPr>
            <w:r w:rsidRPr="00941C2E">
              <w:rPr>
                <w:b/>
                <w:bCs/>
                <w:u w:val="single"/>
              </w:rPr>
              <w:t>Operatørens besvarelse:</w:t>
            </w:r>
          </w:p>
          <w:p w14:paraId="352AC054" w14:textId="42102EB4" w:rsidR="0099690F" w:rsidRDefault="00E56A93">
            <w:bookmarkStart w:id="3" w:name="OLE_LINK137"/>
            <w:bookmarkStart w:id="4" w:name="OLE_LINK138"/>
            <w:proofErr w:type="spellStart"/>
            <w:r>
              <w:t>Lorem</w:t>
            </w:r>
            <w:proofErr w:type="spellEnd"/>
            <w:r>
              <w:t xml:space="preserve"> </w:t>
            </w:r>
            <w:proofErr w:type="spellStart"/>
            <w:r>
              <w:t>Ipsum</w:t>
            </w:r>
            <w:bookmarkEnd w:id="3"/>
            <w:bookmarkEnd w:id="4"/>
            <w:proofErr w:type="spellEnd"/>
          </w:p>
        </w:tc>
      </w:tr>
      <w:bookmarkEnd w:id="0"/>
      <w:bookmarkEnd w:id="1"/>
      <w:bookmarkEnd w:id="2"/>
    </w:tbl>
    <w:p w14:paraId="24C9CD8F" w14:textId="6E2C8125" w:rsidR="00890C87" w:rsidRDefault="00890C87"/>
    <w:tbl>
      <w:tblPr>
        <w:tblStyle w:val="Tabellrutenett"/>
        <w:tblW w:w="0" w:type="auto"/>
        <w:tblLook w:val="04A0" w:firstRow="1" w:lastRow="0" w:firstColumn="1" w:lastColumn="0" w:noHBand="0" w:noVBand="1"/>
      </w:tblPr>
      <w:tblGrid>
        <w:gridCol w:w="885"/>
        <w:gridCol w:w="6426"/>
        <w:gridCol w:w="1745"/>
      </w:tblGrid>
      <w:tr w:rsidR="00097EDB" w:rsidRPr="006B311C" w14:paraId="0C39E4D7" w14:textId="77777777" w:rsidTr="0043286B">
        <w:tc>
          <w:tcPr>
            <w:tcW w:w="9056" w:type="dxa"/>
            <w:gridSpan w:val="3"/>
            <w:shd w:val="clear" w:color="auto" w:fill="8EAADB" w:themeFill="accent1" w:themeFillTint="99"/>
          </w:tcPr>
          <w:p w14:paraId="4FDDD4CF" w14:textId="4EB965D9" w:rsidR="00097EDB" w:rsidRPr="006B311C" w:rsidRDefault="00822B2C" w:rsidP="00AF7F18">
            <w:pPr>
              <w:jc w:val="center"/>
              <w:rPr>
                <w:sz w:val="32"/>
                <w:szCs w:val="32"/>
              </w:rPr>
            </w:pPr>
            <w:bookmarkStart w:id="5" w:name="OLE_LINK21"/>
            <w:bookmarkStart w:id="6" w:name="OLE_LINK22"/>
            <w:bookmarkStart w:id="7" w:name="OLE_LINK47"/>
            <w:bookmarkStart w:id="8" w:name="OLE_LINK48"/>
            <w:proofErr w:type="spellStart"/>
            <w:r w:rsidRPr="006B311C">
              <w:rPr>
                <w:sz w:val="32"/>
                <w:szCs w:val="32"/>
              </w:rPr>
              <w:t>EXPERIENCE</w:t>
            </w:r>
            <w:proofErr w:type="spellEnd"/>
            <w:r w:rsidRPr="006B311C">
              <w:rPr>
                <w:sz w:val="32"/>
                <w:szCs w:val="32"/>
              </w:rPr>
              <w:t xml:space="preserve"> GUIDE</w:t>
            </w:r>
          </w:p>
        </w:tc>
      </w:tr>
      <w:tr w:rsidR="00097EDB" w14:paraId="5B43E0B7" w14:textId="77777777" w:rsidTr="00822B2C">
        <w:tc>
          <w:tcPr>
            <w:tcW w:w="236" w:type="dxa"/>
            <w:shd w:val="clear" w:color="auto" w:fill="7F7F7F" w:themeFill="text1" w:themeFillTint="80"/>
          </w:tcPr>
          <w:p w14:paraId="240CC534" w14:textId="77777777" w:rsidR="00097EDB" w:rsidRPr="0043286B" w:rsidRDefault="00097EDB" w:rsidP="00AF7F18">
            <w:pPr>
              <w:rPr>
                <w:b/>
                <w:bCs/>
              </w:rPr>
            </w:pPr>
            <w:r w:rsidRPr="0043286B">
              <w:rPr>
                <w:b/>
                <w:bCs/>
              </w:rPr>
              <w:t>Punkt</w:t>
            </w:r>
          </w:p>
        </w:tc>
        <w:tc>
          <w:tcPr>
            <w:tcW w:w="7075" w:type="dxa"/>
            <w:shd w:val="clear" w:color="auto" w:fill="7F7F7F" w:themeFill="text1" w:themeFillTint="80"/>
          </w:tcPr>
          <w:p w14:paraId="18F61F1B" w14:textId="77777777" w:rsidR="00097EDB" w:rsidRPr="0043286B" w:rsidRDefault="00097EDB" w:rsidP="00AF7F18">
            <w:pPr>
              <w:rPr>
                <w:b/>
                <w:bCs/>
              </w:rPr>
            </w:pPr>
            <w:r w:rsidRPr="0043286B">
              <w:rPr>
                <w:b/>
                <w:bCs/>
              </w:rPr>
              <w:t>Kravtekst</w:t>
            </w:r>
          </w:p>
        </w:tc>
        <w:tc>
          <w:tcPr>
            <w:tcW w:w="1745" w:type="dxa"/>
            <w:shd w:val="clear" w:color="auto" w:fill="7F7F7F" w:themeFill="text1" w:themeFillTint="80"/>
          </w:tcPr>
          <w:p w14:paraId="3513FFAA" w14:textId="77777777" w:rsidR="00097EDB" w:rsidRPr="0043286B" w:rsidRDefault="00097EDB" w:rsidP="00AF7F18">
            <w:pPr>
              <w:rPr>
                <w:b/>
                <w:bCs/>
              </w:rPr>
            </w:pPr>
            <w:r w:rsidRPr="0043286B">
              <w:rPr>
                <w:b/>
                <w:bCs/>
              </w:rPr>
              <w:t>Type krav</w:t>
            </w:r>
          </w:p>
        </w:tc>
      </w:tr>
      <w:tr w:rsidR="00097EDB" w:rsidRPr="00097EDB" w14:paraId="2185AB53" w14:textId="77777777" w:rsidTr="00CE20C8">
        <w:tc>
          <w:tcPr>
            <w:tcW w:w="236" w:type="dxa"/>
            <w:shd w:val="clear" w:color="auto" w:fill="BFBFBF" w:themeFill="background1" w:themeFillShade="BF"/>
          </w:tcPr>
          <w:p w14:paraId="5610C304" w14:textId="3576104E" w:rsidR="00097EDB" w:rsidRDefault="00097EDB" w:rsidP="00AF7F18">
            <w:r>
              <w:t>1.9.3.1</w:t>
            </w:r>
          </w:p>
        </w:tc>
        <w:tc>
          <w:tcPr>
            <w:tcW w:w="7075" w:type="dxa"/>
            <w:shd w:val="clear" w:color="auto" w:fill="BFBFBF" w:themeFill="background1" w:themeFillShade="BF"/>
          </w:tcPr>
          <w:p w14:paraId="65A28BEB" w14:textId="77C929E2" w:rsidR="00097EDB" w:rsidRPr="00097EDB" w:rsidRDefault="00097EDB" w:rsidP="00097EDB">
            <w:pPr>
              <w:rPr>
                <w:rFonts w:ascii="Calibri" w:hAnsi="Calibri"/>
              </w:rPr>
            </w:pPr>
            <w:bookmarkStart w:id="9" w:name="OLE_LINK13"/>
            <w:bookmarkStart w:id="10" w:name="OLE_LINK14"/>
            <w:r w:rsidRPr="00097EDB">
              <w:rPr>
                <w:rFonts w:ascii="Calibri" w:hAnsi="Calibri"/>
              </w:rPr>
              <w:t xml:space="preserve">Operatøren skal levere et svar til </w:t>
            </w:r>
            <w:proofErr w:type="spellStart"/>
            <w:r w:rsidRPr="00097EDB">
              <w:rPr>
                <w:rFonts w:ascii="Calibri" w:hAnsi="Calibri"/>
              </w:rPr>
              <w:t>Experience</w:t>
            </w:r>
            <w:proofErr w:type="spellEnd"/>
            <w:r w:rsidRPr="00097EDB">
              <w:rPr>
                <w:rFonts w:ascii="Calibri" w:hAnsi="Calibri"/>
              </w:rPr>
              <w:t xml:space="preserve"> guide. Svaret skal beskrive forslag til løsninger ved bussens eksteriør og interiør som vil bidra til økt brukeropplevelse, attraktivitet, høyere kapasitet, eller bedre flyt. De skal også best mulig ivareta de øvrige verdiene og prinsippene som ellers er presentert i vedlegget. Svaret skal ikke inkludere løsninger som er definert som skal-krav andre steder i konkurransen.</w:t>
            </w:r>
            <w:bookmarkEnd w:id="9"/>
            <w:bookmarkEnd w:id="10"/>
          </w:p>
        </w:tc>
        <w:tc>
          <w:tcPr>
            <w:tcW w:w="1745" w:type="dxa"/>
            <w:shd w:val="clear" w:color="auto" w:fill="BFBFBF" w:themeFill="background1" w:themeFillShade="BF"/>
          </w:tcPr>
          <w:p w14:paraId="27DE984E" w14:textId="77777777" w:rsidR="00097EDB" w:rsidRPr="00097EDB" w:rsidRDefault="00097EDB" w:rsidP="00097EDB">
            <w:pPr>
              <w:rPr>
                <w:rFonts w:ascii="Calibri" w:hAnsi="Calibri"/>
              </w:rPr>
            </w:pPr>
            <w:r w:rsidRPr="00097EDB">
              <w:rPr>
                <w:rFonts w:ascii="Calibri" w:hAnsi="Calibri"/>
              </w:rPr>
              <w:t>Evalueringskrav</w:t>
            </w:r>
          </w:p>
        </w:tc>
      </w:tr>
      <w:tr w:rsidR="00097EDB" w14:paraId="36A8A0A3" w14:textId="77777777" w:rsidTr="00AF7F18">
        <w:tc>
          <w:tcPr>
            <w:tcW w:w="9056" w:type="dxa"/>
            <w:gridSpan w:val="3"/>
          </w:tcPr>
          <w:p w14:paraId="200A5177" w14:textId="77777777" w:rsidR="00097EDB" w:rsidRPr="00941C2E" w:rsidRDefault="00097EDB" w:rsidP="00AF7F18">
            <w:pPr>
              <w:rPr>
                <w:b/>
                <w:bCs/>
                <w:u w:val="single"/>
              </w:rPr>
            </w:pPr>
            <w:r w:rsidRPr="00941C2E">
              <w:rPr>
                <w:b/>
                <w:bCs/>
                <w:u w:val="single"/>
              </w:rPr>
              <w:t>Operatørens besvarelse:</w:t>
            </w:r>
          </w:p>
          <w:p w14:paraId="46E4128E" w14:textId="36F0BC2C" w:rsidR="00097EDB" w:rsidRDefault="00097EDB" w:rsidP="00AF7F18"/>
        </w:tc>
      </w:tr>
      <w:tr w:rsidR="00097EDB" w14:paraId="65AB22EE" w14:textId="3241B8AF" w:rsidTr="00CE20C8">
        <w:tc>
          <w:tcPr>
            <w:tcW w:w="236" w:type="dxa"/>
            <w:shd w:val="clear" w:color="auto" w:fill="BFBFBF" w:themeFill="background1" w:themeFillShade="BF"/>
          </w:tcPr>
          <w:p w14:paraId="21B2DBE8" w14:textId="045A5A75" w:rsidR="00097EDB" w:rsidRDefault="00097EDB" w:rsidP="00AF7F18">
            <w:r>
              <w:t>1.9.3.2</w:t>
            </w:r>
          </w:p>
        </w:tc>
        <w:tc>
          <w:tcPr>
            <w:tcW w:w="7075" w:type="dxa"/>
            <w:shd w:val="clear" w:color="auto" w:fill="BFBFBF" w:themeFill="background1" w:themeFillShade="BF"/>
          </w:tcPr>
          <w:p w14:paraId="7394DB77" w14:textId="4151BCEA" w:rsidR="00097EDB" w:rsidRPr="00097EDB" w:rsidRDefault="00097EDB" w:rsidP="00097EDB">
            <w:pPr>
              <w:rPr>
                <w:rFonts w:ascii="Calibri" w:hAnsi="Calibri"/>
              </w:rPr>
            </w:pPr>
            <w:r w:rsidRPr="00097EDB">
              <w:rPr>
                <w:rFonts w:ascii="Calibri" w:hAnsi="Calibri"/>
              </w:rPr>
              <w:t>Det bør dokumenteres i hvor stor grad og på hvilken måte, de valgte løsningene har en effekt på brukeropplevelsen, attraktivitet, kapasitet, eller flyt. Dokumentasjon kan eksempelvis være i form av resultater fra egne eller andres brukertester, erfaringer fra tidligere bruk av løsningen, erfaringer fra andre land, etc. Dokumentasjonen skal underbygge effekten på de valgte løsningene.</w:t>
            </w:r>
          </w:p>
        </w:tc>
        <w:tc>
          <w:tcPr>
            <w:tcW w:w="1745" w:type="dxa"/>
            <w:shd w:val="clear" w:color="auto" w:fill="BFBFBF" w:themeFill="background1" w:themeFillShade="BF"/>
          </w:tcPr>
          <w:p w14:paraId="1E56E7F8" w14:textId="0AAADA7B" w:rsidR="00097EDB" w:rsidRDefault="00097EDB" w:rsidP="00AF7F18">
            <w:r>
              <w:t>Evalueringskrav</w:t>
            </w:r>
          </w:p>
        </w:tc>
      </w:tr>
      <w:tr w:rsidR="00097EDB" w14:paraId="596476C8" w14:textId="77777777" w:rsidTr="005C1CD1">
        <w:tc>
          <w:tcPr>
            <w:tcW w:w="9056" w:type="dxa"/>
            <w:gridSpan w:val="3"/>
          </w:tcPr>
          <w:p w14:paraId="0A0DE112" w14:textId="77777777" w:rsidR="00097EDB" w:rsidRPr="00941C2E" w:rsidRDefault="00097EDB" w:rsidP="00AF7F18">
            <w:pPr>
              <w:rPr>
                <w:b/>
                <w:bCs/>
                <w:u w:val="single"/>
              </w:rPr>
            </w:pPr>
            <w:bookmarkStart w:id="11" w:name="OLE_LINK27"/>
            <w:bookmarkStart w:id="12" w:name="OLE_LINK28"/>
            <w:r w:rsidRPr="00941C2E">
              <w:rPr>
                <w:b/>
                <w:bCs/>
                <w:u w:val="single"/>
              </w:rPr>
              <w:t>Operatørens besvarelse:</w:t>
            </w:r>
          </w:p>
          <w:bookmarkEnd w:id="11"/>
          <w:bookmarkEnd w:id="12"/>
          <w:p w14:paraId="00690EAB" w14:textId="0BFD28AB" w:rsidR="00097EDB" w:rsidRDefault="00097EDB" w:rsidP="00AF7F18"/>
        </w:tc>
      </w:tr>
      <w:bookmarkEnd w:id="5"/>
      <w:bookmarkEnd w:id="6"/>
      <w:tr w:rsidR="00822B2C" w:rsidRPr="00097EDB" w14:paraId="63845D10" w14:textId="77777777" w:rsidTr="00CE20C8">
        <w:tc>
          <w:tcPr>
            <w:tcW w:w="236" w:type="dxa"/>
            <w:shd w:val="clear" w:color="auto" w:fill="BFBFBF" w:themeFill="background1" w:themeFillShade="BF"/>
          </w:tcPr>
          <w:p w14:paraId="683D8277" w14:textId="4F4541D3" w:rsidR="00822B2C" w:rsidRDefault="00822B2C" w:rsidP="00AF7F18">
            <w:r>
              <w:t>1.9.3.3</w:t>
            </w:r>
          </w:p>
        </w:tc>
        <w:tc>
          <w:tcPr>
            <w:tcW w:w="7075" w:type="dxa"/>
            <w:shd w:val="clear" w:color="auto" w:fill="BFBFBF" w:themeFill="background1" w:themeFillShade="BF"/>
          </w:tcPr>
          <w:p w14:paraId="4556E7F9" w14:textId="7514CAAC" w:rsidR="00822B2C" w:rsidRPr="00097EDB" w:rsidRDefault="00822B2C" w:rsidP="00AF7F18">
            <w:pPr>
              <w:rPr>
                <w:rFonts w:ascii="Calibri" w:hAnsi="Calibri"/>
              </w:rPr>
            </w:pPr>
            <w:r w:rsidRPr="00822B2C">
              <w:t xml:space="preserve">Operatøren </w:t>
            </w:r>
            <w:r w:rsidRPr="00CE20C8">
              <w:rPr>
                <w:rFonts w:eastAsia="Times New Roman"/>
                <w:shd w:val="clear" w:color="auto" w:fill="BFBFBF" w:themeFill="background1" w:themeFillShade="BF"/>
                <w:lang w:eastAsia="nb-NO"/>
              </w:rPr>
              <w:t>skal sette opp en plan for samarbeid/gjennomgang mellom Operatør og Oppdragsgiver i etterkant av Kontraktsinngåelse for å bestemme endelig utforming av de</w:t>
            </w:r>
            <w:r w:rsidRPr="00822B2C">
              <w:rPr>
                <w:rFonts w:eastAsia="Times New Roman"/>
                <w:shd w:val="clear" w:color="auto" w:fill="FFFFFF"/>
                <w:lang w:eastAsia="nb-NO"/>
              </w:rPr>
              <w:t xml:space="preserve"> </w:t>
            </w:r>
            <w:r w:rsidRPr="00CE20C8">
              <w:rPr>
                <w:rFonts w:eastAsia="Times New Roman"/>
                <w:shd w:val="clear" w:color="auto" w:fill="BFBFBF" w:themeFill="background1" w:themeFillShade="BF"/>
                <w:lang w:eastAsia="nb-NO"/>
              </w:rPr>
              <w:t xml:space="preserve">foreslåtte løsningene. Det er ønsket at denne planen inkluderer </w:t>
            </w:r>
            <w:r w:rsidRPr="00CE20C8">
              <w:rPr>
                <w:rFonts w:eastAsia="Times New Roman"/>
                <w:shd w:val="clear" w:color="auto" w:fill="BFBFBF" w:themeFill="background1" w:themeFillShade="BF"/>
                <w:lang w:eastAsia="nb-NO"/>
              </w:rPr>
              <w:lastRenderedPageBreak/>
              <w:t>konkrete rammer for hvilke av de foreslåtte løsningene som det vil være mulig å gjøre endringer på uten ekstra kostnad, og hvilke av de foreslåtte løsningene som ikke lar seg endre.</w:t>
            </w:r>
          </w:p>
        </w:tc>
        <w:tc>
          <w:tcPr>
            <w:tcW w:w="1745" w:type="dxa"/>
            <w:shd w:val="clear" w:color="auto" w:fill="BFBFBF" w:themeFill="background1" w:themeFillShade="BF"/>
          </w:tcPr>
          <w:p w14:paraId="320E23E9" w14:textId="77777777" w:rsidR="00822B2C" w:rsidRPr="00097EDB" w:rsidRDefault="00822B2C" w:rsidP="00AF7F18">
            <w:pPr>
              <w:rPr>
                <w:rFonts w:ascii="Calibri" w:hAnsi="Calibri"/>
              </w:rPr>
            </w:pPr>
            <w:r w:rsidRPr="00097EDB">
              <w:rPr>
                <w:rFonts w:ascii="Calibri" w:hAnsi="Calibri"/>
              </w:rPr>
              <w:lastRenderedPageBreak/>
              <w:t>Evalueringskrav</w:t>
            </w:r>
          </w:p>
        </w:tc>
      </w:tr>
      <w:tr w:rsidR="00822B2C" w14:paraId="0CEF0278" w14:textId="77777777" w:rsidTr="00AF7F18">
        <w:tc>
          <w:tcPr>
            <w:tcW w:w="9056" w:type="dxa"/>
            <w:gridSpan w:val="3"/>
          </w:tcPr>
          <w:p w14:paraId="175B4F71" w14:textId="77777777" w:rsidR="00822B2C" w:rsidRPr="00941C2E" w:rsidRDefault="00822B2C" w:rsidP="00AF7F18">
            <w:pPr>
              <w:rPr>
                <w:b/>
                <w:bCs/>
                <w:u w:val="single"/>
              </w:rPr>
            </w:pPr>
            <w:r w:rsidRPr="00941C2E">
              <w:rPr>
                <w:b/>
                <w:bCs/>
                <w:u w:val="single"/>
              </w:rPr>
              <w:t>Operatørens besvarelse:</w:t>
            </w:r>
          </w:p>
          <w:p w14:paraId="25035C0C" w14:textId="77777777" w:rsidR="00822B2C" w:rsidRDefault="00822B2C" w:rsidP="00AF7F18"/>
        </w:tc>
      </w:tr>
      <w:bookmarkEnd w:id="7"/>
      <w:bookmarkEnd w:id="8"/>
    </w:tbl>
    <w:p w14:paraId="3C636426" w14:textId="7452364A" w:rsidR="00097EDB" w:rsidRDefault="00097EDB"/>
    <w:tbl>
      <w:tblPr>
        <w:tblStyle w:val="Tabellrutenett"/>
        <w:tblW w:w="0" w:type="auto"/>
        <w:tblLook w:val="04A0" w:firstRow="1" w:lastRow="0" w:firstColumn="1" w:lastColumn="0" w:noHBand="0" w:noVBand="1"/>
      </w:tblPr>
      <w:tblGrid>
        <w:gridCol w:w="885"/>
        <w:gridCol w:w="6357"/>
        <w:gridCol w:w="1814"/>
      </w:tblGrid>
      <w:tr w:rsidR="00822B2C" w:rsidRPr="006B311C" w14:paraId="39CB4422" w14:textId="77777777" w:rsidTr="0043286B">
        <w:tc>
          <w:tcPr>
            <w:tcW w:w="9056" w:type="dxa"/>
            <w:gridSpan w:val="3"/>
            <w:shd w:val="clear" w:color="auto" w:fill="8EAADB" w:themeFill="accent1" w:themeFillTint="99"/>
          </w:tcPr>
          <w:p w14:paraId="53DBFED0" w14:textId="332A1F79" w:rsidR="00822B2C" w:rsidRPr="006B311C" w:rsidRDefault="00822B2C" w:rsidP="00AF7F18">
            <w:pPr>
              <w:jc w:val="center"/>
              <w:rPr>
                <w:sz w:val="32"/>
                <w:szCs w:val="32"/>
              </w:rPr>
            </w:pPr>
            <w:bookmarkStart w:id="13" w:name="OLE_LINK39"/>
            <w:bookmarkStart w:id="14" w:name="OLE_LINK40"/>
            <w:r w:rsidRPr="006B311C">
              <w:rPr>
                <w:sz w:val="32"/>
                <w:szCs w:val="32"/>
              </w:rPr>
              <w:t>KAMERAOVERVÅKING</w:t>
            </w:r>
            <w:r w:rsidR="003134DC" w:rsidRPr="006B311C">
              <w:rPr>
                <w:sz w:val="32"/>
                <w:szCs w:val="32"/>
              </w:rPr>
              <w:t xml:space="preserve"> – </w:t>
            </w:r>
            <w:proofErr w:type="spellStart"/>
            <w:r w:rsidR="003134DC" w:rsidRPr="006B311C">
              <w:rPr>
                <w:sz w:val="32"/>
                <w:szCs w:val="32"/>
              </w:rPr>
              <w:t>CCTV</w:t>
            </w:r>
            <w:proofErr w:type="spellEnd"/>
            <w:r w:rsidR="003134DC" w:rsidRPr="006B311C">
              <w:rPr>
                <w:sz w:val="32"/>
                <w:szCs w:val="32"/>
              </w:rPr>
              <w:t xml:space="preserve"> MED OPPTAK</w:t>
            </w:r>
          </w:p>
        </w:tc>
      </w:tr>
      <w:tr w:rsidR="00822B2C" w14:paraId="6011B3FE" w14:textId="77777777" w:rsidTr="00AF7F18">
        <w:tc>
          <w:tcPr>
            <w:tcW w:w="885" w:type="dxa"/>
            <w:shd w:val="clear" w:color="auto" w:fill="7F7F7F" w:themeFill="text1" w:themeFillTint="80"/>
          </w:tcPr>
          <w:p w14:paraId="4601ACA2" w14:textId="77777777" w:rsidR="00822B2C" w:rsidRPr="0043286B" w:rsidRDefault="00822B2C" w:rsidP="00AF7F18">
            <w:pPr>
              <w:rPr>
                <w:b/>
                <w:bCs/>
              </w:rPr>
            </w:pPr>
            <w:r w:rsidRPr="0043286B">
              <w:rPr>
                <w:b/>
                <w:bCs/>
              </w:rPr>
              <w:t>Punkt</w:t>
            </w:r>
          </w:p>
        </w:tc>
        <w:tc>
          <w:tcPr>
            <w:tcW w:w="7899" w:type="dxa"/>
            <w:shd w:val="clear" w:color="auto" w:fill="7F7F7F" w:themeFill="text1" w:themeFillTint="80"/>
          </w:tcPr>
          <w:p w14:paraId="4948AC5A" w14:textId="77777777" w:rsidR="00822B2C" w:rsidRPr="0043286B" w:rsidRDefault="00822B2C" w:rsidP="00AF7F18">
            <w:pPr>
              <w:rPr>
                <w:b/>
                <w:bCs/>
              </w:rPr>
            </w:pPr>
            <w:r w:rsidRPr="0043286B">
              <w:rPr>
                <w:b/>
                <w:bCs/>
              </w:rPr>
              <w:t>Kravtekst</w:t>
            </w:r>
          </w:p>
        </w:tc>
        <w:tc>
          <w:tcPr>
            <w:tcW w:w="272" w:type="dxa"/>
            <w:shd w:val="clear" w:color="auto" w:fill="7F7F7F" w:themeFill="text1" w:themeFillTint="80"/>
          </w:tcPr>
          <w:p w14:paraId="0408C8F3" w14:textId="77777777" w:rsidR="00822B2C" w:rsidRPr="0043286B" w:rsidRDefault="00822B2C" w:rsidP="00AF7F18">
            <w:pPr>
              <w:rPr>
                <w:b/>
                <w:bCs/>
              </w:rPr>
            </w:pPr>
            <w:r w:rsidRPr="0043286B">
              <w:rPr>
                <w:b/>
                <w:bCs/>
              </w:rPr>
              <w:t>Type krav</w:t>
            </w:r>
          </w:p>
        </w:tc>
      </w:tr>
      <w:tr w:rsidR="00822B2C" w14:paraId="6F2F04CD" w14:textId="77777777" w:rsidTr="00CE20C8">
        <w:tc>
          <w:tcPr>
            <w:tcW w:w="885" w:type="dxa"/>
            <w:shd w:val="clear" w:color="auto" w:fill="BFBFBF" w:themeFill="background1" w:themeFillShade="BF"/>
          </w:tcPr>
          <w:p w14:paraId="22330D70" w14:textId="045737CA" w:rsidR="00822B2C" w:rsidRDefault="00822B2C" w:rsidP="00AF7F18">
            <w:r>
              <w:t>5.4.1.</w:t>
            </w:r>
            <w:r w:rsidR="0054599F">
              <w:t>3</w:t>
            </w:r>
          </w:p>
        </w:tc>
        <w:tc>
          <w:tcPr>
            <w:tcW w:w="7899" w:type="dxa"/>
            <w:shd w:val="clear" w:color="auto" w:fill="BFBFBF" w:themeFill="background1" w:themeFillShade="BF"/>
          </w:tcPr>
          <w:p w14:paraId="5CFD9578" w14:textId="5CAD170E" w:rsidR="00822B2C" w:rsidRDefault="0054599F" w:rsidP="00822B2C">
            <w:bookmarkStart w:id="15" w:name="OLE_LINK33"/>
            <w:bookmarkStart w:id="16" w:name="OLE_LINK34"/>
            <w:r w:rsidRPr="0054599F">
              <w:t xml:space="preserve">Operatøren skal ved innlevering av tilbud gi behandlingsansvarlig en oversikt over valgt system med en angivelse av dataflyt, valgt systemleverandør, og en risikovurdering hvor </w:t>
            </w:r>
            <w:proofErr w:type="spellStart"/>
            <w:r w:rsidRPr="0054599F">
              <w:t>relvante</w:t>
            </w:r>
            <w:proofErr w:type="spellEnd"/>
            <w:r w:rsidRPr="0054599F">
              <w:t xml:space="preserve"> risikofaktorer er medtatt. Før oppstart skal </w:t>
            </w:r>
            <w:proofErr w:type="spellStart"/>
            <w:r w:rsidRPr="0054599F">
              <w:t>operaøren</w:t>
            </w:r>
            <w:proofErr w:type="spellEnd"/>
            <w:r w:rsidRPr="0054599F">
              <w:t xml:space="preserve"> gjennomføre en </w:t>
            </w:r>
            <w:proofErr w:type="spellStart"/>
            <w:r w:rsidRPr="0054599F">
              <w:t>DPIA</w:t>
            </w:r>
            <w:proofErr w:type="spellEnd"/>
            <w:r w:rsidRPr="0054599F">
              <w:t xml:space="preserve"> som skal godkjennes av Oppdragsgiver (behandlingsansvarlig)</w:t>
            </w:r>
            <w:bookmarkEnd w:id="15"/>
            <w:bookmarkEnd w:id="16"/>
            <w:r w:rsidRPr="0054599F">
              <w:t>.</w:t>
            </w:r>
          </w:p>
        </w:tc>
        <w:tc>
          <w:tcPr>
            <w:tcW w:w="272" w:type="dxa"/>
            <w:shd w:val="clear" w:color="auto" w:fill="BFBFBF" w:themeFill="background1" w:themeFillShade="BF"/>
          </w:tcPr>
          <w:p w14:paraId="075BFE14" w14:textId="7112631C" w:rsidR="00822B2C" w:rsidRDefault="00822B2C" w:rsidP="00AF7F18">
            <w:r>
              <w:t>Beskrivelseskrav</w:t>
            </w:r>
          </w:p>
        </w:tc>
      </w:tr>
      <w:tr w:rsidR="00822B2C" w14:paraId="3407D7E7" w14:textId="77777777" w:rsidTr="00AF7F18">
        <w:tc>
          <w:tcPr>
            <w:tcW w:w="9056" w:type="dxa"/>
            <w:gridSpan w:val="3"/>
          </w:tcPr>
          <w:p w14:paraId="79D82DDF" w14:textId="77777777" w:rsidR="00822B2C" w:rsidRPr="00941C2E" w:rsidRDefault="00822B2C" w:rsidP="00AF7F18">
            <w:pPr>
              <w:rPr>
                <w:b/>
                <w:bCs/>
                <w:u w:val="single"/>
              </w:rPr>
            </w:pPr>
            <w:r w:rsidRPr="00941C2E">
              <w:rPr>
                <w:b/>
                <w:bCs/>
                <w:u w:val="single"/>
              </w:rPr>
              <w:t>Operatørens besvarelse:</w:t>
            </w:r>
          </w:p>
          <w:p w14:paraId="7564B886" w14:textId="77777777" w:rsidR="00822B2C" w:rsidRDefault="00822B2C" w:rsidP="00AF7F18"/>
        </w:tc>
      </w:tr>
      <w:bookmarkEnd w:id="13"/>
      <w:bookmarkEnd w:id="14"/>
    </w:tbl>
    <w:p w14:paraId="10F9A282" w14:textId="28FEF476" w:rsidR="00822B2C" w:rsidRDefault="00822B2C"/>
    <w:tbl>
      <w:tblPr>
        <w:tblStyle w:val="Tabellrutenett"/>
        <w:tblW w:w="0" w:type="auto"/>
        <w:tblLook w:val="04A0" w:firstRow="1" w:lastRow="0" w:firstColumn="1" w:lastColumn="0" w:noHBand="0" w:noVBand="1"/>
      </w:tblPr>
      <w:tblGrid>
        <w:gridCol w:w="1006"/>
        <w:gridCol w:w="6305"/>
        <w:gridCol w:w="1745"/>
      </w:tblGrid>
      <w:tr w:rsidR="0054599F" w:rsidRPr="006B311C" w14:paraId="14E93322" w14:textId="77777777" w:rsidTr="0043286B">
        <w:tc>
          <w:tcPr>
            <w:tcW w:w="9056" w:type="dxa"/>
            <w:gridSpan w:val="3"/>
            <w:shd w:val="clear" w:color="auto" w:fill="8EAADB" w:themeFill="accent1" w:themeFillTint="99"/>
          </w:tcPr>
          <w:p w14:paraId="6FBBDBB9" w14:textId="257F2C4A" w:rsidR="0054599F" w:rsidRPr="006B311C" w:rsidRDefault="0054599F" w:rsidP="00AF7F18">
            <w:pPr>
              <w:jc w:val="center"/>
              <w:rPr>
                <w:sz w:val="32"/>
                <w:szCs w:val="32"/>
              </w:rPr>
            </w:pPr>
            <w:bookmarkStart w:id="17" w:name="OLE_LINK43"/>
            <w:bookmarkStart w:id="18" w:name="OLE_LINK44"/>
            <w:r w:rsidRPr="006B311C">
              <w:rPr>
                <w:sz w:val="32"/>
                <w:szCs w:val="32"/>
              </w:rPr>
              <w:t>AUTOMATISK BRANNSLOKKINGSSYSTEM</w:t>
            </w:r>
          </w:p>
        </w:tc>
      </w:tr>
      <w:tr w:rsidR="0054599F" w14:paraId="51680ED4" w14:textId="77777777" w:rsidTr="00AF7F18">
        <w:tc>
          <w:tcPr>
            <w:tcW w:w="885" w:type="dxa"/>
            <w:shd w:val="clear" w:color="auto" w:fill="7F7F7F" w:themeFill="text1" w:themeFillTint="80"/>
          </w:tcPr>
          <w:p w14:paraId="515B5A9E" w14:textId="77777777" w:rsidR="0054599F" w:rsidRPr="0043286B" w:rsidRDefault="0054599F" w:rsidP="00AF7F18">
            <w:pPr>
              <w:rPr>
                <w:b/>
                <w:bCs/>
              </w:rPr>
            </w:pPr>
            <w:r w:rsidRPr="0043286B">
              <w:rPr>
                <w:b/>
                <w:bCs/>
              </w:rPr>
              <w:t>Punkt</w:t>
            </w:r>
          </w:p>
        </w:tc>
        <w:tc>
          <w:tcPr>
            <w:tcW w:w="7899" w:type="dxa"/>
            <w:shd w:val="clear" w:color="auto" w:fill="7F7F7F" w:themeFill="text1" w:themeFillTint="80"/>
          </w:tcPr>
          <w:p w14:paraId="38B0533D" w14:textId="77777777" w:rsidR="0054599F" w:rsidRPr="0043286B" w:rsidRDefault="0054599F" w:rsidP="00AF7F18">
            <w:pPr>
              <w:rPr>
                <w:b/>
                <w:bCs/>
              </w:rPr>
            </w:pPr>
            <w:r w:rsidRPr="0043286B">
              <w:rPr>
                <w:b/>
                <w:bCs/>
              </w:rPr>
              <w:t>Kravtekst</w:t>
            </w:r>
          </w:p>
        </w:tc>
        <w:tc>
          <w:tcPr>
            <w:tcW w:w="272" w:type="dxa"/>
            <w:shd w:val="clear" w:color="auto" w:fill="7F7F7F" w:themeFill="text1" w:themeFillTint="80"/>
          </w:tcPr>
          <w:p w14:paraId="5F761DF4" w14:textId="77777777" w:rsidR="0054599F" w:rsidRPr="0043286B" w:rsidRDefault="0054599F" w:rsidP="00AF7F18">
            <w:pPr>
              <w:rPr>
                <w:b/>
                <w:bCs/>
              </w:rPr>
            </w:pPr>
            <w:r w:rsidRPr="0043286B">
              <w:rPr>
                <w:b/>
                <w:bCs/>
              </w:rPr>
              <w:t>Type krav</w:t>
            </w:r>
          </w:p>
        </w:tc>
      </w:tr>
      <w:tr w:rsidR="0054599F" w14:paraId="115BA4CD" w14:textId="77777777" w:rsidTr="00CE20C8">
        <w:tc>
          <w:tcPr>
            <w:tcW w:w="885" w:type="dxa"/>
            <w:shd w:val="clear" w:color="auto" w:fill="BFBFBF" w:themeFill="background1" w:themeFillShade="BF"/>
          </w:tcPr>
          <w:p w14:paraId="200DB827" w14:textId="0768C2BD" w:rsidR="0054599F" w:rsidRDefault="0054599F" w:rsidP="00AF7F18">
            <w:r>
              <w:t>5.14.1.1</w:t>
            </w:r>
          </w:p>
        </w:tc>
        <w:tc>
          <w:tcPr>
            <w:tcW w:w="7899" w:type="dxa"/>
            <w:shd w:val="clear" w:color="auto" w:fill="BFBFBF" w:themeFill="background1" w:themeFillShade="BF"/>
          </w:tcPr>
          <w:p w14:paraId="495E818A" w14:textId="1C75762E" w:rsidR="0054599F" w:rsidRDefault="0054599F" w:rsidP="00AF7F18">
            <w:r w:rsidRPr="0054599F">
              <w:t>Alle busser bør utstyres med automatisk brannslokkingsutstyr for komponenter som kan være utsatt for varmeutvikling og brann.</w:t>
            </w:r>
          </w:p>
        </w:tc>
        <w:tc>
          <w:tcPr>
            <w:tcW w:w="272" w:type="dxa"/>
            <w:shd w:val="clear" w:color="auto" w:fill="BFBFBF" w:themeFill="background1" w:themeFillShade="BF"/>
          </w:tcPr>
          <w:p w14:paraId="499C6F03" w14:textId="602BCA5E" w:rsidR="0054599F" w:rsidRDefault="0054599F" w:rsidP="00AF7F18">
            <w:r>
              <w:t>Evalueringskrav</w:t>
            </w:r>
          </w:p>
        </w:tc>
      </w:tr>
      <w:tr w:rsidR="0054599F" w14:paraId="1173A86E" w14:textId="77777777" w:rsidTr="00AF7F18">
        <w:tc>
          <w:tcPr>
            <w:tcW w:w="9056" w:type="dxa"/>
            <w:gridSpan w:val="3"/>
          </w:tcPr>
          <w:p w14:paraId="03CE16BB" w14:textId="77777777" w:rsidR="0054599F" w:rsidRPr="00941C2E" w:rsidRDefault="0054599F" w:rsidP="00AF7F18">
            <w:pPr>
              <w:rPr>
                <w:b/>
                <w:bCs/>
                <w:u w:val="single"/>
              </w:rPr>
            </w:pPr>
            <w:r w:rsidRPr="00941C2E">
              <w:rPr>
                <w:b/>
                <w:bCs/>
                <w:u w:val="single"/>
              </w:rPr>
              <w:t>Operatørens besvarelse:</w:t>
            </w:r>
          </w:p>
          <w:p w14:paraId="144AB7A3" w14:textId="77777777" w:rsidR="0054599F" w:rsidRDefault="0054599F" w:rsidP="00AF7F18"/>
        </w:tc>
      </w:tr>
      <w:bookmarkEnd w:id="17"/>
      <w:bookmarkEnd w:id="18"/>
    </w:tbl>
    <w:p w14:paraId="57F511E1" w14:textId="0AFF5045" w:rsidR="0054599F" w:rsidRDefault="0054599F"/>
    <w:tbl>
      <w:tblPr>
        <w:tblStyle w:val="Tabellrutenett"/>
        <w:tblW w:w="0" w:type="auto"/>
        <w:tblLook w:val="04A0" w:firstRow="1" w:lastRow="0" w:firstColumn="1" w:lastColumn="0" w:noHBand="0" w:noVBand="1"/>
      </w:tblPr>
      <w:tblGrid>
        <w:gridCol w:w="1006"/>
        <w:gridCol w:w="6236"/>
        <w:gridCol w:w="1814"/>
      </w:tblGrid>
      <w:tr w:rsidR="0054599F" w:rsidRPr="006B311C" w14:paraId="75F4BAA1" w14:textId="77777777" w:rsidTr="0043286B">
        <w:tc>
          <w:tcPr>
            <w:tcW w:w="9056" w:type="dxa"/>
            <w:gridSpan w:val="3"/>
            <w:shd w:val="clear" w:color="auto" w:fill="8EAADB" w:themeFill="accent1" w:themeFillTint="99"/>
          </w:tcPr>
          <w:p w14:paraId="0D970703" w14:textId="723ABB9F" w:rsidR="0054599F" w:rsidRPr="006B311C" w:rsidRDefault="0054599F" w:rsidP="00AF7F18">
            <w:pPr>
              <w:jc w:val="center"/>
              <w:rPr>
                <w:sz w:val="32"/>
                <w:szCs w:val="32"/>
              </w:rPr>
            </w:pPr>
            <w:bookmarkStart w:id="19" w:name="OLE_LINK68"/>
            <w:bookmarkStart w:id="20" w:name="OLE_LINK69"/>
            <w:r w:rsidRPr="006B311C">
              <w:rPr>
                <w:sz w:val="32"/>
                <w:szCs w:val="32"/>
              </w:rPr>
              <w:t>PASSIVE SIKKERHETSSYSTEM</w:t>
            </w:r>
          </w:p>
        </w:tc>
      </w:tr>
      <w:tr w:rsidR="0054599F" w14:paraId="0376D29F" w14:textId="77777777" w:rsidTr="00AF7F18">
        <w:tc>
          <w:tcPr>
            <w:tcW w:w="885" w:type="dxa"/>
            <w:shd w:val="clear" w:color="auto" w:fill="7F7F7F" w:themeFill="text1" w:themeFillTint="80"/>
          </w:tcPr>
          <w:p w14:paraId="48A8A9B3" w14:textId="77777777" w:rsidR="0054599F" w:rsidRPr="0043286B" w:rsidRDefault="0054599F" w:rsidP="00AF7F18">
            <w:pPr>
              <w:rPr>
                <w:b/>
                <w:bCs/>
              </w:rPr>
            </w:pPr>
            <w:r w:rsidRPr="0043286B">
              <w:rPr>
                <w:b/>
                <w:bCs/>
              </w:rPr>
              <w:t>Punkt</w:t>
            </w:r>
          </w:p>
        </w:tc>
        <w:tc>
          <w:tcPr>
            <w:tcW w:w="7899" w:type="dxa"/>
            <w:shd w:val="clear" w:color="auto" w:fill="7F7F7F" w:themeFill="text1" w:themeFillTint="80"/>
          </w:tcPr>
          <w:p w14:paraId="09831192" w14:textId="77777777" w:rsidR="0054599F" w:rsidRPr="0043286B" w:rsidRDefault="0054599F" w:rsidP="00AF7F18">
            <w:pPr>
              <w:rPr>
                <w:b/>
                <w:bCs/>
              </w:rPr>
            </w:pPr>
            <w:r w:rsidRPr="0043286B">
              <w:rPr>
                <w:b/>
                <w:bCs/>
              </w:rPr>
              <w:t>Kravtekst</w:t>
            </w:r>
          </w:p>
        </w:tc>
        <w:tc>
          <w:tcPr>
            <w:tcW w:w="272" w:type="dxa"/>
            <w:shd w:val="clear" w:color="auto" w:fill="7F7F7F" w:themeFill="text1" w:themeFillTint="80"/>
          </w:tcPr>
          <w:p w14:paraId="0445C3D7" w14:textId="77777777" w:rsidR="0054599F" w:rsidRPr="0043286B" w:rsidRDefault="0054599F" w:rsidP="00AF7F18">
            <w:pPr>
              <w:rPr>
                <w:b/>
                <w:bCs/>
              </w:rPr>
            </w:pPr>
            <w:r w:rsidRPr="0043286B">
              <w:rPr>
                <w:b/>
                <w:bCs/>
              </w:rPr>
              <w:t>Type krav</w:t>
            </w:r>
          </w:p>
        </w:tc>
      </w:tr>
      <w:tr w:rsidR="0054599F" w14:paraId="5C2731CE" w14:textId="77777777" w:rsidTr="00CE20C8">
        <w:tc>
          <w:tcPr>
            <w:tcW w:w="885" w:type="dxa"/>
            <w:shd w:val="clear" w:color="auto" w:fill="BFBFBF" w:themeFill="background1" w:themeFillShade="BF"/>
          </w:tcPr>
          <w:p w14:paraId="007AC421" w14:textId="144C4C24" w:rsidR="0054599F" w:rsidRDefault="0054599F" w:rsidP="00AF7F18">
            <w:r>
              <w:t>5.16.1.2</w:t>
            </w:r>
          </w:p>
        </w:tc>
        <w:tc>
          <w:tcPr>
            <w:tcW w:w="7899" w:type="dxa"/>
            <w:shd w:val="clear" w:color="auto" w:fill="BFBFBF" w:themeFill="background1" w:themeFillShade="BF"/>
          </w:tcPr>
          <w:p w14:paraId="00C2D978" w14:textId="7A30DA8A" w:rsidR="0054599F" w:rsidRDefault="0054599F" w:rsidP="00AF7F18">
            <w:r w:rsidRPr="00D447EA">
              <w:t>Operatøren skal dokumentere at evt. Lignende</w:t>
            </w:r>
            <w:r>
              <w:t xml:space="preserve"> </w:t>
            </w:r>
            <w:r w:rsidRPr="00D447EA">
              <w:t>kollisjonsbeskyttelse er tilsvarende UNECE-R29</w:t>
            </w:r>
            <w:r>
              <w:t>.</w:t>
            </w:r>
          </w:p>
        </w:tc>
        <w:tc>
          <w:tcPr>
            <w:tcW w:w="272" w:type="dxa"/>
            <w:shd w:val="clear" w:color="auto" w:fill="BFBFBF" w:themeFill="background1" w:themeFillShade="BF"/>
          </w:tcPr>
          <w:p w14:paraId="4E1D7BE7" w14:textId="0514AC3C" w:rsidR="0054599F" w:rsidRDefault="0054599F" w:rsidP="00AF7F18">
            <w:r>
              <w:t>Beskrivelseskrav</w:t>
            </w:r>
          </w:p>
        </w:tc>
      </w:tr>
      <w:tr w:rsidR="0054599F" w14:paraId="6248FBCF" w14:textId="77777777" w:rsidTr="00AF7F18">
        <w:tc>
          <w:tcPr>
            <w:tcW w:w="9056" w:type="dxa"/>
            <w:gridSpan w:val="3"/>
          </w:tcPr>
          <w:p w14:paraId="66AE981B" w14:textId="77777777" w:rsidR="0054599F" w:rsidRPr="00941C2E" w:rsidRDefault="0054599F" w:rsidP="00AF7F18">
            <w:pPr>
              <w:rPr>
                <w:b/>
                <w:bCs/>
                <w:u w:val="single"/>
              </w:rPr>
            </w:pPr>
            <w:r w:rsidRPr="00941C2E">
              <w:rPr>
                <w:b/>
                <w:bCs/>
                <w:u w:val="single"/>
              </w:rPr>
              <w:t>Operatørens besvarelse:</w:t>
            </w:r>
          </w:p>
          <w:p w14:paraId="530E2FB4" w14:textId="77777777" w:rsidR="0054599F" w:rsidRDefault="0054599F" w:rsidP="00AF7F18"/>
        </w:tc>
      </w:tr>
      <w:bookmarkEnd w:id="19"/>
      <w:bookmarkEnd w:id="20"/>
    </w:tbl>
    <w:p w14:paraId="7FB70B8E" w14:textId="672EBF7D" w:rsidR="0054599F" w:rsidRDefault="0054599F"/>
    <w:tbl>
      <w:tblPr>
        <w:tblStyle w:val="Tabellrutenett"/>
        <w:tblW w:w="0" w:type="auto"/>
        <w:tblLook w:val="04A0" w:firstRow="1" w:lastRow="0" w:firstColumn="1" w:lastColumn="0" w:noHBand="0" w:noVBand="1"/>
      </w:tblPr>
      <w:tblGrid>
        <w:gridCol w:w="1006"/>
        <w:gridCol w:w="6305"/>
        <w:gridCol w:w="1745"/>
      </w:tblGrid>
      <w:tr w:rsidR="0054599F" w:rsidRPr="006B311C" w14:paraId="1ECFA473" w14:textId="77777777" w:rsidTr="0043286B">
        <w:tc>
          <w:tcPr>
            <w:tcW w:w="9056" w:type="dxa"/>
            <w:gridSpan w:val="3"/>
            <w:shd w:val="clear" w:color="auto" w:fill="8EAADB" w:themeFill="accent1" w:themeFillTint="99"/>
          </w:tcPr>
          <w:p w14:paraId="3021E15E" w14:textId="221FCAB7" w:rsidR="0054599F" w:rsidRPr="006B311C" w:rsidRDefault="0054599F" w:rsidP="00AF7F18">
            <w:pPr>
              <w:jc w:val="center"/>
              <w:rPr>
                <w:sz w:val="32"/>
                <w:szCs w:val="32"/>
              </w:rPr>
            </w:pPr>
            <w:bookmarkStart w:id="21" w:name="OLE_LINK55"/>
            <w:bookmarkStart w:id="22" w:name="OLE_LINK56"/>
            <w:bookmarkStart w:id="23" w:name="OLE_LINK118"/>
            <w:bookmarkStart w:id="24" w:name="OLE_LINK121"/>
            <w:r w:rsidRPr="006B311C">
              <w:rPr>
                <w:sz w:val="32"/>
                <w:szCs w:val="32"/>
              </w:rPr>
              <w:t>LUFTKVALITET OG KOMFORT</w:t>
            </w:r>
          </w:p>
        </w:tc>
      </w:tr>
      <w:tr w:rsidR="0054599F" w14:paraId="38FA6C2F" w14:textId="77777777" w:rsidTr="0054599F">
        <w:tc>
          <w:tcPr>
            <w:tcW w:w="1006" w:type="dxa"/>
            <w:shd w:val="clear" w:color="auto" w:fill="7F7F7F" w:themeFill="text1" w:themeFillTint="80"/>
          </w:tcPr>
          <w:p w14:paraId="1EE48654" w14:textId="77777777" w:rsidR="0054599F" w:rsidRPr="0043286B" w:rsidRDefault="0054599F" w:rsidP="00AF7F18">
            <w:pPr>
              <w:rPr>
                <w:b/>
                <w:bCs/>
              </w:rPr>
            </w:pPr>
            <w:r w:rsidRPr="0043286B">
              <w:rPr>
                <w:b/>
                <w:bCs/>
              </w:rPr>
              <w:t>Punkt</w:t>
            </w:r>
          </w:p>
        </w:tc>
        <w:tc>
          <w:tcPr>
            <w:tcW w:w="6305" w:type="dxa"/>
            <w:shd w:val="clear" w:color="auto" w:fill="7F7F7F" w:themeFill="text1" w:themeFillTint="80"/>
          </w:tcPr>
          <w:p w14:paraId="400200FC" w14:textId="77777777" w:rsidR="0054599F" w:rsidRPr="0043286B" w:rsidRDefault="0054599F" w:rsidP="00AF7F18">
            <w:pPr>
              <w:rPr>
                <w:b/>
                <w:bCs/>
              </w:rPr>
            </w:pPr>
            <w:r w:rsidRPr="0043286B">
              <w:rPr>
                <w:b/>
                <w:bCs/>
              </w:rPr>
              <w:t>Kravtekst</w:t>
            </w:r>
          </w:p>
        </w:tc>
        <w:tc>
          <w:tcPr>
            <w:tcW w:w="1745" w:type="dxa"/>
            <w:shd w:val="clear" w:color="auto" w:fill="7F7F7F" w:themeFill="text1" w:themeFillTint="80"/>
          </w:tcPr>
          <w:p w14:paraId="27EC8D6E" w14:textId="77777777" w:rsidR="0054599F" w:rsidRPr="0043286B" w:rsidRDefault="0054599F" w:rsidP="00AF7F18">
            <w:pPr>
              <w:rPr>
                <w:b/>
                <w:bCs/>
              </w:rPr>
            </w:pPr>
            <w:r w:rsidRPr="0043286B">
              <w:rPr>
                <w:b/>
                <w:bCs/>
              </w:rPr>
              <w:t>Type krav</w:t>
            </w:r>
          </w:p>
        </w:tc>
      </w:tr>
      <w:tr w:rsidR="0054599F" w:rsidRPr="00097EDB" w14:paraId="00405FE9" w14:textId="77777777" w:rsidTr="00CE20C8">
        <w:tc>
          <w:tcPr>
            <w:tcW w:w="1006" w:type="dxa"/>
            <w:shd w:val="clear" w:color="auto" w:fill="BFBFBF" w:themeFill="background1" w:themeFillShade="BF"/>
          </w:tcPr>
          <w:p w14:paraId="7A151BE4" w14:textId="092FAAE5" w:rsidR="0054599F" w:rsidRDefault="0054599F" w:rsidP="00AF7F18">
            <w:r>
              <w:t>6.17.1.1</w:t>
            </w:r>
          </w:p>
        </w:tc>
        <w:tc>
          <w:tcPr>
            <w:tcW w:w="6305" w:type="dxa"/>
            <w:shd w:val="clear" w:color="auto" w:fill="BFBFBF" w:themeFill="background1" w:themeFillShade="BF"/>
          </w:tcPr>
          <w:p w14:paraId="0DE07001" w14:textId="120D5F37" w:rsidR="0054599F" w:rsidRPr="0054599F" w:rsidRDefault="0054599F" w:rsidP="00AF7F18">
            <w:pPr>
              <w:rPr>
                <w:rFonts w:ascii="Calibri" w:hAnsi="Calibri"/>
              </w:rPr>
            </w:pPr>
            <w:r w:rsidRPr="0054599F">
              <w:t xml:space="preserve">Bussene bør utstyres med klimaanlegg med høyest mulig </w:t>
            </w:r>
            <w:proofErr w:type="spellStart"/>
            <w:r w:rsidRPr="0054599F">
              <w:t>utskiftningtakt</w:t>
            </w:r>
            <w:proofErr w:type="spellEnd"/>
            <w:r w:rsidRPr="0054599F">
              <w:t xml:space="preserve"> av luften om bord. Teknisk løsning skal beskrives med detaljer om mengden luft som kan skiftes </w:t>
            </w:r>
            <w:proofErr w:type="gramStart"/>
            <w:r w:rsidRPr="0054599F">
              <w:t>ut  hver</w:t>
            </w:r>
            <w:proofErr w:type="gramEnd"/>
            <w:r w:rsidRPr="0054599F">
              <w:t xml:space="preserve"> time (m³/t), samt andelen friskluftinntak (%) ved omluft/resirkulasjon.</w:t>
            </w:r>
          </w:p>
        </w:tc>
        <w:tc>
          <w:tcPr>
            <w:tcW w:w="1745" w:type="dxa"/>
            <w:shd w:val="clear" w:color="auto" w:fill="BFBFBF" w:themeFill="background1" w:themeFillShade="BF"/>
          </w:tcPr>
          <w:p w14:paraId="76359274" w14:textId="77777777" w:rsidR="0054599F" w:rsidRPr="00097EDB" w:rsidRDefault="0054599F" w:rsidP="00AF7F18">
            <w:pPr>
              <w:rPr>
                <w:rFonts w:ascii="Calibri" w:hAnsi="Calibri"/>
              </w:rPr>
            </w:pPr>
            <w:r w:rsidRPr="00097EDB">
              <w:rPr>
                <w:rFonts w:ascii="Calibri" w:hAnsi="Calibri"/>
              </w:rPr>
              <w:t>Evalueringskrav</w:t>
            </w:r>
          </w:p>
        </w:tc>
      </w:tr>
      <w:tr w:rsidR="0054599F" w14:paraId="63668FEF" w14:textId="77777777" w:rsidTr="00AF7F18">
        <w:tc>
          <w:tcPr>
            <w:tcW w:w="9056" w:type="dxa"/>
            <w:gridSpan w:val="3"/>
          </w:tcPr>
          <w:p w14:paraId="40AC132F" w14:textId="77777777" w:rsidR="0054599F" w:rsidRPr="00941C2E" w:rsidRDefault="0054599F" w:rsidP="00AF7F18">
            <w:pPr>
              <w:rPr>
                <w:b/>
                <w:bCs/>
                <w:u w:val="single"/>
              </w:rPr>
            </w:pPr>
            <w:bookmarkStart w:id="25" w:name="OLE_LINK49"/>
            <w:bookmarkStart w:id="26" w:name="OLE_LINK50"/>
            <w:r w:rsidRPr="00941C2E">
              <w:rPr>
                <w:b/>
                <w:bCs/>
                <w:u w:val="single"/>
              </w:rPr>
              <w:t>Operatørens besvarelse:</w:t>
            </w:r>
          </w:p>
          <w:p w14:paraId="2468CBFE" w14:textId="77777777" w:rsidR="0054599F" w:rsidRPr="0054599F" w:rsidRDefault="0054599F" w:rsidP="00AF7F18"/>
        </w:tc>
      </w:tr>
      <w:bookmarkEnd w:id="25"/>
      <w:bookmarkEnd w:id="26"/>
      <w:tr w:rsidR="0054599F" w14:paraId="7E5C6A2D" w14:textId="77777777" w:rsidTr="00CE20C8">
        <w:tc>
          <w:tcPr>
            <w:tcW w:w="1006" w:type="dxa"/>
            <w:shd w:val="clear" w:color="auto" w:fill="BFBFBF" w:themeFill="background1" w:themeFillShade="BF"/>
          </w:tcPr>
          <w:p w14:paraId="70ACBAA8" w14:textId="1DA6E4B6" w:rsidR="0054599F" w:rsidRDefault="0054599F" w:rsidP="00AF7F18">
            <w:r>
              <w:t>6.17.1.2</w:t>
            </w:r>
          </w:p>
        </w:tc>
        <w:tc>
          <w:tcPr>
            <w:tcW w:w="6305" w:type="dxa"/>
            <w:shd w:val="clear" w:color="auto" w:fill="BFBFBF" w:themeFill="background1" w:themeFillShade="BF"/>
          </w:tcPr>
          <w:p w14:paraId="660AED1C" w14:textId="0A2B7C71" w:rsidR="0054599F" w:rsidRPr="0054599F" w:rsidRDefault="0054599F" w:rsidP="00AF7F18">
            <w:pPr>
              <w:rPr>
                <w:rFonts w:ascii="Calibri" w:hAnsi="Calibri"/>
              </w:rPr>
            </w:pPr>
            <w:r w:rsidRPr="0054599F">
              <w:t xml:space="preserve">Det skal beskrives rutiner og oppfølgning av klimaanlegget for å sikre </w:t>
            </w:r>
            <w:proofErr w:type="gramStart"/>
            <w:r w:rsidRPr="0054599F">
              <w:t>optimal</w:t>
            </w:r>
            <w:proofErr w:type="gramEnd"/>
            <w:r w:rsidRPr="0054599F">
              <w:t xml:space="preserve"> funksjonalitet.</w:t>
            </w:r>
          </w:p>
        </w:tc>
        <w:tc>
          <w:tcPr>
            <w:tcW w:w="1745" w:type="dxa"/>
            <w:shd w:val="clear" w:color="auto" w:fill="BFBFBF" w:themeFill="background1" w:themeFillShade="BF"/>
          </w:tcPr>
          <w:p w14:paraId="4C373E43" w14:textId="77777777" w:rsidR="0054599F" w:rsidRDefault="0054599F" w:rsidP="00AF7F18">
            <w:r>
              <w:t>Evalueringskrav</w:t>
            </w:r>
          </w:p>
        </w:tc>
      </w:tr>
      <w:tr w:rsidR="0054599F" w14:paraId="2CAADFE8" w14:textId="77777777" w:rsidTr="00AF7F18">
        <w:tc>
          <w:tcPr>
            <w:tcW w:w="9056" w:type="dxa"/>
            <w:gridSpan w:val="3"/>
          </w:tcPr>
          <w:p w14:paraId="51C577F7" w14:textId="77777777" w:rsidR="0054599F" w:rsidRPr="00941C2E" w:rsidRDefault="0054599F" w:rsidP="00AF7F18">
            <w:pPr>
              <w:rPr>
                <w:b/>
                <w:bCs/>
                <w:u w:val="single"/>
              </w:rPr>
            </w:pPr>
            <w:r w:rsidRPr="00941C2E">
              <w:rPr>
                <w:b/>
                <w:bCs/>
                <w:u w:val="single"/>
              </w:rPr>
              <w:t>Operatørens besvarelse:</w:t>
            </w:r>
          </w:p>
          <w:p w14:paraId="1F983160" w14:textId="77777777" w:rsidR="0054599F" w:rsidRDefault="0054599F" w:rsidP="00AF7F18"/>
        </w:tc>
      </w:tr>
      <w:bookmarkEnd w:id="21"/>
      <w:bookmarkEnd w:id="22"/>
      <w:bookmarkEnd w:id="23"/>
      <w:bookmarkEnd w:id="24"/>
    </w:tbl>
    <w:p w14:paraId="07750A89" w14:textId="0850C2BC" w:rsidR="0054599F" w:rsidRDefault="0054599F"/>
    <w:tbl>
      <w:tblPr>
        <w:tblStyle w:val="Tabellrutenett"/>
        <w:tblW w:w="9067" w:type="dxa"/>
        <w:tblLayout w:type="fixed"/>
        <w:tblLook w:val="04A0" w:firstRow="1" w:lastRow="0" w:firstColumn="1" w:lastColumn="0" w:noHBand="0" w:noVBand="1"/>
      </w:tblPr>
      <w:tblGrid>
        <w:gridCol w:w="885"/>
        <w:gridCol w:w="6340"/>
        <w:gridCol w:w="1842"/>
      </w:tblGrid>
      <w:tr w:rsidR="00DF22AD" w:rsidRPr="006B311C" w14:paraId="7BB56B20" w14:textId="77777777" w:rsidTr="0043286B">
        <w:tc>
          <w:tcPr>
            <w:tcW w:w="9067" w:type="dxa"/>
            <w:gridSpan w:val="3"/>
            <w:shd w:val="clear" w:color="auto" w:fill="8EAADB" w:themeFill="accent1" w:themeFillTint="99"/>
          </w:tcPr>
          <w:p w14:paraId="1529B29A" w14:textId="34406B1D" w:rsidR="00DF22AD" w:rsidRPr="006B311C" w:rsidRDefault="00DF22AD" w:rsidP="00AF7F18">
            <w:pPr>
              <w:jc w:val="center"/>
              <w:rPr>
                <w:sz w:val="32"/>
                <w:szCs w:val="32"/>
              </w:rPr>
            </w:pPr>
            <w:bookmarkStart w:id="27" w:name="OLE_LINK74"/>
            <w:bookmarkStart w:id="28" w:name="OLE_LINK75"/>
            <w:bookmarkStart w:id="29" w:name="OLE_LINK91"/>
            <w:r w:rsidRPr="006B311C">
              <w:rPr>
                <w:sz w:val="32"/>
                <w:szCs w:val="32"/>
              </w:rPr>
              <w:t>UTFORMING AV RULLESTOLOMRÅDET</w:t>
            </w:r>
          </w:p>
        </w:tc>
      </w:tr>
      <w:tr w:rsidR="00DF22AD" w14:paraId="5361649A" w14:textId="77777777" w:rsidTr="00DF22AD">
        <w:tc>
          <w:tcPr>
            <w:tcW w:w="885" w:type="dxa"/>
            <w:shd w:val="clear" w:color="auto" w:fill="7F7F7F" w:themeFill="text1" w:themeFillTint="80"/>
          </w:tcPr>
          <w:p w14:paraId="79DB98C4" w14:textId="77777777" w:rsidR="00DF22AD" w:rsidRPr="0043286B" w:rsidRDefault="00DF22AD" w:rsidP="00AF7F18">
            <w:pPr>
              <w:rPr>
                <w:b/>
                <w:bCs/>
              </w:rPr>
            </w:pPr>
            <w:r w:rsidRPr="0043286B">
              <w:rPr>
                <w:b/>
                <w:bCs/>
              </w:rPr>
              <w:t>Punkt</w:t>
            </w:r>
          </w:p>
        </w:tc>
        <w:tc>
          <w:tcPr>
            <w:tcW w:w="6340" w:type="dxa"/>
            <w:shd w:val="clear" w:color="auto" w:fill="7F7F7F" w:themeFill="text1" w:themeFillTint="80"/>
          </w:tcPr>
          <w:p w14:paraId="78809800" w14:textId="77777777" w:rsidR="00DF22AD" w:rsidRPr="0043286B" w:rsidRDefault="00DF22AD" w:rsidP="00AF7F18">
            <w:pPr>
              <w:rPr>
                <w:b/>
                <w:bCs/>
              </w:rPr>
            </w:pPr>
            <w:r w:rsidRPr="0043286B">
              <w:rPr>
                <w:b/>
                <w:bCs/>
              </w:rPr>
              <w:t>Kravtekst</w:t>
            </w:r>
          </w:p>
        </w:tc>
        <w:tc>
          <w:tcPr>
            <w:tcW w:w="1842" w:type="dxa"/>
            <w:shd w:val="clear" w:color="auto" w:fill="7F7F7F" w:themeFill="text1" w:themeFillTint="80"/>
          </w:tcPr>
          <w:p w14:paraId="7854417E" w14:textId="77777777" w:rsidR="00DF22AD" w:rsidRPr="0043286B" w:rsidRDefault="00DF22AD" w:rsidP="00AF7F18">
            <w:pPr>
              <w:rPr>
                <w:b/>
                <w:bCs/>
              </w:rPr>
            </w:pPr>
            <w:r w:rsidRPr="0043286B">
              <w:rPr>
                <w:b/>
                <w:bCs/>
              </w:rPr>
              <w:t>Type krav</w:t>
            </w:r>
          </w:p>
        </w:tc>
      </w:tr>
      <w:tr w:rsidR="00DF22AD" w:rsidRPr="00097EDB" w14:paraId="1D589F80" w14:textId="77777777" w:rsidTr="00CE20C8">
        <w:tc>
          <w:tcPr>
            <w:tcW w:w="885" w:type="dxa"/>
            <w:shd w:val="clear" w:color="auto" w:fill="BFBFBF" w:themeFill="background1" w:themeFillShade="BF"/>
          </w:tcPr>
          <w:p w14:paraId="08DE68CC" w14:textId="2B56B8A3" w:rsidR="00DF22AD" w:rsidRDefault="00DF22AD" w:rsidP="00AF7F18">
            <w:r>
              <w:t>7.5.2.3</w:t>
            </w:r>
          </w:p>
        </w:tc>
        <w:tc>
          <w:tcPr>
            <w:tcW w:w="6340" w:type="dxa"/>
            <w:shd w:val="clear" w:color="auto" w:fill="BFBFBF" w:themeFill="background1" w:themeFillShade="BF"/>
          </w:tcPr>
          <w:p w14:paraId="57671A06" w14:textId="0AAF3135" w:rsidR="00DF22AD" w:rsidRPr="00DF22AD" w:rsidRDefault="00DF22AD" w:rsidP="00AF7F18">
            <w:pPr>
              <w:rPr>
                <w:rFonts w:ascii="Calibri" w:hAnsi="Calibri"/>
              </w:rPr>
            </w:pPr>
            <w:bookmarkStart w:id="30" w:name="OLE_LINK63"/>
            <w:bookmarkStart w:id="31" w:name="OLE_LINK64"/>
            <w:r w:rsidRPr="00DF22AD">
              <w:t>Operatøren bør tilby en reserveløsning dersom unntaksvis den motoriserte rampen svikter. Operatøren bes beskrive teknisk løsning for dette</w:t>
            </w:r>
            <w:bookmarkEnd w:id="30"/>
            <w:bookmarkEnd w:id="31"/>
            <w:r w:rsidRPr="00DF22AD">
              <w:t>.</w:t>
            </w:r>
          </w:p>
        </w:tc>
        <w:tc>
          <w:tcPr>
            <w:tcW w:w="1842" w:type="dxa"/>
            <w:shd w:val="clear" w:color="auto" w:fill="BFBFBF" w:themeFill="background1" w:themeFillShade="BF"/>
          </w:tcPr>
          <w:p w14:paraId="295E2FB3" w14:textId="77777777" w:rsidR="00DF22AD" w:rsidRPr="00097EDB" w:rsidRDefault="00DF22AD" w:rsidP="00AF7F18">
            <w:pPr>
              <w:rPr>
                <w:rFonts w:ascii="Calibri" w:hAnsi="Calibri"/>
              </w:rPr>
            </w:pPr>
            <w:r w:rsidRPr="00097EDB">
              <w:rPr>
                <w:rFonts w:ascii="Calibri" w:hAnsi="Calibri"/>
              </w:rPr>
              <w:t>Evalueringskrav</w:t>
            </w:r>
          </w:p>
        </w:tc>
      </w:tr>
      <w:tr w:rsidR="00DF22AD" w14:paraId="3A01136B" w14:textId="77777777" w:rsidTr="00DF22AD">
        <w:tc>
          <w:tcPr>
            <w:tcW w:w="9067" w:type="dxa"/>
            <w:gridSpan w:val="3"/>
          </w:tcPr>
          <w:p w14:paraId="6BEBB130" w14:textId="77777777" w:rsidR="00DF22AD" w:rsidRPr="00941C2E" w:rsidRDefault="00DF22AD" w:rsidP="00AF7F18">
            <w:pPr>
              <w:rPr>
                <w:b/>
                <w:bCs/>
                <w:u w:val="single"/>
              </w:rPr>
            </w:pPr>
            <w:r w:rsidRPr="00941C2E">
              <w:rPr>
                <w:b/>
                <w:bCs/>
                <w:u w:val="single"/>
              </w:rPr>
              <w:t>Operatørens besvarelse:</w:t>
            </w:r>
          </w:p>
          <w:p w14:paraId="4BF96769" w14:textId="77777777" w:rsidR="00DF22AD" w:rsidRPr="00DF22AD" w:rsidRDefault="00DF22AD" w:rsidP="00AF7F18"/>
        </w:tc>
      </w:tr>
      <w:tr w:rsidR="00DF22AD" w14:paraId="7E9A7534" w14:textId="77777777" w:rsidTr="00CE20C8">
        <w:tc>
          <w:tcPr>
            <w:tcW w:w="885" w:type="dxa"/>
            <w:shd w:val="clear" w:color="auto" w:fill="BFBFBF" w:themeFill="background1" w:themeFillShade="BF"/>
          </w:tcPr>
          <w:p w14:paraId="5652B567" w14:textId="7B24CE76" w:rsidR="00DF22AD" w:rsidRDefault="00DF22AD" w:rsidP="00AF7F18">
            <w:r>
              <w:t>7.5.2.4</w:t>
            </w:r>
          </w:p>
        </w:tc>
        <w:tc>
          <w:tcPr>
            <w:tcW w:w="6340" w:type="dxa"/>
            <w:shd w:val="clear" w:color="auto" w:fill="BFBFBF" w:themeFill="background1" w:themeFillShade="BF"/>
          </w:tcPr>
          <w:p w14:paraId="3E061FD6" w14:textId="73F73496" w:rsidR="00DF22AD" w:rsidRPr="00DF22AD" w:rsidRDefault="00DF22AD" w:rsidP="00AF7F18">
            <w:pPr>
              <w:rPr>
                <w:rFonts w:ascii="Calibri" w:hAnsi="Calibri"/>
              </w:rPr>
            </w:pPr>
            <w:r w:rsidRPr="00116447">
              <w:t xml:space="preserve">Operatøren skal beskrive vedlikeholdsrutiner for de motoriserte rampene, med formål om å sikre høy </w:t>
            </w:r>
            <w:proofErr w:type="spellStart"/>
            <w:r w:rsidRPr="00116447">
              <w:t>oppetid</w:t>
            </w:r>
            <w:proofErr w:type="spellEnd"/>
            <w:r w:rsidRPr="00116447">
              <w:t>.</w:t>
            </w:r>
          </w:p>
        </w:tc>
        <w:tc>
          <w:tcPr>
            <w:tcW w:w="1842" w:type="dxa"/>
            <w:shd w:val="clear" w:color="auto" w:fill="BFBFBF" w:themeFill="background1" w:themeFillShade="BF"/>
          </w:tcPr>
          <w:p w14:paraId="0C003268" w14:textId="77777777" w:rsidR="00DF22AD" w:rsidRDefault="00DF22AD" w:rsidP="00AF7F18">
            <w:r>
              <w:t>Evalueringskrav</w:t>
            </w:r>
          </w:p>
        </w:tc>
      </w:tr>
      <w:tr w:rsidR="00DF22AD" w14:paraId="66633129" w14:textId="77777777" w:rsidTr="00DF22AD">
        <w:tc>
          <w:tcPr>
            <w:tcW w:w="9067" w:type="dxa"/>
            <w:gridSpan w:val="3"/>
          </w:tcPr>
          <w:p w14:paraId="068F394A" w14:textId="77777777" w:rsidR="00DF22AD" w:rsidRPr="00941C2E" w:rsidRDefault="00DF22AD" w:rsidP="00AF7F18">
            <w:pPr>
              <w:rPr>
                <w:b/>
                <w:bCs/>
                <w:u w:val="single"/>
              </w:rPr>
            </w:pPr>
            <w:r w:rsidRPr="00941C2E">
              <w:rPr>
                <w:b/>
                <w:bCs/>
                <w:u w:val="single"/>
              </w:rPr>
              <w:t>Operatørens besvarelse:</w:t>
            </w:r>
          </w:p>
          <w:p w14:paraId="3F9586DA" w14:textId="77777777" w:rsidR="00DF22AD" w:rsidRDefault="00DF22AD" w:rsidP="00AF7F18"/>
        </w:tc>
      </w:tr>
      <w:bookmarkEnd w:id="27"/>
      <w:bookmarkEnd w:id="28"/>
      <w:bookmarkEnd w:id="29"/>
    </w:tbl>
    <w:p w14:paraId="1D4B5CB2" w14:textId="45985757" w:rsidR="00DF22AD" w:rsidRDefault="00DF22AD"/>
    <w:tbl>
      <w:tblPr>
        <w:tblStyle w:val="Tabellrutenett"/>
        <w:tblW w:w="0" w:type="auto"/>
        <w:tblLook w:val="04A0" w:firstRow="1" w:lastRow="0" w:firstColumn="1" w:lastColumn="0" w:noHBand="0" w:noVBand="1"/>
      </w:tblPr>
      <w:tblGrid>
        <w:gridCol w:w="1006"/>
        <w:gridCol w:w="6305"/>
        <w:gridCol w:w="1745"/>
      </w:tblGrid>
      <w:tr w:rsidR="00116447" w:rsidRPr="006B311C" w14:paraId="48633AD4" w14:textId="77777777" w:rsidTr="0043286B">
        <w:tc>
          <w:tcPr>
            <w:tcW w:w="9056" w:type="dxa"/>
            <w:gridSpan w:val="3"/>
            <w:shd w:val="clear" w:color="auto" w:fill="8EAADB" w:themeFill="accent1" w:themeFillTint="99"/>
          </w:tcPr>
          <w:p w14:paraId="53E30C7F" w14:textId="3AF7F350" w:rsidR="00116447" w:rsidRPr="006B311C" w:rsidRDefault="00116447" w:rsidP="00AF7F18">
            <w:pPr>
              <w:jc w:val="center"/>
              <w:rPr>
                <w:sz w:val="32"/>
                <w:szCs w:val="32"/>
              </w:rPr>
            </w:pPr>
            <w:bookmarkStart w:id="32" w:name="OLE_LINK85"/>
            <w:bookmarkStart w:id="33" w:name="OLE_LINK86"/>
            <w:bookmarkStart w:id="34" w:name="OLE_LINK126"/>
            <w:r w:rsidRPr="006B311C">
              <w:rPr>
                <w:sz w:val="32"/>
                <w:szCs w:val="32"/>
              </w:rPr>
              <w:t xml:space="preserve">PASSASJERINFORMASJON, BILLETTSALG OG </w:t>
            </w:r>
            <w:proofErr w:type="spellStart"/>
            <w:r w:rsidRPr="006B311C">
              <w:rPr>
                <w:sz w:val="32"/>
                <w:szCs w:val="32"/>
              </w:rPr>
              <w:t>TELLESYSTEM</w:t>
            </w:r>
            <w:proofErr w:type="spellEnd"/>
          </w:p>
        </w:tc>
      </w:tr>
      <w:tr w:rsidR="004B7E99" w14:paraId="36624F62" w14:textId="77777777" w:rsidTr="00AF7F18">
        <w:tc>
          <w:tcPr>
            <w:tcW w:w="885" w:type="dxa"/>
            <w:shd w:val="clear" w:color="auto" w:fill="7F7F7F" w:themeFill="text1" w:themeFillTint="80"/>
          </w:tcPr>
          <w:p w14:paraId="21D4C550" w14:textId="77777777" w:rsidR="00116447" w:rsidRPr="0043286B" w:rsidRDefault="00116447" w:rsidP="00AF7F18">
            <w:pPr>
              <w:rPr>
                <w:b/>
                <w:bCs/>
              </w:rPr>
            </w:pPr>
            <w:r w:rsidRPr="0043286B">
              <w:rPr>
                <w:b/>
                <w:bCs/>
              </w:rPr>
              <w:t>Punkt</w:t>
            </w:r>
          </w:p>
        </w:tc>
        <w:tc>
          <w:tcPr>
            <w:tcW w:w="7899" w:type="dxa"/>
            <w:shd w:val="clear" w:color="auto" w:fill="7F7F7F" w:themeFill="text1" w:themeFillTint="80"/>
          </w:tcPr>
          <w:p w14:paraId="7AA24FEC" w14:textId="77777777" w:rsidR="00116447" w:rsidRPr="0043286B" w:rsidRDefault="00116447" w:rsidP="00AF7F18">
            <w:pPr>
              <w:rPr>
                <w:b/>
                <w:bCs/>
              </w:rPr>
            </w:pPr>
            <w:r w:rsidRPr="0043286B">
              <w:rPr>
                <w:b/>
                <w:bCs/>
              </w:rPr>
              <w:t>Kravtekst</w:t>
            </w:r>
          </w:p>
        </w:tc>
        <w:tc>
          <w:tcPr>
            <w:tcW w:w="272" w:type="dxa"/>
            <w:shd w:val="clear" w:color="auto" w:fill="7F7F7F" w:themeFill="text1" w:themeFillTint="80"/>
          </w:tcPr>
          <w:p w14:paraId="3FE103F9" w14:textId="77777777" w:rsidR="00116447" w:rsidRPr="0043286B" w:rsidRDefault="00116447" w:rsidP="00AF7F18">
            <w:pPr>
              <w:rPr>
                <w:b/>
                <w:bCs/>
              </w:rPr>
            </w:pPr>
            <w:r w:rsidRPr="0043286B">
              <w:rPr>
                <w:b/>
                <w:bCs/>
              </w:rPr>
              <w:t>Type krav</w:t>
            </w:r>
          </w:p>
        </w:tc>
      </w:tr>
      <w:tr w:rsidR="004B7E99" w14:paraId="5C723AFC" w14:textId="77777777" w:rsidTr="00CE20C8">
        <w:tc>
          <w:tcPr>
            <w:tcW w:w="885" w:type="dxa"/>
            <w:shd w:val="clear" w:color="auto" w:fill="BFBFBF" w:themeFill="background1" w:themeFillShade="BF"/>
          </w:tcPr>
          <w:p w14:paraId="748C39F7" w14:textId="1CD83B1F" w:rsidR="00116447" w:rsidRDefault="00116447" w:rsidP="00AF7F18">
            <w:r>
              <w:t>8.10.3.2</w:t>
            </w:r>
          </w:p>
        </w:tc>
        <w:tc>
          <w:tcPr>
            <w:tcW w:w="7899" w:type="dxa"/>
            <w:shd w:val="clear" w:color="auto" w:fill="BFBFBF" w:themeFill="background1" w:themeFillShade="BF"/>
          </w:tcPr>
          <w:p w14:paraId="4298B0FE" w14:textId="6F276801" w:rsidR="00116447" w:rsidRDefault="00116447" w:rsidP="00AF7F18">
            <w:r w:rsidRPr="004B7E99">
              <w:t>Alle busser bør utstyres med flere skjermer av typen skjermtype 2.</w:t>
            </w:r>
            <w:r w:rsidR="002C1E78">
              <w:t xml:space="preserve"> Informasjonen skal fylles ut i </w:t>
            </w:r>
            <w:proofErr w:type="spellStart"/>
            <w:r w:rsidR="002C1E78">
              <w:t>busskjemaet</w:t>
            </w:r>
            <w:proofErr w:type="spellEnd"/>
            <w:r w:rsidR="002C1E78">
              <w:t>.</w:t>
            </w:r>
          </w:p>
        </w:tc>
        <w:tc>
          <w:tcPr>
            <w:tcW w:w="272" w:type="dxa"/>
            <w:shd w:val="clear" w:color="auto" w:fill="BFBFBF" w:themeFill="background1" w:themeFillShade="BF"/>
          </w:tcPr>
          <w:p w14:paraId="76CAC847" w14:textId="10837799" w:rsidR="003A2FFF" w:rsidRDefault="004B7E99" w:rsidP="00AF7F18">
            <w:r>
              <w:t>Evaluerings</w:t>
            </w:r>
            <w:r w:rsidR="00116447">
              <w:t>krav</w:t>
            </w:r>
          </w:p>
        </w:tc>
      </w:tr>
      <w:tr w:rsidR="00116447" w14:paraId="1A49D18E" w14:textId="77777777" w:rsidTr="00AF7F18">
        <w:tc>
          <w:tcPr>
            <w:tcW w:w="9056" w:type="dxa"/>
            <w:gridSpan w:val="3"/>
          </w:tcPr>
          <w:p w14:paraId="254DC4AB" w14:textId="1920A890" w:rsidR="00116447" w:rsidRPr="00941C2E" w:rsidRDefault="00116447" w:rsidP="00AF7F18">
            <w:pPr>
              <w:rPr>
                <w:b/>
                <w:bCs/>
                <w:u w:val="single"/>
              </w:rPr>
            </w:pPr>
            <w:r w:rsidRPr="00941C2E">
              <w:rPr>
                <w:b/>
                <w:bCs/>
                <w:u w:val="single"/>
              </w:rPr>
              <w:t>Operatørens besvarelse:</w:t>
            </w:r>
          </w:p>
          <w:p w14:paraId="337E95E9" w14:textId="77777777" w:rsidR="00116447" w:rsidRDefault="00116447" w:rsidP="00AF7F18"/>
        </w:tc>
      </w:tr>
      <w:bookmarkEnd w:id="32"/>
      <w:bookmarkEnd w:id="33"/>
      <w:bookmarkEnd w:id="34"/>
    </w:tbl>
    <w:p w14:paraId="005B9155" w14:textId="76A46F34" w:rsidR="00116447" w:rsidRDefault="00116447"/>
    <w:tbl>
      <w:tblPr>
        <w:tblStyle w:val="Tabellrutenett"/>
        <w:tblW w:w="9067" w:type="dxa"/>
        <w:tblLayout w:type="fixed"/>
        <w:tblLook w:val="04A0" w:firstRow="1" w:lastRow="0" w:firstColumn="1" w:lastColumn="0" w:noHBand="0" w:noVBand="1"/>
      </w:tblPr>
      <w:tblGrid>
        <w:gridCol w:w="1129"/>
        <w:gridCol w:w="6096"/>
        <w:gridCol w:w="1842"/>
      </w:tblGrid>
      <w:tr w:rsidR="00116447" w:rsidRPr="006B311C" w14:paraId="6035DB3C" w14:textId="77777777" w:rsidTr="0043286B">
        <w:tc>
          <w:tcPr>
            <w:tcW w:w="9067" w:type="dxa"/>
            <w:gridSpan w:val="3"/>
            <w:shd w:val="clear" w:color="auto" w:fill="8EAADB" w:themeFill="accent1" w:themeFillTint="99"/>
          </w:tcPr>
          <w:p w14:paraId="66442B16" w14:textId="7B84704F" w:rsidR="00116447" w:rsidRPr="006B311C" w:rsidRDefault="004B7E99" w:rsidP="00AF7F18">
            <w:pPr>
              <w:jc w:val="center"/>
              <w:rPr>
                <w:sz w:val="32"/>
                <w:szCs w:val="32"/>
              </w:rPr>
            </w:pPr>
            <w:r w:rsidRPr="006B311C">
              <w:rPr>
                <w:sz w:val="32"/>
                <w:szCs w:val="32"/>
              </w:rPr>
              <w:t>KRAV TIL UTSLIPPSFRI PRODUKSJON</w:t>
            </w:r>
          </w:p>
        </w:tc>
      </w:tr>
      <w:tr w:rsidR="00116447" w14:paraId="09673EED" w14:textId="77777777" w:rsidTr="00116447">
        <w:tc>
          <w:tcPr>
            <w:tcW w:w="1129" w:type="dxa"/>
            <w:shd w:val="clear" w:color="auto" w:fill="7F7F7F" w:themeFill="text1" w:themeFillTint="80"/>
          </w:tcPr>
          <w:p w14:paraId="0D286A63" w14:textId="77777777" w:rsidR="00116447" w:rsidRPr="0043286B" w:rsidRDefault="00116447" w:rsidP="00AF7F18">
            <w:pPr>
              <w:rPr>
                <w:b/>
                <w:bCs/>
              </w:rPr>
            </w:pPr>
            <w:r w:rsidRPr="0043286B">
              <w:rPr>
                <w:b/>
                <w:bCs/>
              </w:rPr>
              <w:t>Punkt</w:t>
            </w:r>
          </w:p>
        </w:tc>
        <w:tc>
          <w:tcPr>
            <w:tcW w:w="6096" w:type="dxa"/>
            <w:shd w:val="clear" w:color="auto" w:fill="7F7F7F" w:themeFill="text1" w:themeFillTint="80"/>
          </w:tcPr>
          <w:p w14:paraId="6286066B" w14:textId="77777777" w:rsidR="00116447" w:rsidRPr="0043286B" w:rsidRDefault="00116447" w:rsidP="00AF7F18">
            <w:pPr>
              <w:rPr>
                <w:b/>
                <w:bCs/>
              </w:rPr>
            </w:pPr>
            <w:r w:rsidRPr="0043286B">
              <w:rPr>
                <w:b/>
                <w:bCs/>
              </w:rPr>
              <w:t>Kravtekst</w:t>
            </w:r>
          </w:p>
        </w:tc>
        <w:tc>
          <w:tcPr>
            <w:tcW w:w="1842" w:type="dxa"/>
            <w:shd w:val="clear" w:color="auto" w:fill="7F7F7F" w:themeFill="text1" w:themeFillTint="80"/>
          </w:tcPr>
          <w:p w14:paraId="4AB12863" w14:textId="77777777" w:rsidR="00116447" w:rsidRPr="0043286B" w:rsidRDefault="00116447" w:rsidP="00AF7F18">
            <w:pPr>
              <w:rPr>
                <w:b/>
                <w:bCs/>
              </w:rPr>
            </w:pPr>
            <w:r w:rsidRPr="0043286B">
              <w:rPr>
                <w:b/>
                <w:bCs/>
              </w:rPr>
              <w:t>Type krav</w:t>
            </w:r>
          </w:p>
        </w:tc>
      </w:tr>
      <w:tr w:rsidR="00116447" w:rsidRPr="00097EDB" w14:paraId="7B7CABEE" w14:textId="77777777" w:rsidTr="00941C2E">
        <w:tc>
          <w:tcPr>
            <w:tcW w:w="1129" w:type="dxa"/>
            <w:shd w:val="clear" w:color="auto" w:fill="BFBFBF" w:themeFill="background1" w:themeFillShade="BF"/>
          </w:tcPr>
          <w:p w14:paraId="58E5BF38" w14:textId="113C3422" w:rsidR="00116447" w:rsidRDefault="00116447" w:rsidP="00AF7F18">
            <w:r>
              <w:t>12.1.1.2</w:t>
            </w:r>
          </w:p>
        </w:tc>
        <w:tc>
          <w:tcPr>
            <w:tcW w:w="6096" w:type="dxa"/>
            <w:shd w:val="clear" w:color="auto" w:fill="BFBFBF" w:themeFill="background1" w:themeFillShade="BF"/>
          </w:tcPr>
          <w:p w14:paraId="00E5BF3C" w14:textId="126424F8" w:rsidR="00116447" w:rsidRPr="004B7E99" w:rsidRDefault="004B7E99" w:rsidP="00AF7F18">
            <w:pPr>
              <w:rPr>
                <w:rFonts w:ascii="Calibri" w:hAnsi="Calibri"/>
              </w:rPr>
            </w:pPr>
            <w:bookmarkStart w:id="35" w:name="OLE_LINK72"/>
            <w:bookmarkStart w:id="36" w:name="OLE_LINK73"/>
            <w:r w:rsidRPr="004B7E99">
              <w:t xml:space="preserve">For elektriske busser skal Operatøren i sitt tilbud ha beskrevet hvilke </w:t>
            </w:r>
            <w:proofErr w:type="spellStart"/>
            <w:r w:rsidRPr="004B7E99">
              <w:t>energiforbruksbetrakninger</w:t>
            </w:r>
            <w:proofErr w:type="spellEnd"/>
            <w:r w:rsidRPr="004B7E99">
              <w:t xml:space="preserve"> pr. linje som ligger til grunn for sitt driftskonsept, inklusive batterikapasitet og </w:t>
            </w:r>
            <w:proofErr w:type="spellStart"/>
            <w:r w:rsidRPr="004B7E99">
              <w:t>state</w:t>
            </w:r>
            <w:proofErr w:type="spellEnd"/>
            <w:r w:rsidRPr="004B7E99">
              <w:t xml:space="preserve"> </w:t>
            </w:r>
            <w:proofErr w:type="spellStart"/>
            <w:r w:rsidRPr="004B7E99">
              <w:t>of</w:t>
            </w:r>
            <w:proofErr w:type="spellEnd"/>
            <w:r w:rsidRPr="004B7E99">
              <w:t xml:space="preserve"> charge (dokumentasjon vedlagt som konkurranseinformasjon)</w:t>
            </w:r>
            <w:bookmarkEnd w:id="35"/>
            <w:bookmarkEnd w:id="36"/>
            <w:r w:rsidRPr="004B7E99">
              <w:t>.</w:t>
            </w:r>
          </w:p>
        </w:tc>
        <w:tc>
          <w:tcPr>
            <w:tcW w:w="1842" w:type="dxa"/>
            <w:shd w:val="clear" w:color="auto" w:fill="BFBFBF" w:themeFill="background1" w:themeFillShade="BF"/>
          </w:tcPr>
          <w:p w14:paraId="08E605E4" w14:textId="46E37CD6" w:rsidR="00116447" w:rsidRPr="00097EDB" w:rsidRDefault="004B7E99" w:rsidP="00AF7F18">
            <w:pPr>
              <w:rPr>
                <w:rFonts w:ascii="Calibri" w:hAnsi="Calibri"/>
              </w:rPr>
            </w:pPr>
            <w:bookmarkStart w:id="37" w:name="OLE_LINK79"/>
            <w:bookmarkStart w:id="38" w:name="OLE_LINK80"/>
            <w:r>
              <w:rPr>
                <w:rFonts w:ascii="Calibri" w:hAnsi="Calibri"/>
              </w:rPr>
              <w:t>Beskrivelseskrav</w:t>
            </w:r>
            <w:bookmarkEnd w:id="37"/>
            <w:bookmarkEnd w:id="38"/>
          </w:p>
        </w:tc>
      </w:tr>
      <w:tr w:rsidR="00116447" w14:paraId="58AE4D18" w14:textId="77777777" w:rsidTr="00AF7F18">
        <w:tc>
          <w:tcPr>
            <w:tcW w:w="9067" w:type="dxa"/>
            <w:gridSpan w:val="3"/>
          </w:tcPr>
          <w:p w14:paraId="78DCC653" w14:textId="77777777" w:rsidR="00116447" w:rsidRPr="00941C2E" w:rsidRDefault="00116447" w:rsidP="00AF7F18">
            <w:pPr>
              <w:rPr>
                <w:b/>
                <w:bCs/>
                <w:u w:val="single"/>
              </w:rPr>
            </w:pPr>
            <w:r w:rsidRPr="00941C2E">
              <w:rPr>
                <w:b/>
                <w:bCs/>
                <w:u w:val="single"/>
              </w:rPr>
              <w:t>Operatørens besvarelse:</w:t>
            </w:r>
          </w:p>
          <w:p w14:paraId="48B1664C" w14:textId="77777777" w:rsidR="00116447" w:rsidRPr="004B7E99" w:rsidRDefault="00116447" w:rsidP="00AF7F18"/>
        </w:tc>
      </w:tr>
      <w:tr w:rsidR="00116447" w14:paraId="28ADAEB4" w14:textId="77777777" w:rsidTr="00941C2E">
        <w:tc>
          <w:tcPr>
            <w:tcW w:w="1129" w:type="dxa"/>
            <w:shd w:val="clear" w:color="auto" w:fill="BFBFBF" w:themeFill="background1" w:themeFillShade="BF"/>
          </w:tcPr>
          <w:p w14:paraId="31D0899B" w14:textId="4FB5D698" w:rsidR="00116447" w:rsidRDefault="00116447" w:rsidP="00AF7F18">
            <w:r>
              <w:t>12.1.1.3</w:t>
            </w:r>
          </w:p>
        </w:tc>
        <w:tc>
          <w:tcPr>
            <w:tcW w:w="6096" w:type="dxa"/>
            <w:shd w:val="clear" w:color="auto" w:fill="BFBFBF" w:themeFill="background1" w:themeFillShade="BF"/>
          </w:tcPr>
          <w:p w14:paraId="283BCAC3" w14:textId="153529E8" w:rsidR="00116447" w:rsidRPr="004B7E99" w:rsidRDefault="004B7E99" w:rsidP="00AF7F18">
            <w:pPr>
              <w:rPr>
                <w:rFonts w:ascii="Calibri" w:hAnsi="Calibri"/>
              </w:rPr>
            </w:pPr>
            <w:r w:rsidRPr="004B7E99">
              <w:t xml:space="preserve">For elektriske busser skal Operatøren i sitt tilbud ha visualisert </w:t>
            </w:r>
            <w:proofErr w:type="spellStart"/>
            <w:r w:rsidRPr="004B7E99">
              <w:t>state</w:t>
            </w:r>
            <w:proofErr w:type="spellEnd"/>
            <w:r w:rsidRPr="004B7E99">
              <w:t xml:space="preserve"> </w:t>
            </w:r>
            <w:proofErr w:type="spellStart"/>
            <w:r w:rsidRPr="004B7E99">
              <w:t>of</w:t>
            </w:r>
            <w:proofErr w:type="spellEnd"/>
            <w:r w:rsidRPr="004B7E99">
              <w:t xml:space="preserve"> charge ved både </w:t>
            </w:r>
            <w:proofErr w:type="spellStart"/>
            <w:r w:rsidRPr="004B7E99">
              <w:t>beginning</w:t>
            </w:r>
            <w:proofErr w:type="spellEnd"/>
            <w:r w:rsidRPr="004B7E99">
              <w:t xml:space="preserve"> og </w:t>
            </w:r>
            <w:proofErr w:type="spellStart"/>
            <w:r w:rsidRPr="004B7E99">
              <w:t>life</w:t>
            </w:r>
            <w:proofErr w:type="spellEnd"/>
            <w:r w:rsidRPr="004B7E99">
              <w:t xml:space="preserve"> og end </w:t>
            </w:r>
            <w:proofErr w:type="spellStart"/>
            <w:r w:rsidRPr="004B7E99">
              <w:t>of</w:t>
            </w:r>
            <w:proofErr w:type="spellEnd"/>
            <w:r w:rsidRPr="004B7E99">
              <w:t xml:space="preserve"> </w:t>
            </w:r>
            <w:proofErr w:type="spellStart"/>
            <w:r w:rsidRPr="004B7E99">
              <w:t>life</w:t>
            </w:r>
            <w:proofErr w:type="spellEnd"/>
            <w:r w:rsidRPr="004B7E99">
              <w:t xml:space="preserve"> for hvert </w:t>
            </w:r>
            <w:proofErr w:type="spellStart"/>
            <w:r w:rsidRPr="004B7E99">
              <w:t>vognløp</w:t>
            </w:r>
            <w:proofErr w:type="spellEnd"/>
            <w:r w:rsidR="00116447" w:rsidRPr="004B7E99">
              <w:t>.</w:t>
            </w:r>
          </w:p>
        </w:tc>
        <w:tc>
          <w:tcPr>
            <w:tcW w:w="1842" w:type="dxa"/>
            <w:shd w:val="clear" w:color="auto" w:fill="BFBFBF" w:themeFill="background1" w:themeFillShade="BF"/>
          </w:tcPr>
          <w:p w14:paraId="18DE714F" w14:textId="361679BA" w:rsidR="00116447" w:rsidRDefault="004B7E99" w:rsidP="00AF7F18">
            <w:bookmarkStart w:id="39" w:name="OLE_LINK83"/>
            <w:bookmarkStart w:id="40" w:name="OLE_LINK84"/>
            <w:r>
              <w:rPr>
                <w:rFonts w:ascii="Calibri" w:hAnsi="Calibri"/>
              </w:rPr>
              <w:t>Beskrivelseskrav</w:t>
            </w:r>
            <w:bookmarkEnd w:id="39"/>
            <w:bookmarkEnd w:id="40"/>
          </w:p>
        </w:tc>
      </w:tr>
      <w:tr w:rsidR="00116447" w14:paraId="015DB727" w14:textId="77777777" w:rsidTr="00AF7F18">
        <w:tc>
          <w:tcPr>
            <w:tcW w:w="9067" w:type="dxa"/>
            <w:gridSpan w:val="3"/>
          </w:tcPr>
          <w:p w14:paraId="2A14026A" w14:textId="77777777" w:rsidR="00116447" w:rsidRPr="00941C2E" w:rsidRDefault="00116447" w:rsidP="00AF7F18">
            <w:pPr>
              <w:rPr>
                <w:b/>
                <w:bCs/>
                <w:u w:val="single"/>
              </w:rPr>
            </w:pPr>
            <w:r w:rsidRPr="00941C2E">
              <w:rPr>
                <w:b/>
                <w:bCs/>
                <w:u w:val="single"/>
              </w:rPr>
              <w:t>Operatørens besvarelse:</w:t>
            </w:r>
          </w:p>
          <w:p w14:paraId="5CAD59DF" w14:textId="77777777" w:rsidR="00116447" w:rsidRPr="004B7E99" w:rsidRDefault="00116447" w:rsidP="00AF7F18"/>
        </w:tc>
      </w:tr>
      <w:tr w:rsidR="00116447" w:rsidRPr="00097EDB" w14:paraId="2047B623" w14:textId="77777777" w:rsidTr="00941C2E">
        <w:tc>
          <w:tcPr>
            <w:tcW w:w="1129" w:type="dxa"/>
            <w:shd w:val="clear" w:color="auto" w:fill="BFBFBF" w:themeFill="background1" w:themeFillShade="BF"/>
          </w:tcPr>
          <w:p w14:paraId="0347FF4E" w14:textId="12D4093E" w:rsidR="00116447" w:rsidRDefault="00116447" w:rsidP="00AF7F18">
            <w:r>
              <w:t>12.1.1.4</w:t>
            </w:r>
          </w:p>
        </w:tc>
        <w:tc>
          <w:tcPr>
            <w:tcW w:w="6096" w:type="dxa"/>
            <w:shd w:val="clear" w:color="auto" w:fill="BFBFBF" w:themeFill="background1" w:themeFillShade="BF"/>
          </w:tcPr>
          <w:p w14:paraId="7C1A0649" w14:textId="4DA3D83D" w:rsidR="00116447" w:rsidRPr="004B7E99" w:rsidRDefault="004B7E99" w:rsidP="00AF7F18">
            <w:pPr>
              <w:rPr>
                <w:rFonts w:ascii="Calibri" w:hAnsi="Calibri"/>
              </w:rPr>
            </w:pPr>
            <w:r w:rsidRPr="004B7E99">
              <w:t xml:space="preserve">For hydrogenbusser skal Operatøren oppgi tankkapasitet, effekt på </w:t>
            </w:r>
            <w:proofErr w:type="spellStart"/>
            <w:r w:rsidRPr="004B7E99">
              <w:t>fuelcell</w:t>
            </w:r>
            <w:proofErr w:type="spellEnd"/>
            <w:r w:rsidRPr="004B7E99">
              <w:t xml:space="preserve"> og batterikapasitet. Det skal også visualiseres forbruk av hydrogen pr. </w:t>
            </w:r>
            <w:proofErr w:type="spellStart"/>
            <w:r w:rsidRPr="004B7E99">
              <w:t>vognløp</w:t>
            </w:r>
            <w:proofErr w:type="spellEnd"/>
            <w:r w:rsidR="00116447" w:rsidRPr="004B7E99">
              <w:t>.</w:t>
            </w:r>
          </w:p>
        </w:tc>
        <w:tc>
          <w:tcPr>
            <w:tcW w:w="1842" w:type="dxa"/>
            <w:shd w:val="clear" w:color="auto" w:fill="BFBFBF" w:themeFill="background1" w:themeFillShade="BF"/>
          </w:tcPr>
          <w:p w14:paraId="0D7017A4" w14:textId="1DAAB8F8" w:rsidR="00116447" w:rsidRPr="00097EDB" w:rsidRDefault="004B7E99" w:rsidP="00AF7F18">
            <w:pPr>
              <w:rPr>
                <w:rFonts w:ascii="Calibri" w:hAnsi="Calibri"/>
              </w:rPr>
            </w:pPr>
            <w:bookmarkStart w:id="41" w:name="OLE_LINK87"/>
            <w:bookmarkStart w:id="42" w:name="OLE_LINK88"/>
            <w:r>
              <w:rPr>
                <w:rFonts w:ascii="Calibri" w:hAnsi="Calibri"/>
              </w:rPr>
              <w:t>Beskrivelseskrav</w:t>
            </w:r>
            <w:bookmarkEnd w:id="41"/>
            <w:bookmarkEnd w:id="42"/>
          </w:p>
        </w:tc>
      </w:tr>
      <w:tr w:rsidR="00116447" w14:paraId="1B9C4C4B" w14:textId="77777777" w:rsidTr="00AF7F18">
        <w:tc>
          <w:tcPr>
            <w:tcW w:w="9067" w:type="dxa"/>
            <w:gridSpan w:val="3"/>
          </w:tcPr>
          <w:p w14:paraId="7A232218" w14:textId="77777777" w:rsidR="00116447" w:rsidRPr="00941C2E" w:rsidRDefault="00116447" w:rsidP="00AF7F18">
            <w:pPr>
              <w:rPr>
                <w:b/>
                <w:bCs/>
                <w:u w:val="single"/>
              </w:rPr>
            </w:pPr>
            <w:r w:rsidRPr="00941C2E">
              <w:rPr>
                <w:b/>
                <w:bCs/>
                <w:u w:val="single"/>
              </w:rPr>
              <w:t>Operatørens besvarelse:</w:t>
            </w:r>
          </w:p>
          <w:p w14:paraId="30DFFA91" w14:textId="77777777" w:rsidR="00116447" w:rsidRPr="00DF22AD" w:rsidRDefault="00116447" w:rsidP="00AF7F18"/>
        </w:tc>
      </w:tr>
    </w:tbl>
    <w:p w14:paraId="1D4B212B" w14:textId="408F32B5" w:rsidR="00116447" w:rsidRDefault="00116447"/>
    <w:tbl>
      <w:tblPr>
        <w:tblStyle w:val="Tabellrutenett"/>
        <w:tblW w:w="0" w:type="auto"/>
        <w:tblLook w:val="04A0" w:firstRow="1" w:lastRow="0" w:firstColumn="1" w:lastColumn="0" w:noHBand="0" w:noVBand="1"/>
      </w:tblPr>
      <w:tblGrid>
        <w:gridCol w:w="1006"/>
        <w:gridCol w:w="6236"/>
        <w:gridCol w:w="1814"/>
      </w:tblGrid>
      <w:tr w:rsidR="004B7E99" w:rsidRPr="006B311C" w14:paraId="76F864A2" w14:textId="77777777" w:rsidTr="0043286B">
        <w:tc>
          <w:tcPr>
            <w:tcW w:w="9056" w:type="dxa"/>
            <w:gridSpan w:val="3"/>
            <w:shd w:val="clear" w:color="auto" w:fill="8EAADB" w:themeFill="accent1" w:themeFillTint="99"/>
          </w:tcPr>
          <w:p w14:paraId="1C620221" w14:textId="778C6A21" w:rsidR="004B7E99" w:rsidRPr="006B311C" w:rsidRDefault="004B7E99" w:rsidP="00AF7F18">
            <w:pPr>
              <w:jc w:val="center"/>
              <w:rPr>
                <w:sz w:val="32"/>
                <w:szCs w:val="32"/>
              </w:rPr>
            </w:pPr>
            <w:r w:rsidRPr="006B311C">
              <w:rPr>
                <w:sz w:val="32"/>
                <w:szCs w:val="32"/>
              </w:rPr>
              <w:t>ENERGI</w:t>
            </w:r>
          </w:p>
        </w:tc>
      </w:tr>
      <w:tr w:rsidR="004B7E99" w14:paraId="39839634" w14:textId="77777777" w:rsidTr="00AF7F18">
        <w:tc>
          <w:tcPr>
            <w:tcW w:w="885" w:type="dxa"/>
            <w:shd w:val="clear" w:color="auto" w:fill="7F7F7F" w:themeFill="text1" w:themeFillTint="80"/>
          </w:tcPr>
          <w:p w14:paraId="323980FB" w14:textId="77777777" w:rsidR="004B7E99" w:rsidRPr="0043286B" w:rsidRDefault="004B7E99" w:rsidP="00AF7F18">
            <w:pPr>
              <w:rPr>
                <w:b/>
                <w:bCs/>
              </w:rPr>
            </w:pPr>
            <w:r w:rsidRPr="0043286B">
              <w:rPr>
                <w:b/>
                <w:bCs/>
              </w:rPr>
              <w:t>Punkt</w:t>
            </w:r>
          </w:p>
        </w:tc>
        <w:tc>
          <w:tcPr>
            <w:tcW w:w="7899" w:type="dxa"/>
            <w:shd w:val="clear" w:color="auto" w:fill="7F7F7F" w:themeFill="text1" w:themeFillTint="80"/>
          </w:tcPr>
          <w:p w14:paraId="6315E6D6" w14:textId="77777777" w:rsidR="004B7E99" w:rsidRPr="0043286B" w:rsidRDefault="004B7E99" w:rsidP="00AF7F18">
            <w:pPr>
              <w:rPr>
                <w:b/>
                <w:bCs/>
              </w:rPr>
            </w:pPr>
            <w:r w:rsidRPr="0043286B">
              <w:rPr>
                <w:b/>
                <w:bCs/>
              </w:rPr>
              <w:t>Kravtekst</w:t>
            </w:r>
          </w:p>
        </w:tc>
        <w:tc>
          <w:tcPr>
            <w:tcW w:w="272" w:type="dxa"/>
            <w:shd w:val="clear" w:color="auto" w:fill="7F7F7F" w:themeFill="text1" w:themeFillTint="80"/>
          </w:tcPr>
          <w:p w14:paraId="5A458EC9" w14:textId="77777777" w:rsidR="004B7E99" w:rsidRPr="0043286B" w:rsidRDefault="004B7E99" w:rsidP="00AF7F18">
            <w:pPr>
              <w:rPr>
                <w:b/>
                <w:bCs/>
              </w:rPr>
            </w:pPr>
            <w:r w:rsidRPr="0043286B">
              <w:rPr>
                <w:b/>
                <w:bCs/>
              </w:rPr>
              <w:t>Type krav</w:t>
            </w:r>
          </w:p>
        </w:tc>
      </w:tr>
      <w:tr w:rsidR="004B7E99" w14:paraId="7648E677" w14:textId="77777777" w:rsidTr="00941C2E">
        <w:tc>
          <w:tcPr>
            <w:tcW w:w="885" w:type="dxa"/>
            <w:shd w:val="clear" w:color="auto" w:fill="BFBFBF" w:themeFill="background1" w:themeFillShade="BF"/>
          </w:tcPr>
          <w:p w14:paraId="082612EC" w14:textId="4CC56958" w:rsidR="004B7E99" w:rsidRDefault="004B7E99" w:rsidP="00AF7F18">
            <w:r>
              <w:t>12.2.3.3</w:t>
            </w:r>
          </w:p>
        </w:tc>
        <w:tc>
          <w:tcPr>
            <w:tcW w:w="7899" w:type="dxa"/>
            <w:shd w:val="clear" w:color="auto" w:fill="BFBFBF" w:themeFill="background1" w:themeFillShade="BF"/>
          </w:tcPr>
          <w:p w14:paraId="37B0ACE5" w14:textId="118039C4" w:rsidR="004B7E99" w:rsidRDefault="004B7E99" w:rsidP="00AF7F18">
            <w:r w:rsidRPr="00D447EA">
              <w:t>Effektbehov for forvarming av busser på bussanlegget skal beskrives</w:t>
            </w:r>
            <w:r>
              <w:t>.</w:t>
            </w:r>
          </w:p>
        </w:tc>
        <w:tc>
          <w:tcPr>
            <w:tcW w:w="272" w:type="dxa"/>
            <w:shd w:val="clear" w:color="auto" w:fill="BFBFBF" w:themeFill="background1" w:themeFillShade="BF"/>
          </w:tcPr>
          <w:p w14:paraId="0FE599C5" w14:textId="07029155" w:rsidR="004B7E99" w:rsidRDefault="004B7E99" w:rsidP="00AF7F18">
            <w:r>
              <w:rPr>
                <w:rFonts w:ascii="Calibri" w:hAnsi="Calibri"/>
              </w:rPr>
              <w:t>Beskrivelseskrav</w:t>
            </w:r>
          </w:p>
        </w:tc>
      </w:tr>
      <w:tr w:rsidR="004B7E99" w14:paraId="10D0FBEC" w14:textId="77777777" w:rsidTr="00AF7F18">
        <w:tc>
          <w:tcPr>
            <w:tcW w:w="9056" w:type="dxa"/>
            <w:gridSpan w:val="3"/>
          </w:tcPr>
          <w:p w14:paraId="65BE6381" w14:textId="77777777" w:rsidR="004B7E99" w:rsidRPr="00941C2E" w:rsidRDefault="004B7E99" w:rsidP="00AF7F18">
            <w:pPr>
              <w:rPr>
                <w:b/>
                <w:bCs/>
                <w:u w:val="single"/>
              </w:rPr>
            </w:pPr>
            <w:r w:rsidRPr="00941C2E">
              <w:rPr>
                <w:b/>
                <w:bCs/>
                <w:u w:val="single"/>
              </w:rPr>
              <w:t>Operatørens besvarelse:</w:t>
            </w:r>
          </w:p>
          <w:p w14:paraId="53FC4ADE" w14:textId="77777777" w:rsidR="004B7E99" w:rsidRDefault="004B7E99" w:rsidP="00AF7F18"/>
        </w:tc>
      </w:tr>
    </w:tbl>
    <w:p w14:paraId="50991907" w14:textId="284014F8" w:rsidR="004B7E99" w:rsidRDefault="004B7E99"/>
    <w:tbl>
      <w:tblPr>
        <w:tblStyle w:val="Tabellrutenett"/>
        <w:tblW w:w="9067" w:type="dxa"/>
        <w:tblLayout w:type="fixed"/>
        <w:tblLook w:val="04A0" w:firstRow="1" w:lastRow="0" w:firstColumn="1" w:lastColumn="0" w:noHBand="0" w:noVBand="1"/>
      </w:tblPr>
      <w:tblGrid>
        <w:gridCol w:w="1129"/>
        <w:gridCol w:w="6096"/>
        <w:gridCol w:w="1842"/>
      </w:tblGrid>
      <w:tr w:rsidR="004B7E99" w:rsidRPr="006B311C" w14:paraId="33B1A916" w14:textId="77777777" w:rsidTr="0043286B">
        <w:tc>
          <w:tcPr>
            <w:tcW w:w="9067" w:type="dxa"/>
            <w:gridSpan w:val="3"/>
            <w:shd w:val="clear" w:color="auto" w:fill="8EAADB" w:themeFill="accent1" w:themeFillTint="99"/>
          </w:tcPr>
          <w:p w14:paraId="3D34F542" w14:textId="542FE8D8" w:rsidR="004B7E99" w:rsidRPr="006B311C" w:rsidRDefault="004B7E99" w:rsidP="00AF7F18">
            <w:pPr>
              <w:jc w:val="center"/>
              <w:rPr>
                <w:sz w:val="32"/>
                <w:szCs w:val="32"/>
              </w:rPr>
            </w:pPr>
            <w:bookmarkStart w:id="43" w:name="OLE_LINK100"/>
            <w:bookmarkStart w:id="44" w:name="OLE_LINK101"/>
            <w:r w:rsidRPr="006B311C">
              <w:rPr>
                <w:sz w:val="32"/>
                <w:szCs w:val="32"/>
              </w:rPr>
              <w:t>DEKK OG FREMKOMMELIGHET PÅ VINTERFØRE</w:t>
            </w:r>
          </w:p>
        </w:tc>
      </w:tr>
      <w:tr w:rsidR="004B7E99" w14:paraId="30A33552" w14:textId="77777777" w:rsidTr="004B7E99">
        <w:tc>
          <w:tcPr>
            <w:tcW w:w="1129" w:type="dxa"/>
            <w:shd w:val="clear" w:color="auto" w:fill="7F7F7F" w:themeFill="text1" w:themeFillTint="80"/>
          </w:tcPr>
          <w:p w14:paraId="41B08F1A" w14:textId="77777777" w:rsidR="004B7E99" w:rsidRPr="0043286B" w:rsidRDefault="004B7E99" w:rsidP="00AF7F18">
            <w:pPr>
              <w:rPr>
                <w:b/>
                <w:bCs/>
              </w:rPr>
            </w:pPr>
            <w:r w:rsidRPr="0043286B">
              <w:rPr>
                <w:b/>
                <w:bCs/>
              </w:rPr>
              <w:t>Punkt</w:t>
            </w:r>
          </w:p>
        </w:tc>
        <w:tc>
          <w:tcPr>
            <w:tcW w:w="6096" w:type="dxa"/>
            <w:shd w:val="clear" w:color="auto" w:fill="7F7F7F" w:themeFill="text1" w:themeFillTint="80"/>
          </w:tcPr>
          <w:p w14:paraId="2D6EB7AE" w14:textId="77777777" w:rsidR="004B7E99" w:rsidRPr="0043286B" w:rsidRDefault="004B7E99" w:rsidP="00AF7F18">
            <w:pPr>
              <w:rPr>
                <w:b/>
                <w:bCs/>
              </w:rPr>
            </w:pPr>
            <w:r w:rsidRPr="0043286B">
              <w:rPr>
                <w:b/>
                <w:bCs/>
              </w:rPr>
              <w:t>Kravtekst</w:t>
            </w:r>
          </w:p>
        </w:tc>
        <w:tc>
          <w:tcPr>
            <w:tcW w:w="1842" w:type="dxa"/>
            <w:shd w:val="clear" w:color="auto" w:fill="7F7F7F" w:themeFill="text1" w:themeFillTint="80"/>
          </w:tcPr>
          <w:p w14:paraId="0B8962E2" w14:textId="77777777" w:rsidR="004B7E99" w:rsidRPr="0043286B" w:rsidRDefault="004B7E99" w:rsidP="00AF7F18">
            <w:pPr>
              <w:rPr>
                <w:b/>
                <w:bCs/>
              </w:rPr>
            </w:pPr>
            <w:r w:rsidRPr="0043286B">
              <w:rPr>
                <w:b/>
                <w:bCs/>
              </w:rPr>
              <w:t>Type krav</w:t>
            </w:r>
          </w:p>
        </w:tc>
      </w:tr>
      <w:tr w:rsidR="004B7E99" w:rsidRPr="00097EDB" w14:paraId="7640DAE1" w14:textId="77777777" w:rsidTr="00941C2E">
        <w:tc>
          <w:tcPr>
            <w:tcW w:w="1129" w:type="dxa"/>
            <w:shd w:val="clear" w:color="auto" w:fill="BFBFBF" w:themeFill="background1" w:themeFillShade="BF"/>
          </w:tcPr>
          <w:p w14:paraId="00414DA1" w14:textId="1ED95E4F" w:rsidR="004B7E99" w:rsidRDefault="004B7E99" w:rsidP="00AF7F18">
            <w:r>
              <w:t>12.3.1.4</w:t>
            </w:r>
          </w:p>
        </w:tc>
        <w:tc>
          <w:tcPr>
            <w:tcW w:w="6096" w:type="dxa"/>
            <w:shd w:val="clear" w:color="auto" w:fill="BFBFBF" w:themeFill="background1" w:themeFillShade="BF"/>
          </w:tcPr>
          <w:p w14:paraId="2C9B64B2" w14:textId="77777777" w:rsidR="00015020" w:rsidRPr="00D447EA" w:rsidRDefault="00015020" w:rsidP="00015020">
            <w:r w:rsidRPr="00D447EA">
              <w:t>Operatøren har i sitt tilbud beskrevet hvilken standard på vinterutrustning de mener i best mulig grad ivaretar nordiske forhold, hvordan egenskapene opprettholdes gjennom vintersesongen, og evt. andre forhold som sikrer best mulig veggrep på vinterføre. Dette kan for eksempel være (listen er ikke uttømmende):</w:t>
            </w:r>
          </w:p>
          <w:p w14:paraId="6072DB1A" w14:textId="77777777" w:rsidR="00015020" w:rsidRPr="00D447EA" w:rsidRDefault="00015020" w:rsidP="00015020">
            <w:pPr>
              <w:pStyle w:val="Listeavsnitt"/>
              <w:numPr>
                <w:ilvl w:val="0"/>
                <w:numId w:val="5"/>
              </w:numPr>
            </w:pPr>
            <w:r w:rsidRPr="00D447EA">
              <w:t>Driv på flere aksler</w:t>
            </w:r>
          </w:p>
          <w:p w14:paraId="314C5780" w14:textId="77777777" w:rsidR="00015020" w:rsidRPr="00D447EA" w:rsidRDefault="00015020" w:rsidP="00015020">
            <w:pPr>
              <w:pStyle w:val="Listeavsnitt"/>
              <w:numPr>
                <w:ilvl w:val="0"/>
                <w:numId w:val="5"/>
              </w:numPr>
            </w:pPr>
            <w:r w:rsidRPr="00D447EA">
              <w:t>Renholdsrutiner av dekk</w:t>
            </w:r>
          </w:p>
          <w:p w14:paraId="58C5A848" w14:textId="77777777" w:rsidR="00015020" w:rsidRPr="00D447EA" w:rsidRDefault="00015020" w:rsidP="00015020">
            <w:pPr>
              <w:pStyle w:val="Listeavsnitt"/>
              <w:numPr>
                <w:ilvl w:val="0"/>
                <w:numId w:val="5"/>
              </w:numPr>
            </w:pPr>
            <w:r w:rsidRPr="00D447EA">
              <w:t>Seiping av dekkbane</w:t>
            </w:r>
          </w:p>
          <w:p w14:paraId="644BCDDC" w14:textId="31D5C9BE" w:rsidR="004B7E99" w:rsidRPr="00015020" w:rsidRDefault="00015020" w:rsidP="00015020">
            <w:pPr>
              <w:pStyle w:val="Listeavsnitt"/>
              <w:numPr>
                <w:ilvl w:val="0"/>
                <w:numId w:val="5"/>
              </w:numPr>
              <w:rPr>
                <w:rFonts w:ascii="Calibri" w:hAnsi="Calibri"/>
              </w:rPr>
            </w:pPr>
            <w:r w:rsidRPr="00D447EA">
              <w:t xml:space="preserve">Automatkjetting og </w:t>
            </w:r>
            <w:proofErr w:type="spellStart"/>
            <w:r w:rsidRPr="00D447EA">
              <w:t>sandstrøer</w:t>
            </w:r>
            <w:proofErr w:type="spellEnd"/>
          </w:p>
        </w:tc>
        <w:tc>
          <w:tcPr>
            <w:tcW w:w="1842" w:type="dxa"/>
            <w:shd w:val="clear" w:color="auto" w:fill="BFBFBF" w:themeFill="background1" w:themeFillShade="BF"/>
          </w:tcPr>
          <w:p w14:paraId="4B256FDA" w14:textId="77777777" w:rsidR="004B7E99" w:rsidRPr="00097EDB" w:rsidRDefault="004B7E99" w:rsidP="00AF7F18">
            <w:pPr>
              <w:rPr>
                <w:rFonts w:ascii="Calibri" w:hAnsi="Calibri"/>
              </w:rPr>
            </w:pPr>
            <w:r w:rsidRPr="00097EDB">
              <w:rPr>
                <w:rFonts w:ascii="Calibri" w:hAnsi="Calibri"/>
              </w:rPr>
              <w:t>Evalueringskrav</w:t>
            </w:r>
          </w:p>
        </w:tc>
      </w:tr>
      <w:tr w:rsidR="004B7E99" w14:paraId="46F7637B" w14:textId="77777777" w:rsidTr="00AF7F18">
        <w:tc>
          <w:tcPr>
            <w:tcW w:w="9067" w:type="dxa"/>
            <w:gridSpan w:val="3"/>
          </w:tcPr>
          <w:p w14:paraId="3119DE07" w14:textId="77777777" w:rsidR="004B7E99" w:rsidRPr="00941C2E" w:rsidRDefault="004B7E99" w:rsidP="00AF7F18">
            <w:pPr>
              <w:rPr>
                <w:b/>
                <w:bCs/>
                <w:u w:val="single"/>
              </w:rPr>
            </w:pPr>
            <w:r w:rsidRPr="00941C2E">
              <w:rPr>
                <w:b/>
                <w:bCs/>
                <w:u w:val="single"/>
              </w:rPr>
              <w:t>Operatørens besvarelse:</w:t>
            </w:r>
          </w:p>
          <w:p w14:paraId="486788C9" w14:textId="77777777" w:rsidR="004B7E99" w:rsidRPr="00DF22AD" w:rsidRDefault="004B7E99" w:rsidP="00AF7F18"/>
        </w:tc>
      </w:tr>
      <w:tr w:rsidR="004B7E99" w14:paraId="29C05839" w14:textId="77777777" w:rsidTr="00941C2E">
        <w:tc>
          <w:tcPr>
            <w:tcW w:w="1129" w:type="dxa"/>
            <w:shd w:val="clear" w:color="auto" w:fill="BFBFBF" w:themeFill="background1" w:themeFillShade="BF"/>
          </w:tcPr>
          <w:p w14:paraId="1BB04512" w14:textId="4F2103C7" w:rsidR="004B7E99" w:rsidRDefault="004B7E99" w:rsidP="00AF7F18">
            <w:r>
              <w:t>12.3.1.6</w:t>
            </w:r>
          </w:p>
        </w:tc>
        <w:tc>
          <w:tcPr>
            <w:tcW w:w="6096" w:type="dxa"/>
            <w:shd w:val="clear" w:color="auto" w:fill="BFBFBF" w:themeFill="background1" w:themeFillShade="BF"/>
          </w:tcPr>
          <w:p w14:paraId="54567FC8" w14:textId="7454C462" w:rsidR="004B7E99" w:rsidRPr="00DF22AD" w:rsidRDefault="00015020" w:rsidP="00AF7F18">
            <w:pPr>
              <w:rPr>
                <w:rFonts w:ascii="Calibri" w:hAnsi="Calibri"/>
              </w:rPr>
            </w:pPr>
            <w:r w:rsidRPr="00D447EA">
              <w:t>Operatør skal beskrive en plan for dekkhåndtering med hensikt å minimere materialbruk og utslipp. Operatør skal oppgi antall ganger stammen kan gjenbrukes for ved regummiering</w:t>
            </w:r>
            <w:r w:rsidR="004B7E99" w:rsidRPr="00DF22AD">
              <w:t>.</w:t>
            </w:r>
          </w:p>
        </w:tc>
        <w:tc>
          <w:tcPr>
            <w:tcW w:w="1842" w:type="dxa"/>
            <w:shd w:val="clear" w:color="auto" w:fill="BFBFBF" w:themeFill="background1" w:themeFillShade="BF"/>
          </w:tcPr>
          <w:p w14:paraId="1570F6FF" w14:textId="77777777" w:rsidR="004B7E99" w:rsidRDefault="004B7E99" w:rsidP="00AF7F18">
            <w:r>
              <w:t>Evalueringskrav</w:t>
            </w:r>
          </w:p>
        </w:tc>
      </w:tr>
      <w:tr w:rsidR="004B7E99" w14:paraId="7043A7C2" w14:textId="77777777" w:rsidTr="00AF7F18">
        <w:tc>
          <w:tcPr>
            <w:tcW w:w="9067" w:type="dxa"/>
            <w:gridSpan w:val="3"/>
          </w:tcPr>
          <w:p w14:paraId="53055667" w14:textId="77777777" w:rsidR="004B7E99" w:rsidRPr="00941C2E" w:rsidRDefault="004B7E99" w:rsidP="00AF7F18">
            <w:pPr>
              <w:rPr>
                <w:b/>
                <w:bCs/>
                <w:u w:val="single"/>
              </w:rPr>
            </w:pPr>
            <w:r w:rsidRPr="00941C2E">
              <w:rPr>
                <w:b/>
                <w:bCs/>
                <w:u w:val="single"/>
              </w:rPr>
              <w:t>Operatørens besvarelse:</w:t>
            </w:r>
          </w:p>
          <w:p w14:paraId="0ED08324" w14:textId="77777777" w:rsidR="004B7E99" w:rsidRPr="00DF22AD" w:rsidRDefault="004B7E99" w:rsidP="00AF7F18"/>
        </w:tc>
      </w:tr>
      <w:tr w:rsidR="004B7E99" w:rsidRPr="00097EDB" w14:paraId="3730F8E8" w14:textId="77777777" w:rsidTr="00941C2E">
        <w:tc>
          <w:tcPr>
            <w:tcW w:w="1129" w:type="dxa"/>
            <w:shd w:val="clear" w:color="auto" w:fill="BFBFBF" w:themeFill="background1" w:themeFillShade="BF"/>
          </w:tcPr>
          <w:p w14:paraId="6E87B9B5" w14:textId="1386155F" w:rsidR="004B7E99" w:rsidRDefault="004B7E99" w:rsidP="00AF7F18">
            <w:r>
              <w:t>12.3.1.7</w:t>
            </w:r>
          </w:p>
        </w:tc>
        <w:tc>
          <w:tcPr>
            <w:tcW w:w="6096" w:type="dxa"/>
            <w:shd w:val="clear" w:color="auto" w:fill="BFBFBF" w:themeFill="background1" w:themeFillShade="BF"/>
          </w:tcPr>
          <w:p w14:paraId="67EC34E3" w14:textId="210F6BF4" w:rsidR="004B7E99" w:rsidRPr="00DF22AD" w:rsidRDefault="00015020" w:rsidP="00AF7F18">
            <w:pPr>
              <w:rPr>
                <w:rFonts w:ascii="Calibri" w:hAnsi="Calibri"/>
              </w:rPr>
            </w:pPr>
            <w:r w:rsidRPr="00D447EA">
              <w:t>Operatør skal dokumentere avfallshåndtering av kasserte dekk gjennom medlemskap i Norsk Dekkretur eller egne private gjenvinnings- og rapporteringsløsninger</w:t>
            </w:r>
            <w:r w:rsidR="004B7E99" w:rsidRPr="00DF22AD">
              <w:t>.</w:t>
            </w:r>
          </w:p>
        </w:tc>
        <w:tc>
          <w:tcPr>
            <w:tcW w:w="1842" w:type="dxa"/>
            <w:shd w:val="clear" w:color="auto" w:fill="BFBFBF" w:themeFill="background1" w:themeFillShade="BF"/>
          </w:tcPr>
          <w:p w14:paraId="6BB5C41A" w14:textId="551E05C2" w:rsidR="004B7E99" w:rsidRPr="00097EDB" w:rsidRDefault="00015020" w:rsidP="00AF7F18">
            <w:pPr>
              <w:rPr>
                <w:rFonts w:ascii="Calibri" w:hAnsi="Calibri"/>
              </w:rPr>
            </w:pPr>
            <w:r>
              <w:rPr>
                <w:rFonts w:ascii="Calibri" w:hAnsi="Calibri"/>
              </w:rPr>
              <w:t>Beskrivelseskrav</w:t>
            </w:r>
          </w:p>
        </w:tc>
      </w:tr>
      <w:tr w:rsidR="004B7E99" w14:paraId="6D46572A" w14:textId="77777777" w:rsidTr="00AF7F18">
        <w:tc>
          <w:tcPr>
            <w:tcW w:w="9067" w:type="dxa"/>
            <w:gridSpan w:val="3"/>
          </w:tcPr>
          <w:p w14:paraId="6CC99FA4" w14:textId="77777777" w:rsidR="004B7E99" w:rsidRPr="00941C2E" w:rsidRDefault="004B7E99" w:rsidP="00AF7F18">
            <w:pPr>
              <w:rPr>
                <w:b/>
                <w:bCs/>
                <w:u w:val="single"/>
              </w:rPr>
            </w:pPr>
            <w:r w:rsidRPr="00941C2E">
              <w:rPr>
                <w:b/>
                <w:bCs/>
                <w:u w:val="single"/>
              </w:rPr>
              <w:t>Operatørens besvarelse:</w:t>
            </w:r>
          </w:p>
          <w:p w14:paraId="0DFE3BBC" w14:textId="77777777" w:rsidR="004B7E99" w:rsidRPr="00DF22AD" w:rsidRDefault="004B7E99" w:rsidP="00AF7F18"/>
        </w:tc>
      </w:tr>
      <w:tr w:rsidR="004B7E99" w14:paraId="2F17559B" w14:textId="77777777" w:rsidTr="00941C2E">
        <w:tc>
          <w:tcPr>
            <w:tcW w:w="1129" w:type="dxa"/>
            <w:shd w:val="clear" w:color="auto" w:fill="BFBFBF" w:themeFill="background1" w:themeFillShade="BF"/>
          </w:tcPr>
          <w:p w14:paraId="3E8AC51E" w14:textId="41C525B0" w:rsidR="004B7E99" w:rsidRDefault="004B7E99" w:rsidP="00AF7F18">
            <w:r>
              <w:t>12.3.1.8</w:t>
            </w:r>
          </w:p>
        </w:tc>
        <w:tc>
          <w:tcPr>
            <w:tcW w:w="6096" w:type="dxa"/>
            <w:shd w:val="clear" w:color="auto" w:fill="BFBFBF" w:themeFill="background1" w:themeFillShade="BF"/>
          </w:tcPr>
          <w:p w14:paraId="6CB8E83D" w14:textId="69936719" w:rsidR="004B7E99" w:rsidRPr="00DF22AD" w:rsidRDefault="00015020" w:rsidP="00AF7F18">
            <w:pPr>
              <w:rPr>
                <w:rFonts w:ascii="Calibri" w:hAnsi="Calibri"/>
              </w:rPr>
            </w:pPr>
            <w:r w:rsidRPr="00D447EA">
              <w:t>Busser skal være utstyrt med dekktrykksovervåkning. Operatøren har i tilbudet beskrevet funksjonaliteten og oppfølgning av feil luftrykk</w:t>
            </w:r>
            <w:r w:rsidR="004B7E99" w:rsidRPr="00116447">
              <w:t>.</w:t>
            </w:r>
          </w:p>
        </w:tc>
        <w:tc>
          <w:tcPr>
            <w:tcW w:w="1842" w:type="dxa"/>
            <w:shd w:val="clear" w:color="auto" w:fill="BFBFBF" w:themeFill="background1" w:themeFillShade="BF"/>
          </w:tcPr>
          <w:p w14:paraId="0CB24BEC" w14:textId="77777777" w:rsidR="004B7E99" w:rsidRDefault="004B7E99" w:rsidP="00AF7F18">
            <w:r>
              <w:t>Evalueringskrav</w:t>
            </w:r>
          </w:p>
        </w:tc>
      </w:tr>
      <w:tr w:rsidR="004B7E99" w14:paraId="0A448B42" w14:textId="77777777" w:rsidTr="00AF7F18">
        <w:tc>
          <w:tcPr>
            <w:tcW w:w="9067" w:type="dxa"/>
            <w:gridSpan w:val="3"/>
          </w:tcPr>
          <w:p w14:paraId="2D3BEFFB" w14:textId="77777777" w:rsidR="004B7E99" w:rsidRPr="00941C2E" w:rsidRDefault="004B7E99" w:rsidP="00AF7F18">
            <w:pPr>
              <w:rPr>
                <w:b/>
                <w:bCs/>
                <w:u w:val="single"/>
              </w:rPr>
            </w:pPr>
            <w:r w:rsidRPr="00941C2E">
              <w:rPr>
                <w:b/>
                <w:bCs/>
                <w:u w:val="single"/>
              </w:rPr>
              <w:t>Operatørens besvarelse:</w:t>
            </w:r>
          </w:p>
          <w:p w14:paraId="6F722D66" w14:textId="77777777" w:rsidR="004B7E99" w:rsidRDefault="004B7E99" w:rsidP="00AF7F18"/>
        </w:tc>
      </w:tr>
      <w:bookmarkEnd w:id="43"/>
      <w:bookmarkEnd w:id="44"/>
    </w:tbl>
    <w:p w14:paraId="3D714370" w14:textId="249EA264" w:rsidR="004B7E99" w:rsidRDefault="004B7E99"/>
    <w:tbl>
      <w:tblPr>
        <w:tblStyle w:val="Tabellrutenett"/>
        <w:tblW w:w="9067" w:type="dxa"/>
        <w:tblLayout w:type="fixed"/>
        <w:tblLook w:val="04A0" w:firstRow="1" w:lastRow="0" w:firstColumn="1" w:lastColumn="0" w:noHBand="0" w:noVBand="1"/>
      </w:tblPr>
      <w:tblGrid>
        <w:gridCol w:w="1129"/>
        <w:gridCol w:w="6096"/>
        <w:gridCol w:w="1842"/>
      </w:tblGrid>
      <w:tr w:rsidR="00015020" w:rsidRPr="006B311C" w14:paraId="03453507" w14:textId="77777777" w:rsidTr="0043286B">
        <w:tc>
          <w:tcPr>
            <w:tcW w:w="9067" w:type="dxa"/>
            <w:gridSpan w:val="3"/>
            <w:shd w:val="clear" w:color="auto" w:fill="8EAADB" w:themeFill="accent1" w:themeFillTint="99"/>
          </w:tcPr>
          <w:p w14:paraId="4CD43013" w14:textId="216777AE" w:rsidR="00015020" w:rsidRPr="006B311C" w:rsidRDefault="00015020" w:rsidP="00AF7F18">
            <w:pPr>
              <w:jc w:val="center"/>
              <w:rPr>
                <w:sz w:val="32"/>
                <w:szCs w:val="32"/>
              </w:rPr>
            </w:pPr>
            <w:proofErr w:type="spellStart"/>
            <w:r w:rsidRPr="006B311C">
              <w:rPr>
                <w:sz w:val="32"/>
                <w:szCs w:val="32"/>
              </w:rPr>
              <w:t>SIRKULARITET</w:t>
            </w:r>
            <w:proofErr w:type="spellEnd"/>
          </w:p>
        </w:tc>
      </w:tr>
      <w:tr w:rsidR="00015020" w14:paraId="783FDC25" w14:textId="77777777" w:rsidTr="00AF7F18">
        <w:tc>
          <w:tcPr>
            <w:tcW w:w="1129" w:type="dxa"/>
            <w:shd w:val="clear" w:color="auto" w:fill="7F7F7F" w:themeFill="text1" w:themeFillTint="80"/>
          </w:tcPr>
          <w:p w14:paraId="11100525" w14:textId="77777777" w:rsidR="00015020" w:rsidRPr="0043286B" w:rsidRDefault="00015020" w:rsidP="00AF7F18">
            <w:pPr>
              <w:rPr>
                <w:b/>
                <w:bCs/>
              </w:rPr>
            </w:pPr>
            <w:r w:rsidRPr="0043286B">
              <w:rPr>
                <w:b/>
                <w:bCs/>
              </w:rPr>
              <w:t>Punkt</w:t>
            </w:r>
          </w:p>
        </w:tc>
        <w:tc>
          <w:tcPr>
            <w:tcW w:w="6096" w:type="dxa"/>
            <w:shd w:val="clear" w:color="auto" w:fill="7F7F7F" w:themeFill="text1" w:themeFillTint="80"/>
          </w:tcPr>
          <w:p w14:paraId="2EA20761" w14:textId="77777777" w:rsidR="00015020" w:rsidRPr="0043286B" w:rsidRDefault="00015020" w:rsidP="00AF7F18">
            <w:pPr>
              <w:rPr>
                <w:b/>
                <w:bCs/>
              </w:rPr>
            </w:pPr>
            <w:r w:rsidRPr="0043286B">
              <w:rPr>
                <w:b/>
                <w:bCs/>
              </w:rPr>
              <w:t>Kravtekst</w:t>
            </w:r>
          </w:p>
        </w:tc>
        <w:tc>
          <w:tcPr>
            <w:tcW w:w="1842" w:type="dxa"/>
            <w:shd w:val="clear" w:color="auto" w:fill="7F7F7F" w:themeFill="text1" w:themeFillTint="80"/>
          </w:tcPr>
          <w:p w14:paraId="1901E1CB" w14:textId="77777777" w:rsidR="00015020" w:rsidRPr="0043286B" w:rsidRDefault="00015020" w:rsidP="00AF7F18">
            <w:pPr>
              <w:rPr>
                <w:b/>
                <w:bCs/>
              </w:rPr>
            </w:pPr>
            <w:r w:rsidRPr="0043286B">
              <w:rPr>
                <w:b/>
                <w:bCs/>
              </w:rPr>
              <w:t>Type krav</w:t>
            </w:r>
          </w:p>
        </w:tc>
      </w:tr>
      <w:tr w:rsidR="00015020" w:rsidRPr="00097EDB" w14:paraId="49901680" w14:textId="77777777" w:rsidTr="00941C2E">
        <w:tc>
          <w:tcPr>
            <w:tcW w:w="1129" w:type="dxa"/>
            <w:shd w:val="clear" w:color="auto" w:fill="BFBFBF" w:themeFill="background1" w:themeFillShade="BF"/>
          </w:tcPr>
          <w:p w14:paraId="44ED6882" w14:textId="509AC813" w:rsidR="00015020" w:rsidRDefault="00015020" w:rsidP="00AF7F18">
            <w:r>
              <w:t>12.4.1.1</w:t>
            </w:r>
          </w:p>
        </w:tc>
        <w:tc>
          <w:tcPr>
            <w:tcW w:w="6096" w:type="dxa"/>
            <w:shd w:val="clear" w:color="auto" w:fill="BFBFBF" w:themeFill="background1" w:themeFillShade="BF"/>
          </w:tcPr>
          <w:p w14:paraId="2E26F107" w14:textId="11AEC21B" w:rsidR="00015020" w:rsidRPr="00015020" w:rsidRDefault="00015020" w:rsidP="00015020">
            <w:pPr>
              <w:rPr>
                <w:rFonts w:ascii="Calibri" w:hAnsi="Calibri"/>
              </w:rPr>
            </w:pPr>
            <w:r w:rsidRPr="00D447EA">
              <w:t>Operatøren skal legge ved et bilag i tilbudet som viser batterienes kjemiske sammensetning</w:t>
            </w:r>
            <w:r>
              <w:t>.</w:t>
            </w:r>
          </w:p>
        </w:tc>
        <w:tc>
          <w:tcPr>
            <w:tcW w:w="1842" w:type="dxa"/>
            <w:shd w:val="clear" w:color="auto" w:fill="BFBFBF" w:themeFill="background1" w:themeFillShade="BF"/>
          </w:tcPr>
          <w:p w14:paraId="26F96B24" w14:textId="6F62DD52" w:rsidR="00015020" w:rsidRPr="00097EDB" w:rsidRDefault="00015020" w:rsidP="00AF7F18">
            <w:pPr>
              <w:rPr>
                <w:rFonts w:ascii="Calibri" w:hAnsi="Calibri"/>
              </w:rPr>
            </w:pPr>
            <w:r>
              <w:rPr>
                <w:rFonts w:ascii="Calibri" w:hAnsi="Calibri"/>
              </w:rPr>
              <w:t>Beskrivelseskrav</w:t>
            </w:r>
          </w:p>
        </w:tc>
      </w:tr>
      <w:tr w:rsidR="00015020" w14:paraId="438B651E" w14:textId="77777777" w:rsidTr="00AF7F18">
        <w:tc>
          <w:tcPr>
            <w:tcW w:w="9067" w:type="dxa"/>
            <w:gridSpan w:val="3"/>
          </w:tcPr>
          <w:p w14:paraId="37BBFED9" w14:textId="77777777" w:rsidR="00015020" w:rsidRPr="00941C2E" w:rsidRDefault="00015020" w:rsidP="00AF7F18">
            <w:pPr>
              <w:rPr>
                <w:b/>
                <w:bCs/>
                <w:u w:val="single"/>
              </w:rPr>
            </w:pPr>
            <w:r w:rsidRPr="00941C2E">
              <w:rPr>
                <w:b/>
                <w:bCs/>
                <w:u w:val="single"/>
              </w:rPr>
              <w:t>Operatørens besvarelse:</w:t>
            </w:r>
          </w:p>
          <w:p w14:paraId="422C9636" w14:textId="77777777" w:rsidR="00015020" w:rsidRPr="00DF22AD" w:rsidRDefault="00015020" w:rsidP="00AF7F18"/>
        </w:tc>
      </w:tr>
      <w:tr w:rsidR="00015020" w14:paraId="6D6E474B" w14:textId="77777777" w:rsidTr="00941C2E">
        <w:tc>
          <w:tcPr>
            <w:tcW w:w="1129" w:type="dxa"/>
            <w:shd w:val="clear" w:color="auto" w:fill="BFBFBF" w:themeFill="background1" w:themeFillShade="BF"/>
          </w:tcPr>
          <w:p w14:paraId="55B2FF06" w14:textId="47FDD279" w:rsidR="00015020" w:rsidRDefault="00015020" w:rsidP="00AF7F18">
            <w:r>
              <w:t>12.4.1.2</w:t>
            </w:r>
          </w:p>
        </w:tc>
        <w:tc>
          <w:tcPr>
            <w:tcW w:w="6096" w:type="dxa"/>
            <w:shd w:val="clear" w:color="auto" w:fill="BFBFBF" w:themeFill="background1" w:themeFillShade="BF"/>
          </w:tcPr>
          <w:p w14:paraId="4EEE5BD3" w14:textId="0DA9FF50" w:rsidR="00015020" w:rsidRPr="00015020" w:rsidRDefault="00015020" w:rsidP="00AF7F18">
            <w:pPr>
              <w:rPr>
                <w:rFonts w:ascii="Calibri" w:hAnsi="Calibri"/>
              </w:rPr>
            </w:pPr>
            <w:r w:rsidRPr="00015020">
              <w:t xml:space="preserve">Operatøren skal beskrive behandling av batterier og/eller brenselceller for å opprettholde </w:t>
            </w:r>
            <w:proofErr w:type="gramStart"/>
            <w:r w:rsidRPr="00015020">
              <w:t>optimal</w:t>
            </w:r>
            <w:proofErr w:type="gramEnd"/>
            <w:r w:rsidRPr="00015020">
              <w:t xml:space="preserve"> ytelsesevne og lang levetid.</w:t>
            </w:r>
          </w:p>
        </w:tc>
        <w:tc>
          <w:tcPr>
            <w:tcW w:w="1842" w:type="dxa"/>
            <w:shd w:val="clear" w:color="auto" w:fill="BFBFBF" w:themeFill="background1" w:themeFillShade="BF"/>
          </w:tcPr>
          <w:p w14:paraId="294594E8" w14:textId="06C4E5AF" w:rsidR="00015020" w:rsidRDefault="00015020" w:rsidP="00AF7F18">
            <w:r>
              <w:rPr>
                <w:rFonts w:ascii="Calibri" w:hAnsi="Calibri"/>
              </w:rPr>
              <w:t>Beskrivelseskrav</w:t>
            </w:r>
          </w:p>
        </w:tc>
      </w:tr>
      <w:tr w:rsidR="00015020" w14:paraId="6CD2359D" w14:textId="77777777" w:rsidTr="00AF7F18">
        <w:tc>
          <w:tcPr>
            <w:tcW w:w="9067" w:type="dxa"/>
            <w:gridSpan w:val="3"/>
          </w:tcPr>
          <w:p w14:paraId="3AB1FF3C" w14:textId="77777777" w:rsidR="00015020" w:rsidRPr="00941C2E" w:rsidRDefault="00015020" w:rsidP="00AF7F18">
            <w:pPr>
              <w:rPr>
                <w:b/>
                <w:bCs/>
                <w:u w:val="single"/>
              </w:rPr>
            </w:pPr>
            <w:r w:rsidRPr="00941C2E">
              <w:rPr>
                <w:b/>
                <w:bCs/>
                <w:u w:val="single"/>
              </w:rPr>
              <w:t>Operatørens besvarelse:</w:t>
            </w:r>
          </w:p>
          <w:p w14:paraId="5999655B" w14:textId="77777777" w:rsidR="00015020" w:rsidRPr="00DF22AD" w:rsidRDefault="00015020" w:rsidP="00AF7F18"/>
        </w:tc>
      </w:tr>
      <w:tr w:rsidR="00015020" w:rsidRPr="00097EDB" w14:paraId="6120625E" w14:textId="77777777" w:rsidTr="00941C2E">
        <w:tc>
          <w:tcPr>
            <w:tcW w:w="1129" w:type="dxa"/>
            <w:shd w:val="clear" w:color="auto" w:fill="BFBFBF" w:themeFill="background1" w:themeFillShade="BF"/>
          </w:tcPr>
          <w:p w14:paraId="575FB4E8" w14:textId="30A2F8F3" w:rsidR="00015020" w:rsidRDefault="00015020" w:rsidP="00AF7F18">
            <w:r>
              <w:lastRenderedPageBreak/>
              <w:t>12.4.1.3</w:t>
            </w:r>
          </w:p>
        </w:tc>
        <w:tc>
          <w:tcPr>
            <w:tcW w:w="6096" w:type="dxa"/>
            <w:shd w:val="clear" w:color="auto" w:fill="BFBFBF" w:themeFill="background1" w:themeFillShade="BF"/>
          </w:tcPr>
          <w:p w14:paraId="0DABFF47" w14:textId="5C53F4E4" w:rsidR="00015020" w:rsidRPr="00015020" w:rsidRDefault="00015020" w:rsidP="00AF7F18">
            <w:pPr>
              <w:rPr>
                <w:rFonts w:ascii="Calibri" w:hAnsi="Calibri"/>
              </w:rPr>
            </w:pPr>
            <w:r w:rsidRPr="00015020">
              <w:t>For elektriske busser skal Operatøren legge ved en plan i tilbudet for gjenbruk av batterier i batteribanker eller lignende løsninger.</w:t>
            </w:r>
          </w:p>
        </w:tc>
        <w:tc>
          <w:tcPr>
            <w:tcW w:w="1842" w:type="dxa"/>
            <w:shd w:val="clear" w:color="auto" w:fill="BFBFBF" w:themeFill="background1" w:themeFillShade="BF"/>
          </w:tcPr>
          <w:p w14:paraId="1A6CF5DA" w14:textId="77777777" w:rsidR="00015020" w:rsidRPr="00097EDB" w:rsidRDefault="00015020" w:rsidP="00AF7F18">
            <w:pPr>
              <w:rPr>
                <w:rFonts w:ascii="Calibri" w:hAnsi="Calibri"/>
              </w:rPr>
            </w:pPr>
            <w:bookmarkStart w:id="45" w:name="OLE_LINK104"/>
            <w:bookmarkStart w:id="46" w:name="OLE_LINK105"/>
            <w:r>
              <w:rPr>
                <w:rFonts w:ascii="Calibri" w:hAnsi="Calibri"/>
              </w:rPr>
              <w:t>Beskrivelseskrav</w:t>
            </w:r>
            <w:bookmarkEnd w:id="45"/>
            <w:bookmarkEnd w:id="46"/>
          </w:p>
        </w:tc>
      </w:tr>
      <w:tr w:rsidR="00015020" w14:paraId="680CC142" w14:textId="77777777" w:rsidTr="00AF7F18">
        <w:tc>
          <w:tcPr>
            <w:tcW w:w="9067" w:type="dxa"/>
            <w:gridSpan w:val="3"/>
          </w:tcPr>
          <w:p w14:paraId="326A9680" w14:textId="77777777" w:rsidR="00015020" w:rsidRPr="00941C2E" w:rsidRDefault="00015020" w:rsidP="00AF7F18">
            <w:pPr>
              <w:rPr>
                <w:b/>
                <w:bCs/>
                <w:u w:val="single"/>
              </w:rPr>
            </w:pPr>
            <w:r w:rsidRPr="00941C2E">
              <w:rPr>
                <w:b/>
                <w:bCs/>
                <w:u w:val="single"/>
              </w:rPr>
              <w:t>Operatørens besvarelse:</w:t>
            </w:r>
          </w:p>
          <w:p w14:paraId="3E1C8AFC" w14:textId="77777777" w:rsidR="00015020" w:rsidRPr="00DF22AD" w:rsidRDefault="00015020" w:rsidP="00AF7F18"/>
        </w:tc>
      </w:tr>
      <w:tr w:rsidR="00015020" w14:paraId="3F526BD2" w14:textId="77777777" w:rsidTr="00941C2E">
        <w:tc>
          <w:tcPr>
            <w:tcW w:w="1129" w:type="dxa"/>
            <w:shd w:val="clear" w:color="auto" w:fill="BFBFBF" w:themeFill="background1" w:themeFillShade="BF"/>
          </w:tcPr>
          <w:p w14:paraId="4C5EE767" w14:textId="2F550EB4" w:rsidR="00015020" w:rsidRDefault="00015020" w:rsidP="00AF7F18">
            <w:bookmarkStart w:id="47" w:name="OLE_LINK102"/>
            <w:bookmarkStart w:id="48" w:name="OLE_LINK103"/>
            <w:r>
              <w:t>12.4.1.4</w:t>
            </w:r>
          </w:p>
        </w:tc>
        <w:tc>
          <w:tcPr>
            <w:tcW w:w="6096" w:type="dxa"/>
            <w:shd w:val="clear" w:color="auto" w:fill="BFBFBF" w:themeFill="background1" w:themeFillShade="BF"/>
          </w:tcPr>
          <w:p w14:paraId="6FE03FDE" w14:textId="01F1DBED" w:rsidR="00015020" w:rsidRPr="00015020" w:rsidRDefault="00015020" w:rsidP="00AF7F18">
            <w:pPr>
              <w:rPr>
                <w:rFonts w:ascii="Calibri" w:hAnsi="Calibri"/>
              </w:rPr>
            </w:pPr>
            <w:r w:rsidRPr="00015020">
              <w:t>For hydrogenbusser skal Operatøren beskrive en plan for etterbruk/gjenvinning av brenselceller etter bruk i buss.</w:t>
            </w:r>
          </w:p>
        </w:tc>
        <w:tc>
          <w:tcPr>
            <w:tcW w:w="1842" w:type="dxa"/>
            <w:shd w:val="clear" w:color="auto" w:fill="BFBFBF" w:themeFill="background1" w:themeFillShade="BF"/>
          </w:tcPr>
          <w:p w14:paraId="08FF259B" w14:textId="4A233236" w:rsidR="00015020" w:rsidRDefault="00015020" w:rsidP="00AF7F18">
            <w:r>
              <w:rPr>
                <w:rFonts w:ascii="Calibri" w:hAnsi="Calibri"/>
              </w:rPr>
              <w:t>Beskrivelseskrav</w:t>
            </w:r>
          </w:p>
        </w:tc>
      </w:tr>
      <w:tr w:rsidR="00015020" w14:paraId="365FA0CF" w14:textId="77777777" w:rsidTr="00AF7F18">
        <w:tc>
          <w:tcPr>
            <w:tcW w:w="9067" w:type="dxa"/>
            <w:gridSpan w:val="3"/>
          </w:tcPr>
          <w:p w14:paraId="57FF4030" w14:textId="77777777" w:rsidR="00015020" w:rsidRPr="00941C2E" w:rsidRDefault="00015020" w:rsidP="00AF7F18">
            <w:pPr>
              <w:rPr>
                <w:b/>
                <w:bCs/>
                <w:u w:val="single"/>
              </w:rPr>
            </w:pPr>
            <w:r w:rsidRPr="00941C2E">
              <w:rPr>
                <w:b/>
                <w:bCs/>
                <w:u w:val="single"/>
              </w:rPr>
              <w:t>Operatørens besvarelse:</w:t>
            </w:r>
          </w:p>
          <w:p w14:paraId="764E56AA" w14:textId="77777777" w:rsidR="00015020" w:rsidRDefault="00015020" w:rsidP="00AF7F18"/>
        </w:tc>
      </w:tr>
      <w:bookmarkEnd w:id="47"/>
      <w:bookmarkEnd w:id="48"/>
      <w:tr w:rsidR="00015020" w14:paraId="7C7F6086" w14:textId="77777777" w:rsidTr="00941C2E">
        <w:tc>
          <w:tcPr>
            <w:tcW w:w="1129" w:type="dxa"/>
            <w:shd w:val="clear" w:color="auto" w:fill="BFBFBF" w:themeFill="background1" w:themeFillShade="BF"/>
          </w:tcPr>
          <w:p w14:paraId="4ED8F5F0" w14:textId="1C1DE4F0" w:rsidR="00015020" w:rsidRDefault="00015020" w:rsidP="00AF7F18">
            <w:r>
              <w:t>12.4.1.5</w:t>
            </w:r>
          </w:p>
        </w:tc>
        <w:tc>
          <w:tcPr>
            <w:tcW w:w="6096" w:type="dxa"/>
            <w:shd w:val="clear" w:color="auto" w:fill="BFBFBF" w:themeFill="background1" w:themeFillShade="BF"/>
          </w:tcPr>
          <w:p w14:paraId="745FD3F9" w14:textId="0C0EE390" w:rsidR="00015020" w:rsidRPr="00DF22AD" w:rsidRDefault="003A2FFF" w:rsidP="00AF7F18">
            <w:pPr>
              <w:rPr>
                <w:rFonts w:ascii="Calibri" w:hAnsi="Calibri"/>
              </w:rPr>
            </w:pPr>
            <w:r w:rsidRPr="00D447EA">
              <w:t xml:space="preserve">Operatøren skal i tilbudet ha lagt ved en egenerklæring på at materialer som er brukt i bussen skal følge REACH og </w:t>
            </w:r>
            <w:proofErr w:type="spellStart"/>
            <w:r w:rsidRPr="00D447EA">
              <w:t>CLP</w:t>
            </w:r>
            <w:proofErr w:type="spellEnd"/>
            <w:r w:rsidRPr="00D447EA">
              <w:t xml:space="preserve"> forordninger og direktiv (Forordning (EF) nr. 1907/2006 REACH og direktiv 2006/121/EF og Forordning (EF) nr. 1272/2008). Etter valg av bussprodusent skal dokumentasjon fra bussprodusent ettersendes</w:t>
            </w:r>
            <w:r>
              <w:t>.</w:t>
            </w:r>
          </w:p>
        </w:tc>
        <w:tc>
          <w:tcPr>
            <w:tcW w:w="1842" w:type="dxa"/>
            <w:shd w:val="clear" w:color="auto" w:fill="BFBFBF" w:themeFill="background1" w:themeFillShade="BF"/>
          </w:tcPr>
          <w:p w14:paraId="1B53E4DB" w14:textId="0C798FC6" w:rsidR="00015020" w:rsidRDefault="00015020" w:rsidP="00AF7F18">
            <w:r>
              <w:rPr>
                <w:rFonts w:ascii="Calibri" w:hAnsi="Calibri"/>
              </w:rPr>
              <w:t>Beskrivelseskrav</w:t>
            </w:r>
          </w:p>
        </w:tc>
      </w:tr>
      <w:tr w:rsidR="00015020" w14:paraId="5A7914CB" w14:textId="77777777" w:rsidTr="00EF1287">
        <w:tc>
          <w:tcPr>
            <w:tcW w:w="9067" w:type="dxa"/>
            <w:gridSpan w:val="3"/>
            <w:shd w:val="clear" w:color="auto" w:fill="auto"/>
          </w:tcPr>
          <w:p w14:paraId="3DA6F302" w14:textId="77777777" w:rsidR="00015020" w:rsidRPr="00941C2E" w:rsidRDefault="00015020" w:rsidP="00AF7F18">
            <w:pPr>
              <w:rPr>
                <w:b/>
                <w:bCs/>
                <w:u w:val="single"/>
              </w:rPr>
            </w:pPr>
            <w:r w:rsidRPr="00941C2E">
              <w:rPr>
                <w:b/>
                <w:bCs/>
                <w:u w:val="single"/>
              </w:rPr>
              <w:t>Operatørens besvarelse:</w:t>
            </w:r>
          </w:p>
          <w:p w14:paraId="48C57728" w14:textId="77777777" w:rsidR="00015020" w:rsidRDefault="00015020" w:rsidP="00AF7F18"/>
        </w:tc>
      </w:tr>
      <w:tr w:rsidR="00015020" w14:paraId="0C89B8BE" w14:textId="77777777" w:rsidTr="00941C2E">
        <w:tc>
          <w:tcPr>
            <w:tcW w:w="1129" w:type="dxa"/>
            <w:shd w:val="clear" w:color="auto" w:fill="BFBFBF" w:themeFill="background1" w:themeFillShade="BF"/>
          </w:tcPr>
          <w:p w14:paraId="6B625F18" w14:textId="3D655026" w:rsidR="00015020" w:rsidRDefault="00015020" w:rsidP="00AF7F18">
            <w:r>
              <w:t>12.4.1.6</w:t>
            </w:r>
          </w:p>
        </w:tc>
        <w:tc>
          <w:tcPr>
            <w:tcW w:w="6096" w:type="dxa"/>
            <w:shd w:val="clear" w:color="auto" w:fill="BFBFBF" w:themeFill="background1" w:themeFillShade="BF"/>
          </w:tcPr>
          <w:p w14:paraId="37E704EB" w14:textId="21B35CC6" w:rsidR="00015020" w:rsidRPr="00DF22AD" w:rsidRDefault="003A2FFF" w:rsidP="00AF7F18">
            <w:pPr>
              <w:rPr>
                <w:rFonts w:ascii="Calibri" w:hAnsi="Calibri"/>
              </w:rPr>
            </w:pPr>
            <w:r w:rsidRPr="00D447EA">
              <w:t xml:space="preserve">For bussmateriellet skal det foreligge livssyklusanalyse i h.t. ISO 14040 og ISO 14044 eller tilsvarende internasjonale beregningsstandarder som omfatter både buss og batteri/brenselcelle. Forutsetninger for beregninger og </w:t>
            </w:r>
            <w:proofErr w:type="spellStart"/>
            <w:r w:rsidRPr="00D447EA">
              <w:t>scope</w:t>
            </w:r>
            <w:proofErr w:type="spellEnd"/>
            <w:r w:rsidRPr="00D447EA">
              <w:t xml:space="preserve"> må følge dokumentasjonen.</w:t>
            </w:r>
            <w:r>
              <w:t xml:space="preserve"> Oppdragsgiver aksepterer at livssyklusanalysen kan ettersendes etter </w:t>
            </w:r>
            <w:proofErr w:type="spellStart"/>
            <w:r>
              <w:t>kontraksinngåelse</w:t>
            </w:r>
            <w:proofErr w:type="spellEnd"/>
            <w:r>
              <w:t>, dog senest en måned etter at bussprodusent(er) er valgt.</w:t>
            </w:r>
          </w:p>
        </w:tc>
        <w:tc>
          <w:tcPr>
            <w:tcW w:w="1842" w:type="dxa"/>
            <w:shd w:val="clear" w:color="auto" w:fill="BFBFBF" w:themeFill="background1" w:themeFillShade="BF"/>
          </w:tcPr>
          <w:p w14:paraId="34B4861C" w14:textId="014E328C" w:rsidR="00015020" w:rsidRDefault="00015020" w:rsidP="00AF7F18">
            <w:r>
              <w:rPr>
                <w:rFonts w:ascii="Calibri" w:hAnsi="Calibri"/>
              </w:rPr>
              <w:t>Beskrivelseskrav</w:t>
            </w:r>
          </w:p>
        </w:tc>
      </w:tr>
      <w:tr w:rsidR="00015020" w14:paraId="6A97E236" w14:textId="77777777" w:rsidTr="00AF7F18">
        <w:tc>
          <w:tcPr>
            <w:tcW w:w="9067" w:type="dxa"/>
            <w:gridSpan w:val="3"/>
          </w:tcPr>
          <w:p w14:paraId="1A80F8F6" w14:textId="77777777" w:rsidR="00015020" w:rsidRPr="00941C2E" w:rsidRDefault="00015020" w:rsidP="00AF7F18">
            <w:pPr>
              <w:rPr>
                <w:b/>
                <w:bCs/>
                <w:u w:val="single"/>
              </w:rPr>
            </w:pPr>
            <w:r w:rsidRPr="00941C2E">
              <w:rPr>
                <w:b/>
                <w:bCs/>
                <w:u w:val="single"/>
              </w:rPr>
              <w:t>Operatørens besvarelse:</w:t>
            </w:r>
          </w:p>
          <w:p w14:paraId="60DBC816" w14:textId="77777777" w:rsidR="00015020" w:rsidRDefault="00015020" w:rsidP="00AF7F18"/>
        </w:tc>
      </w:tr>
    </w:tbl>
    <w:p w14:paraId="74C88CF3" w14:textId="4193D2E8" w:rsidR="00015020" w:rsidRDefault="00015020"/>
    <w:tbl>
      <w:tblPr>
        <w:tblStyle w:val="Tabellrutenett"/>
        <w:tblW w:w="0" w:type="auto"/>
        <w:tblLook w:val="04A0" w:firstRow="1" w:lastRow="0" w:firstColumn="1" w:lastColumn="0" w:noHBand="0" w:noVBand="1"/>
      </w:tblPr>
      <w:tblGrid>
        <w:gridCol w:w="1006"/>
        <w:gridCol w:w="6305"/>
        <w:gridCol w:w="1745"/>
      </w:tblGrid>
      <w:tr w:rsidR="003A2FFF" w:rsidRPr="006B311C" w14:paraId="16F3F292" w14:textId="77777777" w:rsidTr="0043286B">
        <w:tc>
          <w:tcPr>
            <w:tcW w:w="9056" w:type="dxa"/>
            <w:gridSpan w:val="3"/>
            <w:shd w:val="clear" w:color="auto" w:fill="8EAADB" w:themeFill="accent1" w:themeFillTint="99"/>
          </w:tcPr>
          <w:p w14:paraId="58A6ED8C" w14:textId="70C98B1A" w:rsidR="003A2FFF" w:rsidRPr="006B311C" w:rsidRDefault="003A2FFF" w:rsidP="00AF7F18">
            <w:pPr>
              <w:jc w:val="center"/>
              <w:rPr>
                <w:sz w:val="32"/>
                <w:szCs w:val="32"/>
              </w:rPr>
            </w:pPr>
            <w:r w:rsidRPr="006B311C">
              <w:rPr>
                <w:sz w:val="32"/>
                <w:szCs w:val="32"/>
              </w:rPr>
              <w:t>TILPASNINGER AV MATERIELL TIL VEISTANDARD</w:t>
            </w:r>
          </w:p>
        </w:tc>
      </w:tr>
      <w:tr w:rsidR="003A2FFF" w14:paraId="08D311D3" w14:textId="77777777" w:rsidTr="00AF7F18">
        <w:tc>
          <w:tcPr>
            <w:tcW w:w="1006" w:type="dxa"/>
            <w:shd w:val="clear" w:color="auto" w:fill="7F7F7F" w:themeFill="text1" w:themeFillTint="80"/>
          </w:tcPr>
          <w:p w14:paraId="27AD954B" w14:textId="77777777" w:rsidR="003A2FFF" w:rsidRPr="0043286B" w:rsidRDefault="003A2FFF" w:rsidP="00AF7F18">
            <w:pPr>
              <w:rPr>
                <w:b/>
                <w:bCs/>
              </w:rPr>
            </w:pPr>
            <w:r w:rsidRPr="0043286B">
              <w:rPr>
                <w:b/>
                <w:bCs/>
              </w:rPr>
              <w:t>Punkt</w:t>
            </w:r>
          </w:p>
        </w:tc>
        <w:tc>
          <w:tcPr>
            <w:tcW w:w="6305" w:type="dxa"/>
            <w:shd w:val="clear" w:color="auto" w:fill="7F7F7F" w:themeFill="text1" w:themeFillTint="80"/>
          </w:tcPr>
          <w:p w14:paraId="4945384F" w14:textId="77777777" w:rsidR="003A2FFF" w:rsidRPr="0043286B" w:rsidRDefault="003A2FFF" w:rsidP="00AF7F18">
            <w:pPr>
              <w:rPr>
                <w:b/>
                <w:bCs/>
              </w:rPr>
            </w:pPr>
            <w:r w:rsidRPr="0043286B">
              <w:rPr>
                <w:b/>
                <w:bCs/>
              </w:rPr>
              <w:t>Kravtekst</w:t>
            </w:r>
          </w:p>
        </w:tc>
        <w:tc>
          <w:tcPr>
            <w:tcW w:w="1745" w:type="dxa"/>
            <w:shd w:val="clear" w:color="auto" w:fill="7F7F7F" w:themeFill="text1" w:themeFillTint="80"/>
          </w:tcPr>
          <w:p w14:paraId="7F8E1546" w14:textId="77777777" w:rsidR="003A2FFF" w:rsidRPr="0043286B" w:rsidRDefault="003A2FFF" w:rsidP="00AF7F18">
            <w:pPr>
              <w:rPr>
                <w:b/>
                <w:bCs/>
              </w:rPr>
            </w:pPr>
            <w:r w:rsidRPr="0043286B">
              <w:rPr>
                <w:b/>
                <w:bCs/>
              </w:rPr>
              <w:t>Type krav</w:t>
            </w:r>
          </w:p>
        </w:tc>
      </w:tr>
      <w:tr w:rsidR="003A2FFF" w:rsidRPr="00097EDB" w14:paraId="2DD3A2EF" w14:textId="77777777" w:rsidTr="00941C2E">
        <w:tc>
          <w:tcPr>
            <w:tcW w:w="1006" w:type="dxa"/>
            <w:shd w:val="clear" w:color="auto" w:fill="BFBFBF" w:themeFill="background1" w:themeFillShade="BF"/>
          </w:tcPr>
          <w:p w14:paraId="245F74A4" w14:textId="266B49BE" w:rsidR="003A2FFF" w:rsidRDefault="003A2FFF" w:rsidP="00AF7F18">
            <w:r>
              <w:t>13.1.1.2</w:t>
            </w:r>
          </w:p>
        </w:tc>
        <w:tc>
          <w:tcPr>
            <w:tcW w:w="6305" w:type="dxa"/>
            <w:shd w:val="clear" w:color="auto" w:fill="BFBFBF" w:themeFill="background1" w:themeFillShade="BF"/>
          </w:tcPr>
          <w:p w14:paraId="7D0A78C3" w14:textId="431B462E" w:rsidR="003A2FFF" w:rsidRPr="003A2FFF" w:rsidRDefault="003A2FFF" w:rsidP="00AF7F18">
            <w:pPr>
              <w:rPr>
                <w:rFonts w:ascii="Calibri" w:hAnsi="Calibri"/>
              </w:rPr>
            </w:pPr>
            <w:r w:rsidRPr="003A2FFF">
              <w:t>Operatøren bør beskrive tiltak og tekniske innretninger for å kunne betjene felles holdeplasser med trikk der plattformhøyden er 30 cm og samtidig sikre minimal avstand mellom buss og plattform.</w:t>
            </w:r>
          </w:p>
        </w:tc>
        <w:tc>
          <w:tcPr>
            <w:tcW w:w="1745" w:type="dxa"/>
            <w:shd w:val="clear" w:color="auto" w:fill="BFBFBF" w:themeFill="background1" w:themeFillShade="BF"/>
          </w:tcPr>
          <w:p w14:paraId="15C7D218" w14:textId="77777777" w:rsidR="003A2FFF" w:rsidRPr="00097EDB" w:rsidRDefault="003A2FFF" w:rsidP="00AF7F18">
            <w:pPr>
              <w:rPr>
                <w:rFonts w:ascii="Calibri" w:hAnsi="Calibri"/>
              </w:rPr>
            </w:pPr>
            <w:r w:rsidRPr="00097EDB">
              <w:rPr>
                <w:rFonts w:ascii="Calibri" w:hAnsi="Calibri"/>
              </w:rPr>
              <w:t>Evalueringskrav</w:t>
            </w:r>
          </w:p>
        </w:tc>
      </w:tr>
      <w:tr w:rsidR="003A2FFF" w14:paraId="5C897D0C" w14:textId="77777777" w:rsidTr="00AF7F18">
        <w:tc>
          <w:tcPr>
            <w:tcW w:w="9056" w:type="dxa"/>
            <w:gridSpan w:val="3"/>
          </w:tcPr>
          <w:p w14:paraId="2B1E77DA" w14:textId="77777777" w:rsidR="003A2FFF" w:rsidRPr="00941C2E" w:rsidRDefault="003A2FFF" w:rsidP="00AF7F18">
            <w:pPr>
              <w:rPr>
                <w:b/>
                <w:bCs/>
                <w:u w:val="single"/>
              </w:rPr>
            </w:pPr>
            <w:r w:rsidRPr="00941C2E">
              <w:rPr>
                <w:b/>
                <w:bCs/>
                <w:u w:val="single"/>
              </w:rPr>
              <w:t>Operatørens besvarelse:</w:t>
            </w:r>
          </w:p>
          <w:p w14:paraId="4AE8B58B" w14:textId="77777777" w:rsidR="003A2FFF" w:rsidRPr="0054599F" w:rsidRDefault="003A2FFF" w:rsidP="00AF7F18"/>
        </w:tc>
      </w:tr>
    </w:tbl>
    <w:p w14:paraId="5F0EDFA7" w14:textId="75462554" w:rsidR="003A2FFF" w:rsidRDefault="003A2FFF"/>
    <w:tbl>
      <w:tblPr>
        <w:tblStyle w:val="Tabellrutenett"/>
        <w:tblW w:w="0" w:type="auto"/>
        <w:tblLook w:val="04A0" w:firstRow="1" w:lastRow="0" w:firstColumn="1" w:lastColumn="0" w:noHBand="0" w:noVBand="1"/>
      </w:tblPr>
      <w:tblGrid>
        <w:gridCol w:w="1006"/>
        <w:gridCol w:w="6305"/>
        <w:gridCol w:w="1745"/>
      </w:tblGrid>
      <w:tr w:rsidR="003A2FFF" w:rsidRPr="006B311C" w14:paraId="0D7D1010" w14:textId="77777777" w:rsidTr="0043286B">
        <w:tc>
          <w:tcPr>
            <w:tcW w:w="9056" w:type="dxa"/>
            <w:gridSpan w:val="3"/>
            <w:shd w:val="clear" w:color="auto" w:fill="8EAADB" w:themeFill="accent1" w:themeFillTint="99"/>
          </w:tcPr>
          <w:p w14:paraId="35DA29A9" w14:textId="14139E47" w:rsidR="003A2FFF" w:rsidRPr="006B311C" w:rsidRDefault="003A2FFF" w:rsidP="00AF7F18">
            <w:pPr>
              <w:jc w:val="center"/>
              <w:rPr>
                <w:sz w:val="32"/>
                <w:szCs w:val="32"/>
              </w:rPr>
            </w:pPr>
            <w:r w:rsidRPr="006B311C">
              <w:rPr>
                <w:sz w:val="32"/>
                <w:szCs w:val="32"/>
              </w:rPr>
              <w:t>AUTONOMI</w:t>
            </w:r>
          </w:p>
        </w:tc>
      </w:tr>
      <w:tr w:rsidR="003A2FFF" w14:paraId="3B0DEFFB" w14:textId="77777777" w:rsidTr="00AF7F18">
        <w:tc>
          <w:tcPr>
            <w:tcW w:w="1006" w:type="dxa"/>
            <w:shd w:val="clear" w:color="auto" w:fill="7F7F7F" w:themeFill="text1" w:themeFillTint="80"/>
          </w:tcPr>
          <w:p w14:paraId="11DDFD39" w14:textId="77777777" w:rsidR="003A2FFF" w:rsidRPr="0043286B" w:rsidRDefault="003A2FFF" w:rsidP="00AF7F18">
            <w:pPr>
              <w:rPr>
                <w:b/>
                <w:bCs/>
              </w:rPr>
            </w:pPr>
            <w:r w:rsidRPr="0043286B">
              <w:rPr>
                <w:b/>
                <w:bCs/>
              </w:rPr>
              <w:t>Punkt</w:t>
            </w:r>
          </w:p>
        </w:tc>
        <w:tc>
          <w:tcPr>
            <w:tcW w:w="6305" w:type="dxa"/>
            <w:shd w:val="clear" w:color="auto" w:fill="7F7F7F" w:themeFill="text1" w:themeFillTint="80"/>
          </w:tcPr>
          <w:p w14:paraId="0C482B28" w14:textId="77777777" w:rsidR="003A2FFF" w:rsidRPr="0043286B" w:rsidRDefault="003A2FFF" w:rsidP="00AF7F18">
            <w:pPr>
              <w:rPr>
                <w:b/>
                <w:bCs/>
              </w:rPr>
            </w:pPr>
            <w:r w:rsidRPr="0043286B">
              <w:rPr>
                <w:b/>
                <w:bCs/>
              </w:rPr>
              <w:t>Kravtekst</w:t>
            </w:r>
          </w:p>
        </w:tc>
        <w:tc>
          <w:tcPr>
            <w:tcW w:w="1745" w:type="dxa"/>
            <w:shd w:val="clear" w:color="auto" w:fill="7F7F7F" w:themeFill="text1" w:themeFillTint="80"/>
          </w:tcPr>
          <w:p w14:paraId="47AC60E4" w14:textId="77777777" w:rsidR="003A2FFF" w:rsidRPr="0043286B" w:rsidRDefault="003A2FFF" w:rsidP="00AF7F18">
            <w:pPr>
              <w:rPr>
                <w:b/>
                <w:bCs/>
              </w:rPr>
            </w:pPr>
            <w:r w:rsidRPr="0043286B">
              <w:rPr>
                <w:b/>
                <w:bCs/>
              </w:rPr>
              <w:t>Type krav</w:t>
            </w:r>
          </w:p>
        </w:tc>
      </w:tr>
      <w:tr w:rsidR="003A2FFF" w:rsidRPr="00097EDB" w14:paraId="496BD419" w14:textId="77777777" w:rsidTr="00941C2E">
        <w:tc>
          <w:tcPr>
            <w:tcW w:w="1006" w:type="dxa"/>
            <w:shd w:val="clear" w:color="auto" w:fill="BFBFBF" w:themeFill="background1" w:themeFillShade="BF"/>
          </w:tcPr>
          <w:p w14:paraId="20BC5244" w14:textId="64599DE6" w:rsidR="003A2FFF" w:rsidRDefault="003A2FFF" w:rsidP="00AF7F18">
            <w:r>
              <w:t>13.3.1.1</w:t>
            </w:r>
          </w:p>
        </w:tc>
        <w:tc>
          <w:tcPr>
            <w:tcW w:w="6305" w:type="dxa"/>
            <w:shd w:val="clear" w:color="auto" w:fill="BFBFBF" w:themeFill="background1" w:themeFillShade="BF"/>
          </w:tcPr>
          <w:p w14:paraId="73ACCB9F" w14:textId="5528E1D0" w:rsidR="003A2FFF" w:rsidRPr="003A2FFF" w:rsidRDefault="003A2FFF" w:rsidP="00AF7F18">
            <w:pPr>
              <w:rPr>
                <w:rFonts w:ascii="Calibri" w:hAnsi="Calibri"/>
              </w:rPr>
            </w:pPr>
            <w:r w:rsidRPr="003A2FFF">
              <w:t>Bussene bør leveres med autonome funksjoner for både kjøring på anlegg og deler av drift.</w:t>
            </w:r>
          </w:p>
        </w:tc>
        <w:tc>
          <w:tcPr>
            <w:tcW w:w="1745" w:type="dxa"/>
            <w:shd w:val="clear" w:color="auto" w:fill="BFBFBF" w:themeFill="background1" w:themeFillShade="BF"/>
          </w:tcPr>
          <w:p w14:paraId="470C998F" w14:textId="77777777" w:rsidR="003A2FFF" w:rsidRPr="00097EDB" w:rsidRDefault="003A2FFF" w:rsidP="00AF7F18">
            <w:pPr>
              <w:rPr>
                <w:rFonts w:ascii="Calibri" w:hAnsi="Calibri"/>
              </w:rPr>
            </w:pPr>
            <w:r w:rsidRPr="00097EDB">
              <w:rPr>
                <w:rFonts w:ascii="Calibri" w:hAnsi="Calibri"/>
              </w:rPr>
              <w:t>Evalueringskrav</w:t>
            </w:r>
          </w:p>
        </w:tc>
      </w:tr>
      <w:tr w:rsidR="003A2FFF" w14:paraId="7DB00405" w14:textId="77777777" w:rsidTr="00AF7F18">
        <w:tc>
          <w:tcPr>
            <w:tcW w:w="9056" w:type="dxa"/>
            <w:gridSpan w:val="3"/>
          </w:tcPr>
          <w:p w14:paraId="48B4920E" w14:textId="77777777" w:rsidR="003A2FFF" w:rsidRPr="00941C2E" w:rsidRDefault="003A2FFF" w:rsidP="00AF7F18">
            <w:pPr>
              <w:rPr>
                <w:b/>
                <w:bCs/>
                <w:u w:val="single"/>
              </w:rPr>
            </w:pPr>
            <w:r w:rsidRPr="00941C2E">
              <w:rPr>
                <w:b/>
                <w:bCs/>
                <w:u w:val="single"/>
              </w:rPr>
              <w:t>Operatørens besvarelse:</w:t>
            </w:r>
          </w:p>
          <w:p w14:paraId="52540E28" w14:textId="77777777" w:rsidR="003A2FFF" w:rsidRPr="003A2FFF" w:rsidRDefault="003A2FFF" w:rsidP="00AF7F18"/>
        </w:tc>
      </w:tr>
      <w:tr w:rsidR="003A2FFF" w14:paraId="5317AEC9" w14:textId="77777777" w:rsidTr="00941C2E">
        <w:tc>
          <w:tcPr>
            <w:tcW w:w="1006" w:type="dxa"/>
            <w:shd w:val="clear" w:color="auto" w:fill="BFBFBF" w:themeFill="background1" w:themeFillShade="BF"/>
          </w:tcPr>
          <w:p w14:paraId="64973ECE" w14:textId="06ADB028" w:rsidR="003A2FFF" w:rsidRDefault="003A2FFF" w:rsidP="00AF7F18">
            <w:r>
              <w:t>13.3.1.2</w:t>
            </w:r>
          </w:p>
        </w:tc>
        <w:tc>
          <w:tcPr>
            <w:tcW w:w="6305" w:type="dxa"/>
            <w:shd w:val="clear" w:color="auto" w:fill="BFBFBF" w:themeFill="background1" w:themeFillShade="BF"/>
          </w:tcPr>
          <w:p w14:paraId="174D726E" w14:textId="77777777" w:rsidR="003A2FFF" w:rsidRPr="003A2FFF" w:rsidRDefault="003A2FFF" w:rsidP="003A2FFF">
            <w:r w:rsidRPr="003A2FFF">
              <w:t>Operatør skal beskrive mulig autonome funksjoner for kjøretøyene tenkt brukt i konkurransen:</w:t>
            </w:r>
          </w:p>
          <w:p w14:paraId="112BAB93" w14:textId="77777777" w:rsidR="003A2FFF" w:rsidRPr="003A2FFF" w:rsidRDefault="003A2FFF" w:rsidP="003A2FFF">
            <w:pPr>
              <w:pStyle w:val="Listeavsnitt"/>
              <w:numPr>
                <w:ilvl w:val="0"/>
                <w:numId w:val="6"/>
              </w:numPr>
            </w:pPr>
            <w:r w:rsidRPr="003A2FFF">
              <w:lastRenderedPageBreak/>
              <w:t xml:space="preserve">De autonome operasjonene og </w:t>
            </w:r>
            <w:proofErr w:type="spellStart"/>
            <w:r w:rsidRPr="003A2FFF">
              <w:t>SAE</w:t>
            </w:r>
            <w:proofErr w:type="spellEnd"/>
            <w:r w:rsidRPr="003A2FFF">
              <w:t xml:space="preserve"> nivåene som tilbys ved hjelp av en metode som også kan brukes for å få godkjenning hos myndighetene (statens vegvesen/veidirektoratet).</w:t>
            </w:r>
          </w:p>
          <w:p w14:paraId="5361D010" w14:textId="77777777" w:rsidR="003A2FFF" w:rsidRPr="003A2FFF" w:rsidRDefault="003A2FFF" w:rsidP="003A2FFF">
            <w:pPr>
              <w:pStyle w:val="Listeavsnitt"/>
              <w:numPr>
                <w:ilvl w:val="0"/>
                <w:numId w:val="6"/>
              </w:numPr>
            </w:pPr>
            <w:r w:rsidRPr="003A2FFF">
              <w:t>Hvordan systemene om bord virker sammen og hvordan de er koblet sammen med samvirkende ITS (intelligente transportsystemer).</w:t>
            </w:r>
          </w:p>
          <w:p w14:paraId="6A77CF59" w14:textId="77777777" w:rsidR="003A2FFF" w:rsidRPr="003A2FFF" w:rsidRDefault="003A2FFF" w:rsidP="003A2FFF">
            <w:pPr>
              <w:pStyle w:val="Listeavsnitt"/>
              <w:numPr>
                <w:ilvl w:val="0"/>
                <w:numId w:val="6"/>
              </w:numPr>
            </w:pPr>
            <w:r w:rsidRPr="003A2FFF">
              <w:t>Godkjent verktøy/teknikk for å for identifikasjon av risikofaktorene.</w:t>
            </w:r>
          </w:p>
          <w:p w14:paraId="115A8BDC" w14:textId="77777777" w:rsidR="003A2FFF" w:rsidRPr="003A2FFF" w:rsidRDefault="003A2FFF" w:rsidP="003A2FFF">
            <w:pPr>
              <w:pStyle w:val="Listeavsnitt"/>
              <w:numPr>
                <w:ilvl w:val="0"/>
                <w:numId w:val="6"/>
              </w:numPr>
            </w:pPr>
            <w:r w:rsidRPr="003A2FFF">
              <w:t>Mulig godkjenning for test og varig drift.</w:t>
            </w:r>
          </w:p>
          <w:p w14:paraId="195162F1" w14:textId="72428B78" w:rsidR="003A2FFF" w:rsidRPr="003A2FFF" w:rsidRDefault="003A2FFF" w:rsidP="003A2FFF">
            <w:pPr>
              <w:pStyle w:val="Listeavsnitt"/>
              <w:numPr>
                <w:ilvl w:val="0"/>
                <w:numId w:val="6"/>
              </w:numPr>
              <w:rPr>
                <w:rFonts w:ascii="Calibri" w:hAnsi="Calibri"/>
              </w:rPr>
            </w:pPr>
            <w:r w:rsidRPr="003A2FFF">
              <w:t>Effekter som kan oppnås med autonom drift.</w:t>
            </w:r>
          </w:p>
        </w:tc>
        <w:tc>
          <w:tcPr>
            <w:tcW w:w="1745" w:type="dxa"/>
            <w:shd w:val="clear" w:color="auto" w:fill="BFBFBF" w:themeFill="background1" w:themeFillShade="BF"/>
          </w:tcPr>
          <w:p w14:paraId="624D85ED" w14:textId="77777777" w:rsidR="003A2FFF" w:rsidRDefault="003A2FFF" w:rsidP="00AF7F18">
            <w:r>
              <w:lastRenderedPageBreak/>
              <w:t>Evalueringskrav</w:t>
            </w:r>
          </w:p>
        </w:tc>
      </w:tr>
      <w:tr w:rsidR="003A2FFF" w14:paraId="5F8685E1" w14:textId="77777777" w:rsidTr="00AF7F18">
        <w:tc>
          <w:tcPr>
            <w:tcW w:w="9056" w:type="dxa"/>
            <w:gridSpan w:val="3"/>
          </w:tcPr>
          <w:p w14:paraId="4E993F1E" w14:textId="77777777" w:rsidR="003A2FFF" w:rsidRPr="00941C2E" w:rsidRDefault="003A2FFF" w:rsidP="00AF7F18">
            <w:pPr>
              <w:rPr>
                <w:b/>
                <w:bCs/>
                <w:u w:val="single"/>
              </w:rPr>
            </w:pPr>
            <w:r w:rsidRPr="00941C2E">
              <w:rPr>
                <w:b/>
                <w:bCs/>
                <w:u w:val="single"/>
              </w:rPr>
              <w:t>Operatørens besvarelse:</w:t>
            </w:r>
          </w:p>
          <w:p w14:paraId="68174387" w14:textId="77777777" w:rsidR="003A2FFF" w:rsidRDefault="003A2FFF" w:rsidP="00AF7F18"/>
        </w:tc>
      </w:tr>
    </w:tbl>
    <w:p w14:paraId="1F12F8A9" w14:textId="0341EB8A" w:rsidR="003A2FFF" w:rsidRDefault="003A2FFF"/>
    <w:tbl>
      <w:tblPr>
        <w:tblStyle w:val="Tabellrutenett"/>
        <w:tblW w:w="0" w:type="auto"/>
        <w:tblLook w:val="04A0" w:firstRow="1" w:lastRow="0" w:firstColumn="1" w:lastColumn="0" w:noHBand="0" w:noVBand="1"/>
      </w:tblPr>
      <w:tblGrid>
        <w:gridCol w:w="1980"/>
        <w:gridCol w:w="5331"/>
        <w:gridCol w:w="1745"/>
      </w:tblGrid>
      <w:tr w:rsidR="003A2FFF" w:rsidRPr="006B311C" w14:paraId="78139F4C" w14:textId="77777777" w:rsidTr="0043286B">
        <w:tc>
          <w:tcPr>
            <w:tcW w:w="9056" w:type="dxa"/>
            <w:gridSpan w:val="3"/>
            <w:shd w:val="clear" w:color="auto" w:fill="8EAADB" w:themeFill="accent1" w:themeFillTint="99"/>
          </w:tcPr>
          <w:p w14:paraId="793B6EB9" w14:textId="5BC8B95F" w:rsidR="003A2FFF" w:rsidRPr="006B311C" w:rsidRDefault="003A2FFF" w:rsidP="00AF7F18">
            <w:pPr>
              <w:jc w:val="center"/>
              <w:rPr>
                <w:sz w:val="32"/>
                <w:szCs w:val="32"/>
              </w:rPr>
            </w:pPr>
            <w:proofErr w:type="spellStart"/>
            <w:r w:rsidRPr="006B311C">
              <w:rPr>
                <w:sz w:val="32"/>
                <w:szCs w:val="32"/>
              </w:rPr>
              <w:t>BUSSKJEMA</w:t>
            </w:r>
            <w:proofErr w:type="spellEnd"/>
          </w:p>
        </w:tc>
      </w:tr>
      <w:tr w:rsidR="003A2FFF" w14:paraId="6ACB4C20" w14:textId="77777777" w:rsidTr="003A2FFF">
        <w:tc>
          <w:tcPr>
            <w:tcW w:w="1980" w:type="dxa"/>
            <w:shd w:val="clear" w:color="auto" w:fill="7F7F7F" w:themeFill="text1" w:themeFillTint="80"/>
          </w:tcPr>
          <w:p w14:paraId="23D31CA0" w14:textId="77777777" w:rsidR="003A2FFF" w:rsidRPr="0043286B" w:rsidRDefault="003A2FFF" w:rsidP="00AF7F18">
            <w:pPr>
              <w:rPr>
                <w:b/>
                <w:bCs/>
              </w:rPr>
            </w:pPr>
            <w:r w:rsidRPr="0043286B">
              <w:rPr>
                <w:b/>
                <w:bCs/>
              </w:rPr>
              <w:t>Punkt</w:t>
            </w:r>
          </w:p>
        </w:tc>
        <w:tc>
          <w:tcPr>
            <w:tcW w:w="5331" w:type="dxa"/>
            <w:shd w:val="clear" w:color="auto" w:fill="7F7F7F" w:themeFill="text1" w:themeFillTint="80"/>
          </w:tcPr>
          <w:p w14:paraId="74FDDCE5" w14:textId="77777777" w:rsidR="003A2FFF" w:rsidRPr="0043286B" w:rsidRDefault="003A2FFF" w:rsidP="00AF7F18">
            <w:pPr>
              <w:rPr>
                <w:b/>
                <w:bCs/>
              </w:rPr>
            </w:pPr>
            <w:r w:rsidRPr="0043286B">
              <w:rPr>
                <w:b/>
                <w:bCs/>
              </w:rPr>
              <w:t>Kravtekst</w:t>
            </w:r>
          </w:p>
        </w:tc>
        <w:tc>
          <w:tcPr>
            <w:tcW w:w="1745" w:type="dxa"/>
            <w:shd w:val="clear" w:color="auto" w:fill="7F7F7F" w:themeFill="text1" w:themeFillTint="80"/>
          </w:tcPr>
          <w:p w14:paraId="4A1034ED" w14:textId="77777777" w:rsidR="003A2FFF" w:rsidRPr="0043286B" w:rsidRDefault="003A2FFF" w:rsidP="00AF7F18">
            <w:pPr>
              <w:rPr>
                <w:b/>
                <w:bCs/>
              </w:rPr>
            </w:pPr>
            <w:r w:rsidRPr="0043286B">
              <w:rPr>
                <w:b/>
                <w:bCs/>
              </w:rPr>
              <w:t>Type krav</w:t>
            </w:r>
          </w:p>
        </w:tc>
      </w:tr>
      <w:tr w:rsidR="003A2FFF" w14:paraId="3E006BE0" w14:textId="77777777" w:rsidTr="008C5E12">
        <w:tc>
          <w:tcPr>
            <w:tcW w:w="1980" w:type="dxa"/>
            <w:shd w:val="clear" w:color="auto" w:fill="BFBFBF" w:themeFill="background1" w:themeFillShade="BF"/>
          </w:tcPr>
          <w:p w14:paraId="14345446" w14:textId="3062C38F" w:rsidR="003A2FFF" w:rsidRDefault="003A2FFF" w:rsidP="00AF7F18">
            <w:bookmarkStart w:id="49" w:name="OLE_LINK127"/>
            <w:bookmarkStart w:id="50" w:name="OLE_LINK128"/>
            <w:r>
              <w:t xml:space="preserve">Felt i </w:t>
            </w:r>
            <w:proofErr w:type="spellStart"/>
            <w:r>
              <w:t>busskjemaet</w:t>
            </w:r>
            <w:proofErr w:type="spellEnd"/>
          </w:p>
        </w:tc>
        <w:tc>
          <w:tcPr>
            <w:tcW w:w="5331" w:type="dxa"/>
            <w:shd w:val="clear" w:color="auto" w:fill="BFBFBF" w:themeFill="background1" w:themeFillShade="BF"/>
          </w:tcPr>
          <w:p w14:paraId="3691C398" w14:textId="7C2EDA57" w:rsidR="003A2FFF" w:rsidRDefault="003A2FFF" w:rsidP="00AF7F18">
            <w:r>
              <w:t>Antall sitteplasser</w:t>
            </w:r>
            <w:r w:rsidRPr="004B7E99">
              <w:t>.</w:t>
            </w:r>
            <w:r>
              <w:t xml:space="preserve"> Informasjonen skal fylles ut i </w:t>
            </w:r>
            <w:proofErr w:type="spellStart"/>
            <w:r>
              <w:t>busskjemaet</w:t>
            </w:r>
            <w:proofErr w:type="spellEnd"/>
          </w:p>
        </w:tc>
        <w:tc>
          <w:tcPr>
            <w:tcW w:w="1745" w:type="dxa"/>
            <w:shd w:val="clear" w:color="auto" w:fill="BFBFBF" w:themeFill="background1" w:themeFillShade="BF"/>
          </w:tcPr>
          <w:p w14:paraId="2FCBF19A" w14:textId="4511A8FF" w:rsidR="003A2FFF" w:rsidRDefault="003A2FFF" w:rsidP="00AF7F18">
            <w:r>
              <w:t>Evalueringskrav</w:t>
            </w:r>
          </w:p>
        </w:tc>
      </w:tr>
      <w:tr w:rsidR="003A2FFF" w14:paraId="3BEDD1BD" w14:textId="77777777" w:rsidTr="008C5E12">
        <w:tc>
          <w:tcPr>
            <w:tcW w:w="1980" w:type="dxa"/>
            <w:shd w:val="clear" w:color="auto" w:fill="BFBFBF" w:themeFill="background1" w:themeFillShade="BF"/>
          </w:tcPr>
          <w:p w14:paraId="04E50687" w14:textId="77777777" w:rsidR="003A2FFF" w:rsidRDefault="003A2FFF" w:rsidP="00AF7F18">
            <w:bookmarkStart w:id="51" w:name="OLE_LINK129"/>
            <w:bookmarkStart w:id="52" w:name="OLE_LINK130"/>
            <w:bookmarkEnd w:id="49"/>
            <w:bookmarkEnd w:id="50"/>
            <w:r>
              <w:t xml:space="preserve">Felt i </w:t>
            </w:r>
            <w:proofErr w:type="spellStart"/>
            <w:r>
              <w:t>busskjemaet</w:t>
            </w:r>
            <w:proofErr w:type="spellEnd"/>
          </w:p>
        </w:tc>
        <w:tc>
          <w:tcPr>
            <w:tcW w:w="5331" w:type="dxa"/>
            <w:shd w:val="clear" w:color="auto" w:fill="BFBFBF" w:themeFill="background1" w:themeFillShade="BF"/>
          </w:tcPr>
          <w:p w14:paraId="61380A9C" w14:textId="2D1FAC77" w:rsidR="003A2FFF" w:rsidRDefault="003A2FFF" w:rsidP="00AF7F18">
            <w:r>
              <w:t>Totalkapasitet</w:t>
            </w:r>
            <w:r w:rsidRPr="004B7E99">
              <w:t>.</w:t>
            </w:r>
            <w:r>
              <w:t xml:space="preserve"> Informasjonen skal fylles ut i </w:t>
            </w:r>
            <w:proofErr w:type="spellStart"/>
            <w:r>
              <w:t>busskjemaet</w:t>
            </w:r>
            <w:proofErr w:type="spellEnd"/>
          </w:p>
        </w:tc>
        <w:tc>
          <w:tcPr>
            <w:tcW w:w="1745" w:type="dxa"/>
            <w:shd w:val="clear" w:color="auto" w:fill="BFBFBF" w:themeFill="background1" w:themeFillShade="BF"/>
          </w:tcPr>
          <w:p w14:paraId="046F466F" w14:textId="10FCCAFD" w:rsidR="003A2FFF" w:rsidRDefault="003A2FFF" w:rsidP="00AF7F18">
            <w:r>
              <w:t>Evalueringskrav</w:t>
            </w:r>
          </w:p>
        </w:tc>
      </w:tr>
      <w:bookmarkEnd w:id="51"/>
      <w:bookmarkEnd w:id="52"/>
      <w:tr w:rsidR="003A2FFF" w14:paraId="07F52B8D" w14:textId="77777777" w:rsidTr="008C5E12">
        <w:tc>
          <w:tcPr>
            <w:tcW w:w="1980" w:type="dxa"/>
            <w:shd w:val="clear" w:color="auto" w:fill="BFBFBF" w:themeFill="background1" w:themeFillShade="BF"/>
          </w:tcPr>
          <w:p w14:paraId="3662147D" w14:textId="77777777" w:rsidR="003A2FFF" w:rsidRDefault="003A2FFF" w:rsidP="00AF7F18">
            <w:r>
              <w:t xml:space="preserve">Felt i </w:t>
            </w:r>
            <w:proofErr w:type="spellStart"/>
            <w:r>
              <w:t>busskjemaet</w:t>
            </w:r>
            <w:proofErr w:type="spellEnd"/>
          </w:p>
        </w:tc>
        <w:tc>
          <w:tcPr>
            <w:tcW w:w="5331" w:type="dxa"/>
            <w:shd w:val="clear" w:color="auto" w:fill="BFBFBF" w:themeFill="background1" w:themeFillShade="BF"/>
          </w:tcPr>
          <w:p w14:paraId="6BB8D9EC" w14:textId="630ADEF0" w:rsidR="003A2FFF" w:rsidRDefault="003A2FFF" w:rsidP="00AF7F18">
            <w:r>
              <w:t>Seteavstand</w:t>
            </w:r>
            <w:r w:rsidRPr="004B7E99">
              <w:t>.</w:t>
            </w:r>
            <w:r>
              <w:t xml:space="preserve"> Informasjonen skal fylles ut i </w:t>
            </w:r>
            <w:proofErr w:type="spellStart"/>
            <w:r>
              <w:t>busskjemaet</w:t>
            </w:r>
            <w:proofErr w:type="spellEnd"/>
          </w:p>
        </w:tc>
        <w:tc>
          <w:tcPr>
            <w:tcW w:w="1745" w:type="dxa"/>
            <w:shd w:val="clear" w:color="auto" w:fill="BFBFBF" w:themeFill="background1" w:themeFillShade="BF"/>
          </w:tcPr>
          <w:p w14:paraId="19951938" w14:textId="5DD5455C" w:rsidR="003A2FFF" w:rsidRDefault="003A2FFF" w:rsidP="00AF7F18">
            <w:r>
              <w:t>Evalueringskrav</w:t>
            </w:r>
          </w:p>
        </w:tc>
      </w:tr>
      <w:tr w:rsidR="003A2FFF" w14:paraId="379AE6CA" w14:textId="77777777" w:rsidTr="008C5E12">
        <w:tc>
          <w:tcPr>
            <w:tcW w:w="1980" w:type="dxa"/>
            <w:shd w:val="clear" w:color="auto" w:fill="BFBFBF" w:themeFill="background1" w:themeFillShade="BF"/>
          </w:tcPr>
          <w:p w14:paraId="08773A71" w14:textId="77777777" w:rsidR="003A2FFF" w:rsidRDefault="003A2FFF" w:rsidP="00AF7F18">
            <w:bookmarkStart w:id="53" w:name="OLE_LINK131"/>
            <w:bookmarkStart w:id="54" w:name="OLE_LINK132"/>
            <w:r>
              <w:t xml:space="preserve">Felt i </w:t>
            </w:r>
            <w:proofErr w:type="spellStart"/>
            <w:r>
              <w:t>busskjemaet</w:t>
            </w:r>
            <w:proofErr w:type="spellEnd"/>
          </w:p>
        </w:tc>
        <w:tc>
          <w:tcPr>
            <w:tcW w:w="5331" w:type="dxa"/>
            <w:shd w:val="clear" w:color="auto" w:fill="BFBFBF" w:themeFill="background1" w:themeFillShade="BF"/>
          </w:tcPr>
          <w:p w14:paraId="6109B340" w14:textId="2E82EFD0" w:rsidR="003A2FFF" w:rsidRDefault="003A2FFF" w:rsidP="00AF7F18">
            <w:r>
              <w:t>Avvikende seteavstand</w:t>
            </w:r>
            <w:r w:rsidRPr="004B7E99">
              <w:t>.</w:t>
            </w:r>
            <w:r>
              <w:t xml:space="preserve"> Informasjonen skal fylles ut i </w:t>
            </w:r>
            <w:proofErr w:type="spellStart"/>
            <w:r>
              <w:t>busskjemaet</w:t>
            </w:r>
            <w:proofErr w:type="spellEnd"/>
          </w:p>
        </w:tc>
        <w:tc>
          <w:tcPr>
            <w:tcW w:w="1745" w:type="dxa"/>
            <w:shd w:val="clear" w:color="auto" w:fill="BFBFBF" w:themeFill="background1" w:themeFillShade="BF"/>
          </w:tcPr>
          <w:p w14:paraId="31C6EDBB" w14:textId="1F3D806A" w:rsidR="003A2FFF" w:rsidRDefault="003A2FFF" w:rsidP="00AF7F18">
            <w:r>
              <w:t>Evalueringskrav</w:t>
            </w:r>
          </w:p>
        </w:tc>
      </w:tr>
      <w:bookmarkEnd w:id="53"/>
      <w:bookmarkEnd w:id="54"/>
      <w:tr w:rsidR="003A2FFF" w14:paraId="6F178143" w14:textId="77777777" w:rsidTr="008C5E12">
        <w:tc>
          <w:tcPr>
            <w:tcW w:w="1980" w:type="dxa"/>
            <w:shd w:val="clear" w:color="auto" w:fill="BFBFBF" w:themeFill="background1" w:themeFillShade="BF"/>
          </w:tcPr>
          <w:p w14:paraId="2470A995" w14:textId="77C62EF1" w:rsidR="003B7C22" w:rsidRDefault="003A2FFF" w:rsidP="00AF7F18">
            <w:r>
              <w:t xml:space="preserve">Felt i </w:t>
            </w:r>
            <w:proofErr w:type="spellStart"/>
            <w:r>
              <w:t>busskjemaet</w:t>
            </w:r>
            <w:proofErr w:type="spellEnd"/>
          </w:p>
        </w:tc>
        <w:tc>
          <w:tcPr>
            <w:tcW w:w="5331" w:type="dxa"/>
            <w:shd w:val="clear" w:color="auto" w:fill="BFBFBF" w:themeFill="background1" w:themeFillShade="BF"/>
          </w:tcPr>
          <w:p w14:paraId="11267DD7" w14:textId="2881F765" w:rsidR="003A2FFF" w:rsidRDefault="003B7C22" w:rsidP="00AF7F18">
            <w:r>
              <w:t xml:space="preserve">Antall skjermer av skjermtype 2. Informasjonen skal fylles ut i </w:t>
            </w:r>
            <w:proofErr w:type="spellStart"/>
            <w:r>
              <w:t>busskjemaet</w:t>
            </w:r>
            <w:proofErr w:type="spellEnd"/>
          </w:p>
        </w:tc>
        <w:tc>
          <w:tcPr>
            <w:tcW w:w="1745" w:type="dxa"/>
            <w:shd w:val="clear" w:color="auto" w:fill="BFBFBF" w:themeFill="background1" w:themeFillShade="BF"/>
          </w:tcPr>
          <w:p w14:paraId="4D16646D" w14:textId="5D01CEA5" w:rsidR="003A2FFF" w:rsidRDefault="003A2FFF" w:rsidP="00AF7F18">
            <w:r>
              <w:t>Evalueringskrav</w:t>
            </w:r>
          </w:p>
        </w:tc>
      </w:tr>
    </w:tbl>
    <w:p w14:paraId="12F5C2B6" w14:textId="77777777" w:rsidR="003A2FFF" w:rsidRDefault="003A2FFF"/>
    <w:sectPr w:rsidR="003A2FFF" w:rsidSect="00925B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53F44"/>
    <w:multiLevelType w:val="hybridMultilevel"/>
    <w:tmpl w:val="5DC003AA"/>
    <w:lvl w:ilvl="0" w:tplc="F5AA451E">
      <w:start w:val="1"/>
      <w:numFmt w:val="bullet"/>
      <w:pStyle w:val="Kulepunktliste"/>
      <w:lvlText w:val=""/>
      <w:lvlJc w:val="left"/>
      <w:pPr>
        <w:ind w:left="1571" w:hanging="360"/>
      </w:pPr>
      <w:rPr>
        <w:rFonts w:ascii="Symbol" w:hAnsi="Symbol" w:hint="default"/>
      </w:rPr>
    </w:lvl>
    <w:lvl w:ilvl="1" w:tplc="04140003">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 w15:restartNumberingAfterBreak="0">
    <w:nsid w:val="635F0680"/>
    <w:multiLevelType w:val="hybridMultilevel"/>
    <w:tmpl w:val="3B160F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D424A0F"/>
    <w:multiLevelType w:val="multilevel"/>
    <w:tmpl w:val="17F2162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1006"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15:restartNumberingAfterBreak="0">
    <w:nsid w:val="71A80807"/>
    <w:multiLevelType w:val="hybridMultilevel"/>
    <w:tmpl w:val="247CE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9963081"/>
    <w:multiLevelType w:val="hybridMultilevel"/>
    <w:tmpl w:val="01D0F1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B6075CC"/>
    <w:multiLevelType w:val="hybridMultilevel"/>
    <w:tmpl w:val="A6606402"/>
    <w:lvl w:ilvl="0" w:tplc="041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0F"/>
    <w:rsid w:val="00015020"/>
    <w:rsid w:val="00097EDB"/>
    <w:rsid w:val="00116447"/>
    <w:rsid w:val="0027330B"/>
    <w:rsid w:val="002A4D58"/>
    <w:rsid w:val="002C1E78"/>
    <w:rsid w:val="003134DC"/>
    <w:rsid w:val="003A2FFF"/>
    <w:rsid w:val="003B7C22"/>
    <w:rsid w:val="003C3EA8"/>
    <w:rsid w:val="00431375"/>
    <w:rsid w:val="0043286B"/>
    <w:rsid w:val="004908BC"/>
    <w:rsid w:val="004B7E99"/>
    <w:rsid w:val="00530D8A"/>
    <w:rsid w:val="0054599F"/>
    <w:rsid w:val="006B311C"/>
    <w:rsid w:val="00822B2C"/>
    <w:rsid w:val="00890C87"/>
    <w:rsid w:val="008C5E12"/>
    <w:rsid w:val="00925BB2"/>
    <w:rsid w:val="00941C2E"/>
    <w:rsid w:val="0099690F"/>
    <w:rsid w:val="00A71D1F"/>
    <w:rsid w:val="00B73B2B"/>
    <w:rsid w:val="00CE20C8"/>
    <w:rsid w:val="00DF22AD"/>
    <w:rsid w:val="00E56A93"/>
    <w:rsid w:val="00EF1287"/>
    <w:rsid w:val="00F556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DF122B1"/>
  <w15:chartTrackingRefBased/>
  <w15:docId w15:val="{03DF94BC-F8BE-DF44-BA99-74CFA1EB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FFF"/>
  </w:style>
  <w:style w:type="paragraph" w:styleId="Overskrift1">
    <w:name w:val="heading 1"/>
    <w:next w:val="Normal"/>
    <w:link w:val="Overskrift1Tegn"/>
    <w:autoRedefine/>
    <w:uiPriority w:val="9"/>
    <w:qFormat/>
    <w:rsid w:val="00097EDB"/>
    <w:pPr>
      <w:keepNext/>
      <w:keepLines/>
      <w:numPr>
        <w:numId w:val="3"/>
      </w:numPr>
      <w:spacing w:before="480" w:after="240" w:line="259" w:lineRule="auto"/>
      <w:outlineLvl w:val="0"/>
    </w:pPr>
    <w:rPr>
      <w:rFonts w:asciiTheme="majorHAnsi" w:eastAsiaTheme="majorEastAsia" w:hAnsiTheme="majorHAnsi" w:cstheme="majorBidi"/>
      <w:b/>
      <w:sz w:val="33"/>
      <w:szCs w:val="32"/>
    </w:rPr>
  </w:style>
  <w:style w:type="paragraph" w:styleId="Overskrift2">
    <w:name w:val="heading 2"/>
    <w:basedOn w:val="Normal"/>
    <w:next w:val="Normal"/>
    <w:link w:val="Overskrift2Tegn"/>
    <w:autoRedefine/>
    <w:uiPriority w:val="9"/>
    <w:qFormat/>
    <w:rsid w:val="00097EDB"/>
    <w:pPr>
      <w:keepNext/>
      <w:keepLines/>
      <w:numPr>
        <w:ilvl w:val="1"/>
        <w:numId w:val="3"/>
      </w:numPr>
      <w:spacing w:after="240" w:line="264" w:lineRule="auto"/>
      <w:outlineLvl w:val="1"/>
    </w:pPr>
    <w:rPr>
      <w:rFonts w:asciiTheme="majorHAnsi" w:eastAsiaTheme="majorEastAsia" w:hAnsiTheme="majorHAnsi" w:cstheme="majorBidi"/>
      <w:b/>
      <w:sz w:val="28"/>
      <w:szCs w:val="26"/>
    </w:rPr>
  </w:style>
  <w:style w:type="paragraph" w:styleId="Overskrift3">
    <w:name w:val="heading 3"/>
    <w:basedOn w:val="Normal"/>
    <w:next w:val="Normal"/>
    <w:link w:val="Overskrift3Tegn"/>
    <w:autoRedefine/>
    <w:uiPriority w:val="9"/>
    <w:qFormat/>
    <w:rsid w:val="00097EDB"/>
    <w:pPr>
      <w:keepNext/>
      <w:keepLines/>
      <w:numPr>
        <w:ilvl w:val="2"/>
        <w:numId w:val="3"/>
      </w:numPr>
      <w:spacing w:after="240" w:line="264" w:lineRule="auto"/>
      <w:outlineLvl w:val="2"/>
    </w:pPr>
    <w:rPr>
      <w:rFonts w:asciiTheme="majorHAnsi" w:eastAsiaTheme="majorEastAsia" w:hAnsiTheme="majorHAnsi" w:cstheme="majorBidi"/>
      <w:b/>
      <w:sz w:val="23"/>
    </w:rPr>
  </w:style>
  <w:style w:type="paragraph" w:styleId="Overskrift4">
    <w:name w:val="heading 4"/>
    <w:basedOn w:val="Normal"/>
    <w:next w:val="Normal"/>
    <w:link w:val="Overskrift4Tegn"/>
    <w:autoRedefine/>
    <w:uiPriority w:val="9"/>
    <w:qFormat/>
    <w:rsid w:val="00097EDB"/>
    <w:pPr>
      <w:widowControl w:val="0"/>
      <w:numPr>
        <w:ilvl w:val="3"/>
        <w:numId w:val="3"/>
      </w:numPr>
      <w:spacing w:after="240" w:line="264" w:lineRule="auto"/>
      <w:outlineLvl w:val="3"/>
    </w:pPr>
    <w:rPr>
      <w:rFonts w:asciiTheme="majorHAnsi" w:eastAsiaTheme="majorEastAsia" w:hAnsiTheme="majorHAnsi" w:cstheme="majorBidi"/>
      <w:iCs/>
      <w:color w:val="000000" w:themeColor="text1"/>
      <w:sz w:val="21"/>
      <w:szCs w:val="22"/>
    </w:rPr>
  </w:style>
  <w:style w:type="paragraph" w:styleId="Overskrift5">
    <w:name w:val="heading 5"/>
    <w:basedOn w:val="Normal"/>
    <w:next w:val="Normal"/>
    <w:link w:val="Overskrift5Tegn"/>
    <w:uiPriority w:val="9"/>
    <w:qFormat/>
    <w:rsid w:val="00097EDB"/>
    <w:pPr>
      <w:keepNext/>
      <w:keepLines/>
      <w:numPr>
        <w:ilvl w:val="4"/>
        <w:numId w:val="3"/>
      </w:numPr>
      <w:spacing w:before="40" w:after="240" w:line="264" w:lineRule="auto"/>
      <w:outlineLvl w:val="4"/>
    </w:pPr>
    <w:rPr>
      <w:rFonts w:asciiTheme="majorHAnsi" w:eastAsiaTheme="majorEastAsia" w:hAnsiTheme="majorHAnsi" w:cstheme="majorBidi"/>
      <w:color w:val="2F5496" w:themeColor="accent1" w:themeShade="BF"/>
      <w:sz w:val="21"/>
      <w:szCs w:val="22"/>
    </w:rPr>
  </w:style>
  <w:style w:type="paragraph" w:styleId="Overskrift6">
    <w:name w:val="heading 6"/>
    <w:basedOn w:val="Normal"/>
    <w:next w:val="Normal"/>
    <w:link w:val="Overskrift6Tegn"/>
    <w:uiPriority w:val="9"/>
    <w:qFormat/>
    <w:rsid w:val="00097EDB"/>
    <w:pPr>
      <w:keepNext/>
      <w:keepLines/>
      <w:numPr>
        <w:ilvl w:val="5"/>
        <w:numId w:val="3"/>
      </w:numPr>
      <w:spacing w:before="40" w:after="240" w:line="264" w:lineRule="auto"/>
      <w:outlineLvl w:val="5"/>
    </w:pPr>
    <w:rPr>
      <w:rFonts w:asciiTheme="majorHAnsi" w:eastAsiaTheme="majorEastAsia" w:hAnsiTheme="majorHAnsi" w:cstheme="majorBidi"/>
      <w:color w:val="1F3763" w:themeColor="accent1" w:themeShade="7F"/>
      <w:sz w:val="21"/>
      <w:szCs w:val="22"/>
    </w:rPr>
  </w:style>
  <w:style w:type="paragraph" w:styleId="Overskrift7">
    <w:name w:val="heading 7"/>
    <w:basedOn w:val="Normal"/>
    <w:next w:val="Normal"/>
    <w:link w:val="Overskrift7Tegn"/>
    <w:uiPriority w:val="9"/>
    <w:unhideWhenUsed/>
    <w:qFormat/>
    <w:rsid w:val="00097EDB"/>
    <w:pPr>
      <w:keepNext/>
      <w:keepLines/>
      <w:numPr>
        <w:ilvl w:val="6"/>
        <w:numId w:val="3"/>
      </w:numPr>
      <w:spacing w:before="40" w:after="240" w:line="264" w:lineRule="auto"/>
      <w:outlineLvl w:val="6"/>
    </w:pPr>
    <w:rPr>
      <w:rFonts w:asciiTheme="majorHAnsi" w:eastAsiaTheme="majorEastAsia" w:hAnsiTheme="majorHAnsi" w:cstheme="majorBidi"/>
      <w:i/>
      <w:iCs/>
      <w:color w:val="1F3763" w:themeColor="accent1" w:themeShade="7F"/>
      <w:sz w:val="21"/>
      <w:szCs w:val="22"/>
    </w:rPr>
  </w:style>
  <w:style w:type="paragraph" w:styleId="Overskrift8">
    <w:name w:val="heading 8"/>
    <w:basedOn w:val="Normal"/>
    <w:next w:val="Normal"/>
    <w:link w:val="Overskrift8Tegn"/>
    <w:uiPriority w:val="9"/>
    <w:unhideWhenUsed/>
    <w:qFormat/>
    <w:rsid w:val="00097EDB"/>
    <w:pPr>
      <w:keepNext/>
      <w:keepLines/>
      <w:numPr>
        <w:ilvl w:val="7"/>
        <w:numId w:val="3"/>
      </w:numPr>
      <w:spacing w:before="40" w:after="240" w:line="264" w:lineRule="auto"/>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097EDB"/>
    <w:pPr>
      <w:keepNext/>
      <w:keepLines/>
      <w:numPr>
        <w:ilvl w:val="8"/>
        <w:numId w:val="3"/>
      </w:numPr>
      <w:spacing w:before="40" w:after="240" w:line="264"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96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9690F"/>
    <w:pPr>
      <w:ind w:left="720"/>
      <w:contextualSpacing/>
    </w:pPr>
  </w:style>
  <w:style w:type="character" w:customStyle="1" w:styleId="Overskrift1Tegn">
    <w:name w:val="Overskrift 1 Tegn"/>
    <w:basedOn w:val="Standardskriftforavsnitt"/>
    <w:link w:val="Overskrift1"/>
    <w:uiPriority w:val="9"/>
    <w:rsid w:val="00097EDB"/>
    <w:rPr>
      <w:rFonts w:asciiTheme="majorHAnsi" w:eastAsiaTheme="majorEastAsia" w:hAnsiTheme="majorHAnsi" w:cstheme="majorBidi"/>
      <w:b/>
      <w:sz w:val="33"/>
      <w:szCs w:val="32"/>
    </w:rPr>
  </w:style>
  <w:style w:type="character" w:customStyle="1" w:styleId="Overskrift2Tegn">
    <w:name w:val="Overskrift 2 Tegn"/>
    <w:basedOn w:val="Standardskriftforavsnitt"/>
    <w:link w:val="Overskrift2"/>
    <w:uiPriority w:val="9"/>
    <w:rsid w:val="00097EDB"/>
    <w:rPr>
      <w:rFonts w:asciiTheme="majorHAnsi" w:eastAsiaTheme="majorEastAsia" w:hAnsiTheme="majorHAnsi" w:cstheme="majorBidi"/>
      <w:b/>
      <w:sz w:val="28"/>
      <w:szCs w:val="26"/>
    </w:rPr>
  </w:style>
  <w:style w:type="character" w:customStyle="1" w:styleId="Overskrift3Tegn">
    <w:name w:val="Overskrift 3 Tegn"/>
    <w:basedOn w:val="Standardskriftforavsnitt"/>
    <w:link w:val="Overskrift3"/>
    <w:uiPriority w:val="9"/>
    <w:rsid w:val="00097EDB"/>
    <w:rPr>
      <w:rFonts w:asciiTheme="majorHAnsi" w:eastAsiaTheme="majorEastAsia" w:hAnsiTheme="majorHAnsi" w:cstheme="majorBidi"/>
      <w:b/>
      <w:sz w:val="23"/>
    </w:rPr>
  </w:style>
  <w:style w:type="character" w:customStyle="1" w:styleId="Overskrift4Tegn">
    <w:name w:val="Overskrift 4 Tegn"/>
    <w:basedOn w:val="Standardskriftforavsnitt"/>
    <w:link w:val="Overskrift4"/>
    <w:uiPriority w:val="9"/>
    <w:rsid w:val="00097EDB"/>
    <w:rPr>
      <w:rFonts w:asciiTheme="majorHAnsi" w:eastAsiaTheme="majorEastAsia" w:hAnsiTheme="majorHAnsi" w:cstheme="majorBidi"/>
      <w:iCs/>
      <w:color w:val="000000" w:themeColor="text1"/>
      <w:sz w:val="21"/>
      <w:szCs w:val="22"/>
    </w:rPr>
  </w:style>
  <w:style w:type="character" w:customStyle="1" w:styleId="Overskrift5Tegn">
    <w:name w:val="Overskrift 5 Tegn"/>
    <w:basedOn w:val="Standardskriftforavsnitt"/>
    <w:link w:val="Overskrift5"/>
    <w:uiPriority w:val="9"/>
    <w:rsid w:val="00097EDB"/>
    <w:rPr>
      <w:rFonts w:asciiTheme="majorHAnsi" w:eastAsiaTheme="majorEastAsia" w:hAnsiTheme="majorHAnsi" w:cstheme="majorBidi"/>
      <w:color w:val="2F5496" w:themeColor="accent1" w:themeShade="BF"/>
      <w:sz w:val="21"/>
      <w:szCs w:val="22"/>
    </w:rPr>
  </w:style>
  <w:style w:type="character" w:customStyle="1" w:styleId="Overskrift6Tegn">
    <w:name w:val="Overskrift 6 Tegn"/>
    <w:basedOn w:val="Standardskriftforavsnitt"/>
    <w:link w:val="Overskrift6"/>
    <w:uiPriority w:val="9"/>
    <w:rsid w:val="00097EDB"/>
    <w:rPr>
      <w:rFonts w:asciiTheme="majorHAnsi" w:eastAsiaTheme="majorEastAsia" w:hAnsiTheme="majorHAnsi" w:cstheme="majorBidi"/>
      <w:color w:val="1F3763" w:themeColor="accent1" w:themeShade="7F"/>
      <w:sz w:val="21"/>
      <w:szCs w:val="22"/>
    </w:rPr>
  </w:style>
  <w:style w:type="character" w:customStyle="1" w:styleId="Overskrift7Tegn">
    <w:name w:val="Overskrift 7 Tegn"/>
    <w:basedOn w:val="Standardskriftforavsnitt"/>
    <w:link w:val="Overskrift7"/>
    <w:uiPriority w:val="9"/>
    <w:rsid w:val="00097EDB"/>
    <w:rPr>
      <w:rFonts w:asciiTheme="majorHAnsi" w:eastAsiaTheme="majorEastAsia" w:hAnsiTheme="majorHAnsi" w:cstheme="majorBidi"/>
      <w:i/>
      <w:iCs/>
      <w:color w:val="1F3763" w:themeColor="accent1" w:themeShade="7F"/>
      <w:sz w:val="21"/>
      <w:szCs w:val="22"/>
    </w:rPr>
  </w:style>
  <w:style w:type="character" w:customStyle="1" w:styleId="Overskrift8Tegn">
    <w:name w:val="Overskrift 8 Tegn"/>
    <w:basedOn w:val="Standardskriftforavsnitt"/>
    <w:link w:val="Overskrift8"/>
    <w:uiPriority w:val="9"/>
    <w:rsid w:val="00097ED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rsid w:val="00097EDB"/>
    <w:rPr>
      <w:rFonts w:asciiTheme="majorHAnsi" w:eastAsiaTheme="majorEastAsia" w:hAnsiTheme="majorHAnsi" w:cstheme="majorBidi"/>
      <w:i/>
      <w:iCs/>
      <w:color w:val="272727" w:themeColor="text1" w:themeTint="D8"/>
      <w:sz w:val="21"/>
      <w:szCs w:val="21"/>
    </w:rPr>
  </w:style>
  <w:style w:type="character" w:styleId="Hyperkobling">
    <w:name w:val="Hyperlink"/>
    <w:basedOn w:val="Standardskriftforavsnitt"/>
    <w:uiPriority w:val="99"/>
    <w:rsid w:val="00822B2C"/>
    <w:rPr>
      <w:color w:val="0563C1" w:themeColor="hyperlink"/>
      <w:u w:val="single"/>
    </w:rPr>
  </w:style>
  <w:style w:type="character" w:customStyle="1" w:styleId="apple-converted-space">
    <w:name w:val="apple-converted-space"/>
    <w:basedOn w:val="Standardskriftforavsnitt"/>
    <w:rsid w:val="00822B2C"/>
  </w:style>
  <w:style w:type="paragraph" w:customStyle="1" w:styleId="Kulepunktliste">
    <w:name w:val="Kulepunktliste"/>
    <w:basedOn w:val="Listeavsnitt"/>
    <w:autoRedefine/>
    <w:qFormat/>
    <w:rsid w:val="00015020"/>
    <w:pPr>
      <w:numPr>
        <w:numId w:val="4"/>
      </w:numPr>
      <w:spacing w:after="240" w:line="264" w:lineRule="auto"/>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CC4B49938D94488A259FE6380E2555" ma:contentTypeVersion="11" ma:contentTypeDescription="Opprett et nytt dokument." ma:contentTypeScope="" ma:versionID="fe945d15fdffd228a4a02f2c2c7390cc">
  <xsd:schema xmlns:xsd="http://www.w3.org/2001/XMLSchema" xmlns:xs="http://www.w3.org/2001/XMLSchema" xmlns:p="http://schemas.microsoft.com/office/2006/metadata/properties" xmlns:ns2="e1a9af01-e3a1-4ec5-8086-2d1694f585b8" xmlns:ns3="b3ee195a-4883-483f-82bf-1f48f9f724df" targetNamespace="http://schemas.microsoft.com/office/2006/metadata/properties" ma:root="true" ma:fieldsID="54d4137b69243449b3514d7d79b7fef0" ns2:_="" ns3:_="">
    <xsd:import namespace="e1a9af01-e3a1-4ec5-8086-2d1694f585b8"/>
    <xsd:import namespace="b3ee195a-4883-483f-82bf-1f48f9f724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9af01-e3a1-4ec5-8086-2d1694f58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e195a-4883-483f-82bf-1f48f9f724d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247E6-2649-4439-A41F-32DBAAA83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9af01-e3a1-4ec5-8086-2d1694f585b8"/>
    <ds:schemaRef ds:uri="b3ee195a-4883-483f-82bf-1f48f9f72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832A8-6CAE-4985-B9E9-0FF000B1240F}">
  <ds:schemaRefs>
    <ds:schemaRef ds:uri="http://schemas.microsoft.com/sharepoint/v3/contenttype/forms"/>
  </ds:schemaRefs>
</ds:datastoreItem>
</file>

<file path=customXml/itemProps3.xml><?xml version="1.0" encoding="utf-8"?>
<ds:datastoreItem xmlns:ds="http://schemas.openxmlformats.org/officeDocument/2006/customXml" ds:itemID="{E20E488F-5A5D-45DD-B30C-5348C7208C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1509</Words>
  <Characters>8002</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Jasarovski Dear</dc:creator>
  <cp:keywords/>
  <dc:description/>
  <cp:lastModifiedBy>Jasarovski Dear</cp:lastModifiedBy>
  <cp:revision>19</cp:revision>
  <dcterms:created xsi:type="dcterms:W3CDTF">2021-12-02T11:34:00Z</dcterms:created>
  <dcterms:modified xsi:type="dcterms:W3CDTF">2021-12-03T09:01:00Z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0x01010075CC4B49938D94488A259FE6380E2555</vt:lpwstr>
  </property>
</Properties>
</file>