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Style w:val="Plassholdertekst"/>
          <w:b/>
          <w:color w:val="FFFFFF" w:themeColor="background1"/>
          <w:sz w:val="36"/>
          <w:szCs w:val="36"/>
        </w:rPr>
        <w:id w:val="-1075042827"/>
        <w:docPartObj>
          <w:docPartGallery w:val="Cover Pages"/>
          <w:docPartUnique/>
        </w:docPartObj>
      </w:sdtPr>
      <w:sdtEndPr>
        <w:rPr>
          <w:rStyle w:val="Standardskriftforavsnitt"/>
          <w:b w:val="0"/>
          <w:color w:val="auto"/>
          <w:sz w:val="22"/>
          <w:szCs w:val="22"/>
        </w:rPr>
      </w:sdtEndPr>
      <w:sdtContent>
        <w:tbl>
          <w:tblPr>
            <w:tblStyle w:val="Tabellrutenett"/>
            <w:tblpPr w:vertAnchor="page" w:horzAnchor="page" w:tblpX="1135" w:tblpY="16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4"/>
          </w:tblGrid>
          <w:tr w:rsidR="007439C8" w:rsidRPr="00625A81" w14:paraId="499C227E" w14:textId="77777777" w:rsidTr="006B2B59">
            <w:trPr>
              <w:trHeight w:val="671"/>
            </w:trPr>
            <w:tc>
              <w:tcPr>
                <w:tcW w:w="8494" w:type="dxa"/>
              </w:tcPr>
              <w:p w14:paraId="4FB764A0" w14:textId="77777777" w:rsidR="007439C8" w:rsidRPr="00625A81" w:rsidRDefault="007439C8" w:rsidP="00AC60F4"/>
            </w:tc>
          </w:tr>
          <w:tr w:rsidR="007439C8" w:rsidRPr="00625A81" w14:paraId="4B67E66A" w14:textId="77777777" w:rsidTr="006B2B59">
            <w:trPr>
              <w:trHeight w:val="2418"/>
            </w:trPr>
            <w:tc>
              <w:tcPr>
                <w:tcW w:w="8494" w:type="dxa"/>
              </w:tcPr>
              <w:p w14:paraId="05E429D9" w14:textId="22D7D197" w:rsidR="007439C8" w:rsidRPr="00625A81" w:rsidRDefault="009F7E9D" w:rsidP="00B22FA6">
                <w:pPr>
                  <w:pStyle w:val="forsideDato-Ver"/>
                  <w:framePr w:wrap="auto" w:vAnchor="margin" w:hAnchor="text" w:xAlign="left" w:yAlign="inline"/>
                </w:pPr>
                <w:sdt>
                  <w:sdtPr>
                    <w:alias w:val="Undertittel"/>
                    <w:tag w:val="Undertittel"/>
                    <w:id w:val="-2117197896"/>
                    <w:text w:multiLine="1"/>
                  </w:sdtPr>
                  <w:sdtContent>
                    <w:r w:rsidR="001641F6" w:rsidRPr="00625A81">
                      <w:t xml:space="preserve">Versjon </w:t>
                    </w:r>
                    <w:r w:rsidR="00B51BB8">
                      <w:t>0</w:t>
                    </w:r>
                    <w:r w:rsidR="001641F6">
                      <w:t>.</w:t>
                    </w:r>
                    <w:r w:rsidR="00D131EB">
                      <w:t>3</w:t>
                    </w:r>
                  </w:sdtContent>
                </w:sdt>
              </w:p>
              <w:p w14:paraId="1D2616CB" w14:textId="77777777" w:rsidR="007439C8" w:rsidRPr="00625A81" w:rsidRDefault="007439C8" w:rsidP="00AC60F4"/>
              <w:p w14:paraId="59451C9F" w14:textId="59C1B687" w:rsidR="007439C8" w:rsidRPr="00625A81" w:rsidRDefault="009F7E9D" w:rsidP="00B22FA6">
                <w:pPr>
                  <w:pStyle w:val="forsideDato-Ver"/>
                  <w:framePr w:wrap="auto" w:vAnchor="margin" w:hAnchor="text" w:xAlign="left" w:yAlign="inline"/>
                </w:pPr>
                <w:sdt>
                  <w:sdtPr>
                    <w:rPr>
                      <w:b/>
                    </w:rPr>
                    <w:alias w:val="DatoForside"/>
                    <w:tag w:val="DatoForside"/>
                    <w:id w:val="341138119"/>
                    <w:dataBinding w:xpath="/root[1]/dato[1]" w:storeItemID="{9B7F661A-C03E-46CD-86A2-164FB62E5655}"/>
                    <w:date w:fullDate="2018-09-17T00:00:00Z">
                      <w:dateFormat w:val="dd.MM.yyyy"/>
                      <w:lid w:val="nb-NO"/>
                      <w:storeMappedDataAs w:val="dateTime"/>
                      <w:calendar w:val="gregorian"/>
                    </w:date>
                  </w:sdtPr>
                  <w:sdtContent>
                    <w:r w:rsidR="00D131EB">
                      <w:rPr>
                        <w:b/>
                      </w:rPr>
                      <w:t>17.09.2018</w:t>
                    </w:r>
                  </w:sdtContent>
                </w:sdt>
              </w:p>
            </w:tc>
          </w:tr>
          <w:tr w:rsidR="007439C8" w:rsidRPr="00625A81" w14:paraId="3AF3D418" w14:textId="77777777" w:rsidTr="006B2B59">
            <w:trPr>
              <w:trHeight w:val="1173"/>
            </w:trPr>
            <w:tc>
              <w:tcPr>
                <w:tcW w:w="8494" w:type="dxa"/>
              </w:tcPr>
              <w:p w14:paraId="6BFF4480" w14:textId="77777777" w:rsidR="007439C8" w:rsidRPr="005F45E7" w:rsidRDefault="007D5CA5" w:rsidP="005F45E7">
                <w:pPr>
                  <w:pStyle w:val="fremsideTittel"/>
                  <w:framePr w:wrap="auto" w:vAnchor="margin" w:hAnchor="text" w:xAlign="left" w:yAlign="inline"/>
                </w:pPr>
                <w:r w:rsidRPr="005F45E7">
                  <w:t>Kontrakt</w:t>
                </w:r>
              </w:p>
            </w:tc>
          </w:tr>
          <w:tr w:rsidR="007439C8" w:rsidRPr="00625A81" w14:paraId="5659C786" w14:textId="77777777" w:rsidTr="006B2B59">
            <w:tc>
              <w:tcPr>
                <w:tcW w:w="8494" w:type="dxa"/>
              </w:tcPr>
              <w:p w14:paraId="371C5E48" w14:textId="05F709B2" w:rsidR="007439C8" w:rsidRPr="005F45E7" w:rsidRDefault="005F45E7" w:rsidP="00B51BB8">
                <w:pPr>
                  <w:pStyle w:val="fremsideSubtitle"/>
                  <w:framePr w:wrap="auto" w:vAnchor="margin" w:hAnchor="text" w:xAlign="left" w:yAlign="inline"/>
                </w:pPr>
                <w:r>
                  <w:t xml:space="preserve">Busstjenester </w:t>
                </w:r>
                <w:r w:rsidR="00B51BB8">
                  <w:t>Ruters vestregion</w:t>
                </w:r>
                <w:r>
                  <w:t xml:space="preserve"> 20</w:t>
                </w:r>
                <w:r w:rsidR="00B51BB8">
                  <w:t>20</w:t>
                </w:r>
              </w:p>
            </w:tc>
          </w:tr>
        </w:tbl>
        <w:p w14:paraId="4D483193" w14:textId="77777777" w:rsidR="007439C8" w:rsidRPr="00625A81" w:rsidRDefault="009C6EC8" w:rsidP="00AC60F4">
          <w:r w:rsidRPr="00625A81">
            <w:rPr>
              <w:noProof/>
              <w:lang w:eastAsia="nb-NO"/>
            </w:rPr>
            <mc:AlternateContent>
              <mc:Choice Requires="wpc">
                <w:drawing>
                  <wp:anchor distT="0" distB="0" distL="114300" distR="114300" simplePos="0" relativeHeight="251663360" behindDoc="1" locked="0" layoutInCell="1" allowOverlap="1" wp14:anchorId="1EBF19E5" wp14:editId="24511B64">
                    <wp:simplePos x="6134100" y="1438275"/>
                    <wp:positionH relativeFrom="page">
                      <wp:align>center</wp:align>
                    </wp:positionH>
                    <wp:positionV relativeFrom="page">
                      <wp:posOffset>4788535</wp:posOffset>
                    </wp:positionV>
                    <wp:extent cx="7200000" cy="4572000"/>
                    <wp:effectExtent l="0" t="0" r="1270" b="0"/>
                    <wp:wrapNone/>
                    <wp:docPr id="3" name="Lerret 3"/>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32374B"/>
                            </a:solidFill>
                          </wpc:bg>
                          <wpc:whole/>
                        </wpc:wpc>
                      </a:graphicData>
                    </a:graphic>
                    <wp14:sizeRelH relativeFrom="margin">
                      <wp14:pctWidth>0</wp14:pctWidth>
                    </wp14:sizeRelH>
                    <wp14:sizeRelV relativeFrom="margin">
                      <wp14:pctHeight>0</wp14:pctHeight>
                    </wp14:sizeRelV>
                  </wp:anchor>
                </w:drawing>
              </mc:Choice>
              <mc:Fallback>
                <w:pict>
                  <v:group w14:anchorId="1E9FDA0D" id="Lerret 3" o:spid="_x0000_s1026" editas="canvas" style="position:absolute;margin-left:0;margin-top:377.05pt;width:566.95pt;height:5in;z-index:-251653120;mso-position-horizontal:center;mso-position-horizontal-relative:page;mso-position-vertical-relative:page;mso-width-relative:margin;mso-height-relative:margin" coordsize="71996,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1996;height:45720;visibility:visible;mso-wrap-style:square" filled="t" fillcolor="#32374b">
                      <v:fill o:detectmouseclick="t"/>
                      <v:path o:connecttype="none"/>
                    </v:shape>
                    <w10:wrap anchorx="page" anchory="page"/>
                  </v:group>
                </w:pict>
              </mc:Fallback>
            </mc:AlternateContent>
          </w:r>
          <w:r w:rsidRPr="00625A81">
            <w:rPr>
              <w:noProof/>
              <w:lang w:eastAsia="nb-NO"/>
            </w:rPr>
            <mc:AlternateContent>
              <mc:Choice Requires="wps">
                <w:drawing>
                  <wp:anchor distT="0" distB="0" distL="114300" distR="114300" simplePos="0" relativeHeight="251655168" behindDoc="1" locked="0" layoutInCell="1" allowOverlap="1" wp14:anchorId="5694A3D1" wp14:editId="50A75224">
                    <wp:simplePos x="485775" y="1009650"/>
                    <wp:positionH relativeFrom="page">
                      <wp:align>center</wp:align>
                    </wp:positionH>
                    <wp:positionV relativeFrom="page">
                      <wp:posOffset>180340</wp:posOffset>
                    </wp:positionV>
                    <wp:extent cx="7200000" cy="4572000"/>
                    <wp:effectExtent l="0" t="0" r="1270" b="0"/>
                    <wp:wrapNone/>
                    <wp:docPr id="1" name="Rektangel 1"/>
                    <wp:cNvGraphicFramePr/>
                    <a:graphic xmlns:a="http://schemas.openxmlformats.org/drawingml/2006/main">
                      <a:graphicData uri="http://schemas.microsoft.com/office/word/2010/wordprocessingShape">
                        <wps:wsp>
                          <wps:cNvSpPr/>
                          <wps:spPr>
                            <a:xfrm>
                              <a:off x="0" y="0"/>
                              <a:ext cx="7200000" cy="4572000"/>
                            </a:xfrm>
                            <a:prstGeom prst="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48CBD" id="Rektangel 1" o:spid="_x0000_s1026" style="position:absolute;margin-left:0;margin-top:14.2pt;width:566.95pt;height:5in;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" fillcolor="#b3e4eb [1302]" stroked="f" strokeweight="1pt">
                    <w10:wrap anchorx="page" anchory="page"/>
                  </v:rect>
                </w:pict>
              </mc:Fallback>
            </mc:AlternateContent>
          </w:r>
        </w:p>
        <w:p w14:paraId="65A2C2B2" w14:textId="77777777" w:rsidR="007439C8" w:rsidRPr="00625A81" w:rsidRDefault="007439C8" w:rsidP="00AC60F4"/>
        <w:p w14:paraId="30140EE4" w14:textId="77777777" w:rsidR="00834262" w:rsidRPr="00625A81" w:rsidRDefault="009F7E9D" w:rsidP="00AC60F4"/>
      </w:sdtContent>
    </w:sdt>
    <w:p w14:paraId="0C8C0DB5" w14:textId="77777777" w:rsidR="00834262" w:rsidRPr="00625A81" w:rsidRDefault="00CA27CC" w:rsidP="00AC60F4">
      <w:r w:rsidRPr="00625A81">
        <w:rPr>
          <w:noProof/>
          <w:lang w:eastAsia="nb-NO"/>
        </w:rPr>
        <mc:AlternateContent>
          <mc:Choice Requires="wpc">
            <w:drawing>
              <wp:anchor distT="0" distB="0" distL="114300" distR="114300" simplePos="0" relativeHeight="251659264" behindDoc="0" locked="0" layoutInCell="1" allowOverlap="1" wp14:anchorId="5F9C889A" wp14:editId="55E0B931">
                <wp:simplePos x="0" y="0"/>
                <wp:positionH relativeFrom="page">
                  <wp:posOffset>180975</wp:posOffset>
                </wp:positionH>
                <wp:positionV relativeFrom="page">
                  <wp:posOffset>4781550</wp:posOffset>
                </wp:positionV>
                <wp:extent cx="7199630" cy="4752975"/>
                <wp:effectExtent l="0" t="0" r="1270" b="9525"/>
                <wp:wrapNone/>
                <wp:docPr id="18" name="Lerret 18"/>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accent3">
                            <a:lumMod val="40000"/>
                            <a:lumOff val="60000"/>
                          </a:schemeClr>
                        </a:solidFill>
                      </wpc:bg>
                      <wpc:whole/>
                    </wpc:wpc>
                  </a:graphicData>
                </a:graphic>
                <wp14:sizeRelH relativeFrom="margin">
                  <wp14:pctWidth>0</wp14:pctWidth>
                </wp14:sizeRelH>
                <wp14:sizeRelV relativeFrom="margin">
                  <wp14:pctHeight>0</wp14:pctHeight>
                </wp14:sizeRelV>
              </wp:anchor>
            </w:drawing>
          </mc:Choice>
          <mc:Fallback>
            <w:pict>
              <v:group w14:anchorId="08C90D19" id="Lerret 18" o:spid="_x0000_s1026" editas="canvas" style="position:absolute;margin-left:14.25pt;margin-top:376.5pt;width:566.9pt;height:374.25pt;z-index:251659264;mso-position-horizontal-relative:page;mso-position-vertical-relative:page;mso-width-relative:margin;mso-height-relative:margin" coordsize="71996,47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1996;height:47529;visibility:visible;mso-wrap-style:square" filled="t" fillcolor="#b3e4eb [1302]">
                  <v:fill o:detectmouseclick="t"/>
                  <v:path o:connecttype="none"/>
                </v:shape>
                <w10:wrap anchorx="page" anchory="page"/>
              </v:group>
            </w:pict>
          </mc:Fallback>
        </mc:AlternateContent>
      </w:r>
      <w:r w:rsidR="00834262" w:rsidRPr="00625A81">
        <w:br w:type="page"/>
      </w:r>
    </w:p>
    <w:p w14:paraId="7CC5027F" w14:textId="3278B510" w:rsidR="002F2915" w:rsidRPr="00252E1D" w:rsidRDefault="00651FCF" w:rsidP="00B51BB8">
      <w:pPr>
        <w:jc w:val="center"/>
        <w:rPr>
          <w:rStyle w:val="Sterk"/>
          <w:sz w:val="28"/>
        </w:rPr>
      </w:pPr>
      <w:r w:rsidRPr="00AC60F4">
        <w:rPr>
          <w:noProof/>
          <w:lang w:eastAsia="nb-NO"/>
        </w:rPr>
        <w:lastRenderedPageBreak/>
        <mc:AlternateContent>
          <mc:Choice Requires="wps">
            <w:drawing>
              <wp:anchor distT="0" distB="0" distL="114300" distR="114300" simplePos="0" relativeHeight="251671552" behindDoc="0" locked="0" layoutInCell="1" allowOverlap="1" wp14:anchorId="69B44F29" wp14:editId="454DBD7F">
                <wp:simplePos x="0" y="0"/>
                <wp:positionH relativeFrom="column">
                  <wp:posOffset>-126365</wp:posOffset>
                </wp:positionH>
                <wp:positionV relativeFrom="paragraph">
                  <wp:posOffset>8032115</wp:posOffset>
                </wp:positionV>
                <wp:extent cx="6519545" cy="946150"/>
                <wp:effectExtent l="0" t="0" r="0" b="6350"/>
                <wp:wrapNone/>
                <wp:docPr id="9" name="Rectangle 9"/>
                <wp:cNvGraphicFramePr/>
                <a:graphic xmlns:a="http://schemas.openxmlformats.org/drawingml/2006/main">
                  <a:graphicData uri="http://schemas.microsoft.com/office/word/2010/wordprocessingShape">
                    <wps:wsp>
                      <wps:cNvSpPr/>
                      <wps:spPr>
                        <a:xfrm>
                          <a:off x="0" y="0"/>
                          <a:ext cx="6519545" cy="9461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5F5319" id="Rectangle 9" o:spid="_x0000_s1026" style="position:absolute;margin-left:-9.95pt;margin-top:632.45pt;width:513.35pt;height:7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" fillcolor="white [3212]" stroked="f" strokeweight="1pt"/>
            </w:pict>
          </mc:Fallback>
        </mc:AlternateContent>
      </w:r>
      <w:r w:rsidR="00AC60F4" w:rsidRPr="00AC60F4">
        <w:rPr>
          <w:noProof/>
          <w:lang w:eastAsia="nb-NO"/>
        </w:rPr>
        <mc:AlternateContent>
          <mc:Choice Requires="wps">
            <w:drawing>
              <wp:anchor distT="0" distB="0" distL="114300" distR="114300" simplePos="0" relativeHeight="251670528" behindDoc="0" locked="0" layoutInCell="1" allowOverlap="1" wp14:anchorId="526B96AA" wp14:editId="047FD652">
                <wp:simplePos x="0" y="0"/>
                <wp:positionH relativeFrom="column">
                  <wp:posOffset>-266700</wp:posOffset>
                </wp:positionH>
                <wp:positionV relativeFrom="paragraph">
                  <wp:posOffset>-1115060</wp:posOffset>
                </wp:positionV>
                <wp:extent cx="6519545" cy="946150"/>
                <wp:effectExtent l="0" t="0" r="0" b="6350"/>
                <wp:wrapNone/>
                <wp:docPr id="8" name="Rectangle 8"/>
                <wp:cNvGraphicFramePr/>
                <a:graphic xmlns:a="http://schemas.openxmlformats.org/drawingml/2006/main">
                  <a:graphicData uri="http://schemas.microsoft.com/office/word/2010/wordprocessingShape">
                    <wps:wsp>
                      <wps:cNvSpPr/>
                      <wps:spPr>
                        <a:xfrm>
                          <a:off x="0" y="0"/>
                          <a:ext cx="6519545" cy="9461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E96275" id="Rectangle 8" o:spid="_x0000_s1026" style="position:absolute;margin-left:-21pt;margin-top:-87.8pt;width:513.35pt;height:7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" fillcolor="white [3212]" stroked="f" strokeweight="1pt"/>
            </w:pict>
          </mc:Fallback>
        </mc:AlternateContent>
      </w:r>
      <w:r w:rsidR="00515028" w:rsidRPr="00252E1D">
        <w:rPr>
          <w:rStyle w:val="Sterk"/>
          <w:noProof/>
          <w:sz w:val="28"/>
          <w:lang w:eastAsia="nb-NO"/>
        </w:rPr>
        <mc:AlternateContent>
          <mc:Choice Requires="wps">
            <w:drawing>
              <wp:anchor distT="0" distB="0" distL="114300" distR="114300" simplePos="0" relativeHeight="251666432" behindDoc="0" locked="0" layoutInCell="1" allowOverlap="1" wp14:anchorId="374DC41B" wp14:editId="3D69221D">
                <wp:simplePos x="0" y="0"/>
                <wp:positionH relativeFrom="margin">
                  <wp:align>center</wp:align>
                </wp:positionH>
                <wp:positionV relativeFrom="paragraph">
                  <wp:posOffset>-1208405</wp:posOffset>
                </wp:positionV>
                <wp:extent cx="6520070" cy="946205"/>
                <wp:effectExtent l="0" t="0" r="0" b="6350"/>
                <wp:wrapNone/>
                <wp:docPr id="5" name="Rectangle 5"/>
                <wp:cNvGraphicFramePr/>
                <a:graphic xmlns:a="http://schemas.openxmlformats.org/drawingml/2006/main">
                  <a:graphicData uri="http://schemas.microsoft.com/office/word/2010/wordprocessingShape">
                    <wps:wsp>
                      <wps:cNvSpPr/>
                      <wps:spPr>
                        <a:xfrm>
                          <a:off x="0" y="0"/>
                          <a:ext cx="6520070" cy="9462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DADE64" id="Rectangle 5" o:spid="_x0000_s1026" style="position:absolute;margin-left:0;margin-top:-95.15pt;width:513.4pt;height:74.5pt;z-index:25166643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" fillcolor="white [3212]" stroked="f" strokeweight="1pt">
                <w10:wrap anchorx="margin"/>
              </v:rect>
            </w:pict>
          </mc:Fallback>
        </mc:AlternateContent>
      </w:r>
      <w:r w:rsidR="002F2915" w:rsidRPr="00252E1D">
        <w:rPr>
          <w:rStyle w:val="Sterk"/>
          <w:sz w:val="28"/>
        </w:rPr>
        <w:t xml:space="preserve">Kontrakt om busstjenester </w:t>
      </w:r>
      <w:r w:rsidR="00B51BB8">
        <w:rPr>
          <w:rStyle w:val="Sterk"/>
          <w:sz w:val="28"/>
        </w:rPr>
        <w:t>Ruters vestregion 2020</w:t>
      </w:r>
    </w:p>
    <w:p w14:paraId="2CFDB84D" w14:textId="77777777" w:rsidR="002D2551" w:rsidRDefault="002D2551" w:rsidP="00252E1D">
      <w:pPr>
        <w:pStyle w:val="Vanlig"/>
      </w:pPr>
    </w:p>
    <w:p w14:paraId="1C9426AF" w14:textId="77777777" w:rsidR="00D50F20" w:rsidRDefault="00D50F20" w:rsidP="00252E1D">
      <w:pPr>
        <w:pStyle w:val="Vanlig"/>
      </w:pPr>
      <w:r>
        <w:t>For ruteområde [NAVN]</w:t>
      </w:r>
    </w:p>
    <w:p w14:paraId="7A9CD0B3" w14:textId="77777777" w:rsidR="00D50F20" w:rsidRPr="00625A81" w:rsidRDefault="00D50F20" w:rsidP="00252E1D">
      <w:pPr>
        <w:pStyle w:val="Vanlig"/>
      </w:pPr>
      <w:r>
        <w:t>(«Ruteområdet»)</w:t>
      </w:r>
    </w:p>
    <w:p w14:paraId="6CFF6E04" w14:textId="77777777" w:rsidR="002F2915" w:rsidRPr="00625A81" w:rsidRDefault="002F2915" w:rsidP="00252E1D">
      <w:pPr>
        <w:pStyle w:val="Vanlig"/>
      </w:pPr>
    </w:p>
    <w:p w14:paraId="1E2C8D8F" w14:textId="77777777" w:rsidR="002F2915" w:rsidRPr="00625A81" w:rsidRDefault="002F2915" w:rsidP="00252E1D">
      <w:pPr>
        <w:pStyle w:val="Vanlig"/>
      </w:pPr>
      <w:r w:rsidRPr="00625A81">
        <w:t>mellom</w:t>
      </w:r>
    </w:p>
    <w:p w14:paraId="2E3F7567" w14:textId="77777777" w:rsidR="002F2915" w:rsidRPr="00625A81" w:rsidRDefault="002F2915" w:rsidP="00252E1D">
      <w:pPr>
        <w:pStyle w:val="Vanlig"/>
      </w:pPr>
    </w:p>
    <w:p w14:paraId="5387AAB6" w14:textId="77777777" w:rsidR="002F2915" w:rsidRPr="00625A81" w:rsidRDefault="002F2915" w:rsidP="00252E1D">
      <w:pPr>
        <w:pStyle w:val="Vanlig"/>
      </w:pPr>
      <w:r w:rsidRPr="00625A81">
        <w:t>Ruter As</w:t>
      </w:r>
    </w:p>
    <w:p w14:paraId="16ACEE19" w14:textId="77777777" w:rsidR="002F2915" w:rsidRPr="00625A81" w:rsidRDefault="006950D1" w:rsidP="00252E1D">
      <w:pPr>
        <w:pStyle w:val="Vanlig"/>
      </w:pPr>
      <w:r>
        <w:t xml:space="preserve">Organisasjonsnummer: </w:t>
      </w:r>
      <w:r w:rsidRPr="006950D1">
        <w:t>991 609 407</w:t>
      </w:r>
    </w:p>
    <w:p w14:paraId="0336F0BB" w14:textId="77777777" w:rsidR="002F2915" w:rsidRPr="00625A81" w:rsidRDefault="002F2915" w:rsidP="00252E1D">
      <w:pPr>
        <w:pStyle w:val="Vanlig"/>
      </w:pPr>
      <w:r w:rsidRPr="00625A81">
        <w:t>(</w:t>
      </w:r>
      <w:r w:rsidR="004A587F" w:rsidRPr="00625A81">
        <w:t>Heretter</w:t>
      </w:r>
      <w:r w:rsidRPr="00625A81">
        <w:t xml:space="preserve"> kalt </w:t>
      </w:r>
      <w:r w:rsidR="004A587F">
        <w:t>«</w:t>
      </w:r>
      <w:r w:rsidRPr="00625A81">
        <w:t>Oppdragsgiver</w:t>
      </w:r>
      <w:r w:rsidR="004A587F">
        <w:t>»</w:t>
      </w:r>
      <w:r w:rsidRPr="00625A81">
        <w:t>)</w:t>
      </w:r>
    </w:p>
    <w:p w14:paraId="6DBDD986" w14:textId="77777777" w:rsidR="002F2915" w:rsidRPr="00625A81" w:rsidRDefault="002F2915" w:rsidP="00252E1D">
      <w:pPr>
        <w:pStyle w:val="Vanlig"/>
      </w:pPr>
    </w:p>
    <w:p w14:paraId="274ECE3D" w14:textId="77777777" w:rsidR="002F2915" w:rsidRPr="004A587F" w:rsidRDefault="002F2915" w:rsidP="00252E1D">
      <w:pPr>
        <w:pStyle w:val="Vanlig"/>
      </w:pPr>
      <w:r w:rsidRPr="004A587F">
        <w:t>og</w:t>
      </w:r>
    </w:p>
    <w:p w14:paraId="154ABB93" w14:textId="77777777" w:rsidR="002F2915" w:rsidRPr="004A587F" w:rsidRDefault="002F2915" w:rsidP="00252E1D">
      <w:pPr>
        <w:pStyle w:val="Vanlig"/>
      </w:pPr>
    </w:p>
    <w:p w14:paraId="6F0ABFD4" w14:textId="77777777" w:rsidR="006C56ED" w:rsidRPr="004A587F" w:rsidRDefault="004C374F" w:rsidP="00252E1D">
      <w:pPr>
        <w:pStyle w:val="Vanlig"/>
      </w:pPr>
      <w:r>
        <w:t>[NAVN]</w:t>
      </w:r>
    </w:p>
    <w:p w14:paraId="0A6E2885" w14:textId="77777777" w:rsidR="002F2915" w:rsidRPr="004A587F" w:rsidRDefault="006950D1" w:rsidP="00252E1D">
      <w:pPr>
        <w:pStyle w:val="Vanlig"/>
      </w:pPr>
      <w:r>
        <w:t>Organisasjonsnummer:</w:t>
      </w:r>
      <w:r w:rsidR="005E2722">
        <w:t xml:space="preserve"> [ORGANISASJONSNUMMER]</w:t>
      </w:r>
    </w:p>
    <w:p w14:paraId="3F153D93" w14:textId="77777777" w:rsidR="002F2915" w:rsidRPr="00625A81" w:rsidRDefault="00674724" w:rsidP="00252E1D">
      <w:pPr>
        <w:pStyle w:val="Vanlig"/>
      </w:pPr>
      <w:r w:rsidRPr="00625A81">
        <w:rPr>
          <w:noProof/>
        </w:rPr>
        <mc:AlternateContent>
          <mc:Choice Requires="wps">
            <w:drawing>
              <wp:anchor distT="0" distB="0" distL="114300" distR="114300" simplePos="0" relativeHeight="251668480" behindDoc="0" locked="0" layoutInCell="1" allowOverlap="1" wp14:anchorId="054E985E" wp14:editId="3337FBDB">
                <wp:simplePos x="0" y="0"/>
                <wp:positionH relativeFrom="margin">
                  <wp:align>left</wp:align>
                </wp:positionH>
                <wp:positionV relativeFrom="paragraph">
                  <wp:posOffset>2667000</wp:posOffset>
                </wp:positionV>
                <wp:extent cx="6519545" cy="946150"/>
                <wp:effectExtent l="0" t="0" r="0" b="6350"/>
                <wp:wrapNone/>
                <wp:docPr id="6" name="Rectangle 6"/>
                <wp:cNvGraphicFramePr/>
                <a:graphic xmlns:a="http://schemas.openxmlformats.org/drawingml/2006/main">
                  <a:graphicData uri="http://schemas.microsoft.com/office/word/2010/wordprocessingShape">
                    <wps:wsp>
                      <wps:cNvSpPr/>
                      <wps:spPr>
                        <a:xfrm>
                          <a:off x="0" y="0"/>
                          <a:ext cx="6519545" cy="9461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93C5CD" id="Rectangle 6" o:spid="_x0000_s1026" style="position:absolute;margin-left:0;margin-top:210pt;width:513.35pt;height:74.5pt;z-index:25166848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" fillcolor="white [3212]" stroked="f" strokeweight="1pt">
                <w10:wrap anchorx="margin"/>
              </v:rect>
            </w:pict>
          </mc:Fallback>
        </mc:AlternateContent>
      </w:r>
      <w:r w:rsidR="002F2915" w:rsidRPr="00625A81">
        <w:t xml:space="preserve">(Heretter kalt </w:t>
      </w:r>
      <w:r w:rsidR="004A587F">
        <w:t>«</w:t>
      </w:r>
      <w:r w:rsidR="002F2915" w:rsidRPr="00625A81">
        <w:t>Operatør</w:t>
      </w:r>
      <w:r w:rsidR="00AC645F">
        <w:t>en</w:t>
      </w:r>
      <w:r w:rsidR="004A587F">
        <w:t>»</w:t>
      </w:r>
      <w:r w:rsidR="002F2915" w:rsidRPr="00625A81">
        <w:t>)</w:t>
      </w:r>
      <w:r w:rsidR="002F2915" w:rsidRPr="00625A81">
        <w:br w:type="page"/>
      </w:r>
    </w:p>
    <w:sdt>
      <w:sdtPr>
        <w:rPr>
          <w:rFonts w:asciiTheme="minorHAnsi" w:eastAsiaTheme="minorHAnsi" w:hAnsiTheme="minorHAnsi" w:cstheme="minorBidi"/>
          <w:b w:val="0"/>
          <w:sz w:val="22"/>
          <w:szCs w:val="22"/>
          <w:lang w:eastAsia="en-US"/>
        </w:rPr>
        <w:id w:val="1247383124"/>
        <w:docPartObj>
          <w:docPartGallery w:val="Table of Contents"/>
          <w:docPartUnique/>
        </w:docPartObj>
      </w:sdtPr>
      <w:sdtEndPr>
        <w:rPr>
          <w:bCs/>
        </w:rPr>
      </w:sdtEndPr>
      <w:sdtContent>
        <w:p w14:paraId="2CE80047" w14:textId="77777777" w:rsidR="002D2551" w:rsidRDefault="002D2551">
          <w:pPr>
            <w:pStyle w:val="Overskriftforinnholdsfortegnelse"/>
          </w:pPr>
          <w:r>
            <w:t>Innhold</w:t>
          </w:r>
        </w:p>
        <w:p w14:paraId="571C0F38" w14:textId="77777777" w:rsidR="00DD29B3" w:rsidRDefault="002D2551">
          <w:pPr>
            <w:pStyle w:val="INNH1"/>
            <w:tabs>
              <w:tab w:val="left" w:pos="440"/>
              <w:tab w:val="right" w:leader="dot" w:pos="9628"/>
            </w:tabs>
            <w:rPr>
              <w:rFonts w:eastAsiaTheme="minorEastAsia" w:cstheme="minorBidi"/>
              <w:b w:val="0"/>
              <w:bCs w:val="0"/>
              <w:caps w:val="0"/>
              <w:noProof/>
              <w:sz w:val="22"/>
              <w:szCs w:val="22"/>
              <w:lang w:eastAsia="nb-NO"/>
            </w:rPr>
          </w:pPr>
          <w:r>
            <w:fldChar w:fldCharType="begin"/>
          </w:r>
          <w:r>
            <w:instrText xml:space="preserve"> TOC \o "1-3" \h \z \u </w:instrText>
          </w:r>
          <w:r>
            <w:fldChar w:fldCharType="separate"/>
          </w:r>
          <w:hyperlink w:anchor="_Toc523833625" w:history="1">
            <w:r w:rsidR="00DD29B3" w:rsidRPr="00C318CC">
              <w:rPr>
                <w:rStyle w:val="Hyperkobling"/>
                <w:noProof/>
              </w:rPr>
              <w:t>0</w:t>
            </w:r>
            <w:r w:rsidR="00DD29B3">
              <w:rPr>
                <w:rFonts w:eastAsiaTheme="minorEastAsia" w:cstheme="minorBidi"/>
                <w:b w:val="0"/>
                <w:bCs w:val="0"/>
                <w:caps w:val="0"/>
                <w:noProof/>
                <w:sz w:val="22"/>
                <w:szCs w:val="22"/>
                <w:lang w:eastAsia="nb-NO"/>
              </w:rPr>
              <w:tab/>
            </w:r>
            <w:r w:rsidR="00DD29B3" w:rsidRPr="00C318CC">
              <w:rPr>
                <w:rStyle w:val="Hyperkobling"/>
                <w:noProof/>
              </w:rPr>
              <w:t>Definisjoner</w:t>
            </w:r>
            <w:r w:rsidR="00DD29B3">
              <w:rPr>
                <w:noProof/>
                <w:webHidden/>
              </w:rPr>
              <w:tab/>
            </w:r>
            <w:r w:rsidR="00DD29B3">
              <w:rPr>
                <w:noProof/>
                <w:webHidden/>
              </w:rPr>
              <w:fldChar w:fldCharType="begin"/>
            </w:r>
            <w:r w:rsidR="00DD29B3">
              <w:rPr>
                <w:noProof/>
                <w:webHidden/>
              </w:rPr>
              <w:instrText xml:space="preserve"> PAGEREF _Toc523833625 \h </w:instrText>
            </w:r>
            <w:r w:rsidR="00DD29B3">
              <w:rPr>
                <w:noProof/>
                <w:webHidden/>
              </w:rPr>
            </w:r>
            <w:r w:rsidR="00DD29B3">
              <w:rPr>
                <w:noProof/>
                <w:webHidden/>
              </w:rPr>
              <w:fldChar w:fldCharType="separate"/>
            </w:r>
            <w:r w:rsidR="00DD29B3">
              <w:rPr>
                <w:noProof/>
                <w:webHidden/>
              </w:rPr>
              <w:t>4</w:t>
            </w:r>
            <w:r w:rsidR="00DD29B3">
              <w:rPr>
                <w:noProof/>
                <w:webHidden/>
              </w:rPr>
              <w:fldChar w:fldCharType="end"/>
            </w:r>
          </w:hyperlink>
        </w:p>
        <w:p w14:paraId="6A80B813" w14:textId="77777777" w:rsidR="00DD29B3" w:rsidRDefault="009F7E9D">
          <w:pPr>
            <w:pStyle w:val="INNH1"/>
            <w:tabs>
              <w:tab w:val="left" w:pos="440"/>
              <w:tab w:val="right" w:leader="dot" w:pos="9628"/>
            </w:tabs>
            <w:rPr>
              <w:rFonts w:eastAsiaTheme="minorEastAsia" w:cstheme="minorBidi"/>
              <w:b w:val="0"/>
              <w:bCs w:val="0"/>
              <w:caps w:val="0"/>
              <w:noProof/>
              <w:sz w:val="22"/>
              <w:szCs w:val="22"/>
              <w:lang w:eastAsia="nb-NO"/>
            </w:rPr>
          </w:pPr>
          <w:hyperlink w:anchor="_Toc523833626" w:history="1">
            <w:r w:rsidR="00DD29B3" w:rsidRPr="00C318CC">
              <w:rPr>
                <w:rStyle w:val="Hyperkobling"/>
                <w:noProof/>
              </w:rPr>
              <w:t>1</w:t>
            </w:r>
            <w:r w:rsidR="00DD29B3">
              <w:rPr>
                <w:rFonts w:eastAsiaTheme="minorEastAsia" w:cstheme="minorBidi"/>
                <w:b w:val="0"/>
                <w:bCs w:val="0"/>
                <w:caps w:val="0"/>
                <w:noProof/>
                <w:sz w:val="22"/>
                <w:szCs w:val="22"/>
                <w:lang w:eastAsia="nb-NO"/>
              </w:rPr>
              <w:tab/>
            </w:r>
            <w:r w:rsidR="00DD29B3" w:rsidRPr="00C318CC">
              <w:rPr>
                <w:rStyle w:val="Hyperkobling"/>
                <w:noProof/>
              </w:rPr>
              <w:t>Kontraktens gjenstand og formål</w:t>
            </w:r>
            <w:r w:rsidR="00DD29B3">
              <w:rPr>
                <w:noProof/>
                <w:webHidden/>
              </w:rPr>
              <w:tab/>
            </w:r>
            <w:r w:rsidR="00DD29B3">
              <w:rPr>
                <w:noProof/>
                <w:webHidden/>
              </w:rPr>
              <w:fldChar w:fldCharType="begin"/>
            </w:r>
            <w:r w:rsidR="00DD29B3">
              <w:rPr>
                <w:noProof/>
                <w:webHidden/>
              </w:rPr>
              <w:instrText xml:space="preserve"> PAGEREF _Toc523833626 \h </w:instrText>
            </w:r>
            <w:r w:rsidR="00DD29B3">
              <w:rPr>
                <w:noProof/>
                <w:webHidden/>
              </w:rPr>
            </w:r>
            <w:r w:rsidR="00DD29B3">
              <w:rPr>
                <w:noProof/>
                <w:webHidden/>
              </w:rPr>
              <w:fldChar w:fldCharType="separate"/>
            </w:r>
            <w:r w:rsidR="00DD29B3">
              <w:rPr>
                <w:noProof/>
                <w:webHidden/>
              </w:rPr>
              <w:t>5</w:t>
            </w:r>
            <w:r w:rsidR="00DD29B3">
              <w:rPr>
                <w:noProof/>
                <w:webHidden/>
              </w:rPr>
              <w:fldChar w:fldCharType="end"/>
            </w:r>
          </w:hyperlink>
        </w:p>
        <w:p w14:paraId="67229DD9" w14:textId="77777777" w:rsidR="00DD29B3" w:rsidRDefault="009F7E9D">
          <w:pPr>
            <w:pStyle w:val="INNH1"/>
            <w:tabs>
              <w:tab w:val="left" w:pos="440"/>
              <w:tab w:val="right" w:leader="dot" w:pos="9628"/>
            </w:tabs>
            <w:rPr>
              <w:rFonts w:eastAsiaTheme="minorEastAsia" w:cstheme="minorBidi"/>
              <w:b w:val="0"/>
              <w:bCs w:val="0"/>
              <w:caps w:val="0"/>
              <w:noProof/>
              <w:sz w:val="22"/>
              <w:szCs w:val="22"/>
              <w:lang w:eastAsia="nb-NO"/>
            </w:rPr>
          </w:pPr>
          <w:hyperlink w:anchor="_Toc523833627" w:history="1">
            <w:r w:rsidR="00DD29B3" w:rsidRPr="00C318CC">
              <w:rPr>
                <w:rStyle w:val="Hyperkobling"/>
                <w:noProof/>
              </w:rPr>
              <w:t>2</w:t>
            </w:r>
            <w:r w:rsidR="00DD29B3">
              <w:rPr>
                <w:rFonts w:eastAsiaTheme="minorEastAsia" w:cstheme="minorBidi"/>
                <w:b w:val="0"/>
                <w:bCs w:val="0"/>
                <w:caps w:val="0"/>
                <w:noProof/>
                <w:sz w:val="22"/>
                <w:szCs w:val="22"/>
                <w:lang w:eastAsia="nb-NO"/>
              </w:rPr>
              <w:tab/>
            </w:r>
            <w:r w:rsidR="00DD29B3" w:rsidRPr="00C318CC">
              <w:rPr>
                <w:rStyle w:val="Hyperkobling"/>
                <w:noProof/>
              </w:rPr>
              <w:t>Vedlegg – rangordning ved motstrid</w:t>
            </w:r>
            <w:r w:rsidR="00DD29B3">
              <w:rPr>
                <w:noProof/>
                <w:webHidden/>
              </w:rPr>
              <w:tab/>
            </w:r>
            <w:r w:rsidR="00DD29B3">
              <w:rPr>
                <w:noProof/>
                <w:webHidden/>
              </w:rPr>
              <w:fldChar w:fldCharType="begin"/>
            </w:r>
            <w:r w:rsidR="00DD29B3">
              <w:rPr>
                <w:noProof/>
                <w:webHidden/>
              </w:rPr>
              <w:instrText xml:space="preserve"> PAGEREF _Toc523833627 \h </w:instrText>
            </w:r>
            <w:r w:rsidR="00DD29B3">
              <w:rPr>
                <w:noProof/>
                <w:webHidden/>
              </w:rPr>
            </w:r>
            <w:r w:rsidR="00DD29B3">
              <w:rPr>
                <w:noProof/>
                <w:webHidden/>
              </w:rPr>
              <w:fldChar w:fldCharType="separate"/>
            </w:r>
            <w:r w:rsidR="00DD29B3">
              <w:rPr>
                <w:noProof/>
                <w:webHidden/>
              </w:rPr>
              <w:t>5</w:t>
            </w:r>
            <w:r w:rsidR="00DD29B3">
              <w:rPr>
                <w:noProof/>
                <w:webHidden/>
              </w:rPr>
              <w:fldChar w:fldCharType="end"/>
            </w:r>
          </w:hyperlink>
        </w:p>
        <w:p w14:paraId="360E6BB8" w14:textId="77777777" w:rsidR="00DD29B3" w:rsidRDefault="009F7E9D">
          <w:pPr>
            <w:pStyle w:val="INNH1"/>
            <w:tabs>
              <w:tab w:val="left" w:pos="440"/>
              <w:tab w:val="right" w:leader="dot" w:pos="9628"/>
            </w:tabs>
            <w:rPr>
              <w:rFonts w:eastAsiaTheme="minorEastAsia" w:cstheme="minorBidi"/>
              <w:b w:val="0"/>
              <w:bCs w:val="0"/>
              <w:caps w:val="0"/>
              <w:noProof/>
              <w:sz w:val="22"/>
              <w:szCs w:val="22"/>
              <w:lang w:eastAsia="nb-NO"/>
            </w:rPr>
          </w:pPr>
          <w:hyperlink w:anchor="_Toc523833628" w:history="1">
            <w:r w:rsidR="00DD29B3" w:rsidRPr="00C318CC">
              <w:rPr>
                <w:rStyle w:val="Hyperkobling"/>
                <w:noProof/>
              </w:rPr>
              <w:t>3</w:t>
            </w:r>
            <w:r w:rsidR="00DD29B3">
              <w:rPr>
                <w:rFonts w:eastAsiaTheme="minorEastAsia" w:cstheme="minorBidi"/>
                <w:b w:val="0"/>
                <w:bCs w:val="0"/>
                <w:caps w:val="0"/>
                <w:noProof/>
                <w:sz w:val="22"/>
                <w:szCs w:val="22"/>
                <w:lang w:eastAsia="nb-NO"/>
              </w:rPr>
              <w:tab/>
            </w:r>
            <w:r w:rsidR="00DD29B3" w:rsidRPr="00C318CC">
              <w:rPr>
                <w:rStyle w:val="Hyperkobling"/>
                <w:noProof/>
              </w:rPr>
              <w:t>Generelle bestemmelser om Oppdraget</w:t>
            </w:r>
            <w:r w:rsidR="00DD29B3">
              <w:rPr>
                <w:noProof/>
                <w:webHidden/>
              </w:rPr>
              <w:tab/>
            </w:r>
            <w:r w:rsidR="00DD29B3">
              <w:rPr>
                <w:noProof/>
                <w:webHidden/>
              </w:rPr>
              <w:fldChar w:fldCharType="begin"/>
            </w:r>
            <w:r w:rsidR="00DD29B3">
              <w:rPr>
                <w:noProof/>
                <w:webHidden/>
              </w:rPr>
              <w:instrText xml:space="preserve"> PAGEREF _Toc523833628 \h </w:instrText>
            </w:r>
            <w:r w:rsidR="00DD29B3">
              <w:rPr>
                <w:noProof/>
                <w:webHidden/>
              </w:rPr>
            </w:r>
            <w:r w:rsidR="00DD29B3">
              <w:rPr>
                <w:noProof/>
                <w:webHidden/>
              </w:rPr>
              <w:fldChar w:fldCharType="separate"/>
            </w:r>
            <w:r w:rsidR="00DD29B3">
              <w:rPr>
                <w:noProof/>
                <w:webHidden/>
              </w:rPr>
              <w:t>5</w:t>
            </w:r>
            <w:r w:rsidR="00DD29B3">
              <w:rPr>
                <w:noProof/>
                <w:webHidden/>
              </w:rPr>
              <w:fldChar w:fldCharType="end"/>
            </w:r>
          </w:hyperlink>
        </w:p>
        <w:p w14:paraId="62473C2C" w14:textId="77777777" w:rsidR="00DD29B3" w:rsidRDefault="009F7E9D">
          <w:pPr>
            <w:pStyle w:val="INNH2"/>
            <w:tabs>
              <w:tab w:val="left" w:pos="880"/>
              <w:tab w:val="right" w:leader="dot" w:pos="9628"/>
            </w:tabs>
            <w:rPr>
              <w:rFonts w:eastAsiaTheme="minorEastAsia" w:cstheme="minorBidi"/>
              <w:smallCaps w:val="0"/>
              <w:noProof/>
              <w:sz w:val="22"/>
              <w:szCs w:val="22"/>
              <w:lang w:eastAsia="nb-NO"/>
            </w:rPr>
          </w:pPr>
          <w:hyperlink w:anchor="_Toc523833629" w:history="1">
            <w:r w:rsidR="00DD29B3" w:rsidRPr="00C318CC">
              <w:rPr>
                <w:rStyle w:val="Hyperkobling"/>
                <w:noProof/>
                <w14:scene3d>
                  <w14:camera w14:prst="orthographicFront"/>
                  <w14:lightRig w14:rig="threePt" w14:dir="t">
                    <w14:rot w14:lat="0" w14:lon="0" w14:rev="0"/>
                  </w14:lightRig>
                </w14:scene3d>
              </w:rPr>
              <w:t>3.1</w:t>
            </w:r>
            <w:r w:rsidR="00DD29B3">
              <w:rPr>
                <w:rFonts w:eastAsiaTheme="minorEastAsia" w:cstheme="minorBidi"/>
                <w:smallCaps w:val="0"/>
                <w:noProof/>
                <w:sz w:val="22"/>
                <w:szCs w:val="22"/>
                <w:lang w:eastAsia="nb-NO"/>
              </w:rPr>
              <w:tab/>
            </w:r>
            <w:r w:rsidR="00DD29B3" w:rsidRPr="00C318CC">
              <w:rPr>
                <w:rStyle w:val="Hyperkobling"/>
                <w:noProof/>
              </w:rPr>
              <w:t>Utførelse av Oppdraget</w:t>
            </w:r>
            <w:r w:rsidR="00DD29B3">
              <w:rPr>
                <w:noProof/>
                <w:webHidden/>
              </w:rPr>
              <w:tab/>
            </w:r>
            <w:r w:rsidR="00DD29B3">
              <w:rPr>
                <w:noProof/>
                <w:webHidden/>
              </w:rPr>
              <w:fldChar w:fldCharType="begin"/>
            </w:r>
            <w:r w:rsidR="00DD29B3">
              <w:rPr>
                <w:noProof/>
                <w:webHidden/>
              </w:rPr>
              <w:instrText xml:space="preserve"> PAGEREF _Toc523833629 \h </w:instrText>
            </w:r>
            <w:r w:rsidR="00DD29B3">
              <w:rPr>
                <w:noProof/>
                <w:webHidden/>
              </w:rPr>
            </w:r>
            <w:r w:rsidR="00DD29B3">
              <w:rPr>
                <w:noProof/>
                <w:webHidden/>
              </w:rPr>
              <w:fldChar w:fldCharType="separate"/>
            </w:r>
            <w:r w:rsidR="00DD29B3">
              <w:rPr>
                <w:noProof/>
                <w:webHidden/>
              </w:rPr>
              <w:t>5</w:t>
            </w:r>
            <w:r w:rsidR="00DD29B3">
              <w:rPr>
                <w:noProof/>
                <w:webHidden/>
              </w:rPr>
              <w:fldChar w:fldCharType="end"/>
            </w:r>
          </w:hyperlink>
        </w:p>
        <w:p w14:paraId="61DC4504" w14:textId="77777777" w:rsidR="00DD29B3" w:rsidRDefault="009F7E9D">
          <w:pPr>
            <w:pStyle w:val="INNH2"/>
            <w:tabs>
              <w:tab w:val="left" w:pos="880"/>
              <w:tab w:val="right" w:leader="dot" w:pos="9628"/>
            </w:tabs>
            <w:rPr>
              <w:rFonts w:eastAsiaTheme="minorEastAsia" w:cstheme="minorBidi"/>
              <w:smallCaps w:val="0"/>
              <w:noProof/>
              <w:sz w:val="22"/>
              <w:szCs w:val="22"/>
              <w:lang w:eastAsia="nb-NO"/>
            </w:rPr>
          </w:pPr>
          <w:hyperlink w:anchor="_Toc523833630" w:history="1">
            <w:r w:rsidR="00DD29B3" w:rsidRPr="00C318CC">
              <w:rPr>
                <w:rStyle w:val="Hyperkobling"/>
                <w:noProof/>
                <w14:scene3d>
                  <w14:camera w14:prst="orthographicFront"/>
                  <w14:lightRig w14:rig="threePt" w14:dir="t">
                    <w14:rot w14:lat="0" w14:lon="0" w14:rev="0"/>
                  </w14:lightRig>
                </w14:scene3d>
              </w:rPr>
              <w:t>3.2</w:t>
            </w:r>
            <w:r w:rsidR="00DD29B3">
              <w:rPr>
                <w:rFonts w:eastAsiaTheme="minorEastAsia" w:cstheme="minorBidi"/>
                <w:smallCaps w:val="0"/>
                <w:noProof/>
                <w:sz w:val="22"/>
                <w:szCs w:val="22"/>
                <w:lang w:eastAsia="nb-NO"/>
              </w:rPr>
              <w:tab/>
            </w:r>
            <w:r w:rsidR="00DD29B3" w:rsidRPr="00C318CC">
              <w:rPr>
                <w:rStyle w:val="Hyperkobling"/>
                <w:noProof/>
              </w:rPr>
              <w:t>IT-tjenester</w:t>
            </w:r>
            <w:r w:rsidR="00DD29B3">
              <w:rPr>
                <w:noProof/>
                <w:webHidden/>
              </w:rPr>
              <w:tab/>
            </w:r>
            <w:r w:rsidR="00DD29B3">
              <w:rPr>
                <w:noProof/>
                <w:webHidden/>
              </w:rPr>
              <w:fldChar w:fldCharType="begin"/>
            </w:r>
            <w:r w:rsidR="00DD29B3">
              <w:rPr>
                <w:noProof/>
                <w:webHidden/>
              </w:rPr>
              <w:instrText xml:space="preserve"> PAGEREF _Toc523833630 \h </w:instrText>
            </w:r>
            <w:r w:rsidR="00DD29B3">
              <w:rPr>
                <w:noProof/>
                <w:webHidden/>
              </w:rPr>
            </w:r>
            <w:r w:rsidR="00DD29B3">
              <w:rPr>
                <w:noProof/>
                <w:webHidden/>
              </w:rPr>
              <w:fldChar w:fldCharType="separate"/>
            </w:r>
            <w:r w:rsidR="00DD29B3">
              <w:rPr>
                <w:noProof/>
                <w:webHidden/>
              </w:rPr>
              <w:t>6</w:t>
            </w:r>
            <w:r w:rsidR="00DD29B3">
              <w:rPr>
                <w:noProof/>
                <w:webHidden/>
              </w:rPr>
              <w:fldChar w:fldCharType="end"/>
            </w:r>
          </w:hyperlink>
        </w:p>
        <w:p w14:paraId="5A508CE8" w14:textId="77777777" w:rsidR="00DD29B3" w:rsidRDefault="009F7E9D">
          <w:pPr>
            <w:pStyle w:val="INNH2"/>
            <w:tabs>
              <w:tab w:val="left" w:pos="880"/>
              <w:tab w:val="right" w:leader="dot" w:pos="9628"/>
            </w:tabs>
            <w:rPr>
              <w:rFonts w:eastAsiaTheme="minorEastAsia" w:cstheme="minorBidi"/>
              <w:smallCaps w:val="0"/>
              <w:noProof/>
              <w:sz w:val="22"/>
              <w:szCs w:val="22"/>
              <w:lang w:eastAsia="nb-NO"/>
            </w:rPr>
          </w:pPr>
          <w:hyperlink w:anchor="_Toc523833631" w:history="1">
            <w:r w:rsidR="00DD29B3" w:rsidRPr="00C318CC">
              <w:rPr>
                <w:rStyle w:val="Hyperkobling"/>
                <w:noProof/>
                <w14:scene3d>
                  <w14:camera w14:prst="orthographicFront"/>
                  <w14:lightRig w14:rig="threePt" w14:dir="t">
                    <w14:rot w14:lat="0" w14:lon="0" w14:rev="0"/>
                  </w14:lightRig>
                </w14:scene3d>
              </w:rPr>
              <w:t>3.3</w:t>
            </w:r>
            <w:r w:rsidR="00DD29B3">
              <w:rPr>
                <w:rFonts w:eastAsiaTheme="minorEastAsia" w:cstheme="minorBidi"/>
                <w:smallCaps w:val="0"/>
                <w:noProof/>
                <w:sz w:val="22"/>
                <w:szCs w:val="22"/>
                <w:lang w:eastAsia="nb-NO"/>
              </w:rPr>
              <w:tab/>
            </w:r>
            <w:r w:rsidR="00DD29B3" w:rsidRPr="00C318CC">
              <w:rPr>
                <w:rStyle w:val="Hyperkobling"/>
                <w:noProof/>
              </w:rPr>
              <w:t>Krav til bussene</w:t>
            </w:r>
            <w:r w:rsidR="00DD29B3">
              <w:rPr>
                <w:noProof/>
                <w:webHidden/>
              </w:rPr>
              <w:tab/>
            </w:r>
            <w:r w:rsidR="00DD29B3">
              <w:rPr>
                <w:noProof/>
                <w:webHidden/>
              </w:rPr>
              <w:fldChar w:fldCharType="begin"/>
            </w:r>
            <w:r w:rsidR="00DD29B3">
              <w:rPr>
                <w:noProof/>
                <w:webHidden/>
              </w:rPr>
              <w:instrText xml:space="preserve"> PAGEREF _Toc523833631 \h </w:instrText>
            </w:r>
            <w:r w:rsidR="00DD29B3">
              <w:rPr>
                <w:noProof/>
                <w:webHidden/>
              </w:rPr>
            </w:r>
            <w:r w:rsidR="00DD29B3">
              <w:rPr>
                <w:noProof/>
                <w:webHidden/>
              </w:rPr>
              <w:fldChar w:fldCharType="separate"/>
            </w:r>
            <w:r w:rsidR="00DD29B3">
              <w:rPr>
                <w:noProof/>
                <w:webHidden/>
              </w:rPr>
              <w:t>6</w:t>
            </w:r>
            <w:r w:rsidR="00DD29B3">
              <w:rPr>
                <w:noProof/>
                <w:webHidden/>
              </w:rPr>
              <w:fldChar w:fldCharType="end"/>
            </w:r>
          </w:hyperlink>
        </w:p>
        <w:p w14:paraId="5F3A940B" w14:textId="77777777" w:rsidR="00DD29B3" w:rsidRDefault="009F7E9D">
          <w:pPr>
            <w:pStyle w:val="INNH3"/>
            <w:tabs>
              <w:tab w:val="left" w:pos="1100"/>
              <w:tab w:val="right" w:leader="dot" w:pos="9628"/>
            </w:tabs>
            <w:rPr>
              <w:rFonts w:eastAsiaTheme="minorEastAsia" w:cstheme="minorBidi"/>
              <w:i w:val="0"/>
              <w:iCs w:val="0"/>
              <w:noProof/>
              <w:sz w:val="22"/>
              <w:szCs w:val="22"/>
              <w:lang w:eastAsia="nb-NO"/>
            </w:rPr>
          </w:pPr>
          <w:hyperlink w:anchor="_Toc523833632" w:history="1">
            <w:r w:rsidR="00DD29B3" w:rsidRPr="00C318CC">
              <w:rPr>
                <w:rStyle w:val="Hyperkobling"/>
                <w:noProof/>
              </w:rPr>
              <w:t>3.3.1</w:t>
            </w:r>
            <w:r w:rsidR="00DD29B3">
              <w:rPr>
                <w:rFonts w:eastAsiaTheme="minorEastAsia" w:cstheme="minorBidi"/>
                <w:i w:val="0"/>
                <w:iCs w:val="0"/>
                <w:noProof/>
                <w:sz w:val="22"/>
                <w:szCs w:val="22"/>
                <w:lang w:eastAsia="nb-NO"/>
              </w:rPr>
              <w:tab/>
            </w:r>
            <w:r w:rsidR="00DD29B3" w:rsidRPr="00C318CC">
              <w:rPr>
                <w:rStyle w:val="Hyperkobling"/>
                <w:noProof/>
              </w:rPr>
              <w:t>Kontraktens krav</w:t>
            </w:r>
            <w:r w:rsidR="00DD29B3">
              <w:rPr>
                <w:noProof/>
                <w:webHidden/>
              </w:rPr>
              <w:tab/>
            </w:r>
            <w:r w:rsidR="00DD29B3">
              <w:rPr>
                <w:noProof/>
                <w:webHidden/>
              </w:rPr>
              <w:fldChar w:fldCharType="begin"/>
            </w:r>
            <w:r w:rsidR="00DD29B3">
              <w:rPr>
                <w:noProof/>
                <w:webHidden/>
              </w:rPr>
              <w:instrText xml:space="preserve"> PAGEREF _Toc523833632 \h </w:instrText>
            </w:r>
            <w:r w:rsidR="00DD29B3">
              <w:rPr>
                <w:noProof/>
                <w:webHidden/>
              </w:rPr>
            </w:r>
            <w:r w:rsidR="00DD29B3">
              <w:rPr>
                <w:noProof/>
                <w:webHidden/>
              </w:rPr>
              <w:fldChar w:fldCharType="separate"/>
            </w:r>
            <w:r w:rsidR="00DD29B3">
              <w:rPr>
                <w:noProof/>
                <w:webHidden/>
              </w:rPr>
              <w:t>6</w:t>
            </w:r>
            <w:r w:rsidR="00DD29B3">
              <w:rPr>
                <w:noProof/>
                <w:webHidden/>
              </w:rPr>
              <w:fldChar w:fldCharType="end"/>
            </w:r>
          </w:hyperlink>
        </w:p>
        <w:p w14:paraId="654E5C2F" w14:textId="77777777" w:rsidR="00DD29B3" w:rsidRDefault="009F7E9D">
          <w:pPr>
            <w:pStyle w:val="INNH3"/>
            <w:tabs>
              <w:tab w:val="left" w:pos="1100"/>
              <w:tab w:val="right" w:leader="dot" w:pos="9628"/>
            </w:tabs>
            <w:rPr>
              <w:rFonts w:eastAsiaTheme="minorEastAsia" w:cstheme="minorBidi"/>
              <w:i w:val="0"/>
              <w:iCs w:val="0"/>
              <w:noProof/>
              <w:sz w:val="22"/>
              <w:szCs w:val="22"/>
              <w:lang w:eastAsia="nb-NO"/>
            </w:rPr>
          </w:pPr>
          <w:hyperlink w:anchor="_Toc523833633" w:history="1">
            <w:r w:rsidR="00DD29B3" w:rsidRPr="00C318CC">
              <w:rPr>
                <w:rStyle w:val="Hyperkobling"/>
                <w:noProof/>
              </w:rPr>
              <w:t>3.3.2</w:t>
            </w:r>
            <w:r w:rsidR="00DD29B3">
              <w:rPr>
                <w:rFonts w:eastAsiaTheme="minorEastAsia" w:cstheme="minorBidi"/>
                <w:i w:val="0"/>
                <w:iCs w:val="0"/>
                <w:noProof/>
                <w:sz w:val="22"/>
                <w:szCs w:val="22"/>
                <w:lang w:eastAsia="nb-NO"/>
              </w:rPr>
              <w:tab/>
            </w:r>
            <w:r w:rsidR="00DD29B3" w:rsidRPr="00C318CC">
              <w:rPr>
                <w:rStyle w:val="Hyperkobling"/>
                <w:noProof/>
              </w:rPr>
              <w:t>Midlertidig dispensasjon</w:t>
            </w:r>
            <w:r w:rsidR="00DD29B3">
              <w:rPr>
                <w:noProof/>
                <w:webHidden/>
              </w:rPr>
              <w:tab/>
            </w:r>
            <w:r w:rsidR="00DD29B3">
              <w:rPr>
                <w:noProof/>
                <w:webHidden/>
              </w:rPr>
              <w:fldChar w:fldCharType="begin"/>
            </w:r>
            <w:r w:rsidR="00DD29B3">
              <w:rPr>
                <w:noProof/>
                <w:webHidden/>
              </w:rPr>
              <w:instrText xml:space="preserve"> PAGEREF _Toc523833633 \h </w:instrText>
            </w:r>
            <w:r w:rsidR="00DD29B3">
              <w:rPr>
                <w:noProof/>
                <w:webHidden/>
              </w:rPr>
            </w:r>
            <w:r w:rsidR="00DD29B3">
              <w:rPr>
                <w:noProof/>
                <w:webHidden/>
              </w:rPr>
              <w:fldChar w:fldCharType="separate"/>
            </w:r>
            <w:r w:rsidR="00DD29B3">
              <w:rPr>
                <w:noProof/>
                <w:webHidden/>
              </w:rPr>
              <w:t>6</w:t>
            </w:r>
            <w:r w:rsidR="00DD29B3">
              <w:rPr>
                <w:noProof/>
                <w:webHidden/>
              </w:rPr>
              <w:fldChar w:fldCharType="end"/>
            </w:r>
          </w:hyperlink>
        </w:p>
        <w:p w14:paraId="0A337063" w14:textId="77777777" w:rsidR="00DD29B3" w:rsidRDefault="009F7E9D">
          <w:pPr>
            <w:pStyle w:val="INNH3"/>
            <w:tabs>
              <w:tab w:val="left" w:pos="1100"/>
              <w:tab w:val="right" w:leader="dot" w:pos="9628"/>
            </w:tabs>
            <w:rPr>
              <w:rFonts w:eastAsiaTheme="minorEastAsia" w:cstheme="minorBidi"/>
              <w:i w:val="0"/>
              <w:iCs w:val="0"/>
              <w:noProof/>
              <w:sz w:val="22"/>
              <w:szCs w:val="22"/>
              <w:lang w:eastAsia="nb-NO"/>
            </w:rPr>
          </w:pPr>
          <w:hyperlink w:anchor="_Toc523833634" w:history="1">
            <w:r w:rsidR="00DD29B3" w:rsidRPr="00C318CC">
              <w:rPr>
                <w:rStyle w:val="Hyperkobling"/>
                <w:noProof/>
              </w:rPr>
              <w:t>3.3.3</w:t>
            </w:r>
            <w:r w:rsidR="00DD29B3">
              <w:rPr>
                <w:rFonts w:eastAsiaTheme="minorEastAsia" w:cstheme="minorBidi"/>
                <w:i w:val="0"/>
                <w:iCs w:val="0"/>
                <w:noProof/>
                <w:sz w:val="22"/>
                <w:szCs w:val="22"/>
                <w:lang w:eastAsia="nb-NO"/>
              </w:rPr>
              <w:tab/>
            </w:r>
            <w:r w:rsidR="00DD29B3" w:rsidRPr="00C318CC">
              <w:rPr>
                <w:rStyle w:val="Hyperkobling"/>
                <w:noProof/>
              </w:rPr>
              <w:t>Bruk av bussene til andre oppdrag</w:t>
            </w:r>
            <w:r w:rsidR="00DD29B3">
              <w:rPr>
                <w:noProof/>
                <w:webHidden/>
              </w:rPr>
              <w:tab/>
            </w:r>
            <w:r w:rsidR="00DD29B3">
              <w:rPr>
                <w:noProof/>
                <w:webHidden/>
              </w:rPr>
              <w:fldChar w:fldCharType="begin"/>
            </w:r>
            <w:r w:rsidR="00DD29B3">
              <w:rPr>
                <w:noProof/>
                <w:webHidden/>
              </w:rPr>
              <w:instrText xml:space="preserve"> PAGEREF _Toc523833634 \h </w:instrText>
            </w:r>
            <w:r w:rsidR="00DD29B3">
              <w:rPr>
                <w:noProof/>
                <w:webHidden/>
              </w:rPr>
            </w:r>
            <w:r w:rsidR="00DD29B3">
              <w:rPr>
                <w:noProof/>
                <w:webHidden/>
              </w:rPr>
              <w:fldChar w:fldCharType="separate"/>
            </w:r>
            <w:r w:rsidR="00DD29B3">
              <w:rPr>
                <w:noProof/>
                <w:webHidden/>
              </w:rPr>
              <w:t>6</w:t>
            </w:r>
            <w:r w:rsidR="00DD29B3">
              <w:rPr>
                <w:noProof/>
                <w:webHidden/>
              </w:rPr>
              <w:fldChar w:fldCharType="end"/>
            </w:r>
          </w:hyperlink>
        </w:p>
        <w:p w14:paraId="726B3C5C" w14:textId="77777777" w:rsidR="00DD29B3" w:rsidRDefault="009F7E9D">
          <w:pPr>
            <w:pStyle w:val="INNH2"/>
            <w:tabs>
              <w:tab w:val="left" w:pos="880"/>
              <w:tab w:val="right" w:leader="dot" w:pos="9628"/>
            </w:tabs>
            <w:rPr>
              <w:rFonts w:eastAsiaTheme="minorEastAsia" w:cstheme="minorBidi"/>
              <w:smallCaps w:val="0"/>
              <w:noProof/>
              <w:sz w:val="22"/>
              <w:szCs w:val="22"/>
              <w:lang w:eastAsia="nb-NO"/>
            </w:rPr>
          </w:pPr>
          <w:hyperlink w:anchor="_Toc523833635" w:history="1">
            <w:r w:rsidR="00DD29B3" w:rsidRPr="00C318CC">
              <w:rPr>
                <w:rStyle w:val="Hyperkobling"/>
                <w:noProof/>
                <w14:scene3d>
                  <w14:camera w14:prst="orthographicFront"/>
                  <w14:lightRig w14:rig="threePt" w14:dir="t">
                    <w14:rot w14:lat="0" w14:lon="0" w14:rev="0"/>
                  </w14:lightRig>
                </w14:scene3d>
              </w:rPr>
              <w:t>3.4</w:t>
            </w:r>
            <w:r w:rsidR="00DD29B3">
              <w:rPr>
                <w:rFonts w:eastAsiaTheme="minorEastAsia" w:cstheme="minorBidi"/>
                <w:smallCaps w:val="0"/>
                <w:noProof/>
                <w:sz w:val="22"/>
                <w:szCs w:val="22"/>
                <w:lang w:eastAsia="nb-NO"/>
              </w:rPr>
              <w:tab/>
            </w:r>
            <w:r w:rsidR="00DD29B3" w:rsidRPr="00C318CC">
              <w:rPr>
                <w:rStyle w:val="Hyperkobling"/>
                <w:noProof/>
              </w:rPr>
              <w:t>Rutebeskrivelse</w:t>
            </w:r>
            <w:r w:rsidR="00DD29B3">
              <w:rPr>
                <w:noProof/>
                <w:webHidden/>
              </w:rPr>
              <w:tab/>
            </w:r>
            <w:r w:rsidR="00DD29B3">
              <w:rPr>
                <w:noProof/>
                <w:webHidden/>
              </w:rPr>
              <w:fldChar w:fldCharType="begin"/>
            </w:r>
            <w:r w:rsidR="00DD29B3">
              <w:rPr>
                <w:noProof/>
                <w:webHidden/>
              </w:rPr>
              <w:instrText xml:space="preserve"> PAGEREF _Toc523833635 \h </w:instrText>
            </w:r>
            <w:r w:rsidR="00DD29B3">
              <w:rPr>
                <w:noProof/>
                <w:webHidden/>
              </w:rPr>
            </w:r>
            <w:r w:rsidR="00DD29B3">
              <w:rPr>
                <w:noProof/>
                <w:webHidden/>
              </w:rPr>
              <w:fldChar w:fldCharType="separate"/>
            </w:r>
            <w:r w:rsidR="00DD29B3">
              <w:rPr>
                <w:noProof/>
                <w:webHidden/>
              </w:rPr>
              <w:t>6</w:t>
            </w:r>
            <w:r w:rsidR="00DD29B3">
              <w:rPr>
                <w:noProof/>
                <w:webHidden/>
              </w:rPr>
              <w:fldChar w:fldCharType="end"/>
            </w:r>
          </w:hyperlink>
        </w:p>
        <w:p w14:paraId="16F790AF" w14:textId="77777777" w:rsidR="00DD29B3" w:rsidRDefault="009F7E9D">
          <w:pPr>
            <w:pStyle w:val="INNH2"/>
            <w:tabs>
              <w:tab w:val="left" w:pos="880"/>
              <w:tab w:val="right" w:leader="dot" w:pos="9628"/>
            </w:tabs>
            <w:rPr>
              <w:rFonts w:eastAsiaTheme="minorEastAsia" w:cstheme="minorBidi"/>
              <w:smallCaps w:val="0"/>
              <w:noProof/>
              <w:sz w:val="22"/>
              <w:szCs w:val="22"/>
              <w:lang w:eastAsia="nb-NO"/>
            </w:rPr>
          </w:pPr>
          <w:hyperlink w:anchor="_Toc523833636" w:history="1">
            <w:r w:rsidR="00DD29B3" w:rsidRPr="00C318CC">
              <w:rPr>
                <w:rStyle w:val="Hyperkobling"/>
                <w:noProof/>
                <w14:scene3d>
                  <w14:camera w14:prst="orthographicFront"/>
                  <w14:lightRig w14:rig="threePt" w14:dir="t">
                    <w14:rot w14:lat="0" w14:lon="0" w14:rev="0"/>
                  </w14:lightRig>
                </w14:scene3d>
              </w:rPr>
              <w:t>3.5</w:t>
            </w:r>
            <w:r w:rsidR="00DD29B3">
              <w:rPr>
                <w:rFonts w:eastAsiaTheme="minorEastAsia" w:cstheme="minorBidi"/>
                <w:smallCaps w:val="0"/>
                <w:noProof/>
                <w:sz w:val="22"/>
                <w:szCs w:val="22"/>
                <w:lang w:eastAsia="nb-NO"/>
              </w:rPr>
              <w:tab/>
            </w:r>
            <w:r w:rsidR="00DD29B3" w:rsidRPr="00C318CC">
              <w:rPr>
                <w:rStyle w:val="Hyperkobling"/>
                <w:noProof/>
              </w:rPr>
              <w:t>Bussanlegg</w:t>
            </w:r>
            <w:r w:rsidR="00DD29B3">
              <w:rPr>
                <w:noProof/>
                <w:webHidden/>
              </w:rPr>
              <w:tab/>
            </w:r>
            <w:r w:rsidR="00DD29B3">
              <w:rPr>
                <w:noProof/>
                <w:webHidden/>
              </w:rPr>
              <w:fldChar w:fldCharType="begin"/>
            </w:r>
            <w:r w:rsidR="00DD29B3">
              <w:rPr>
                <w:noProof/>
                <w:webHidden/>
              </w:rPr>
              <w:instrText xml:space="preserve"> PAGEREF _Toc523833636 \h </w:instrText>
            </w:r>
            <w:r w:rsidR="00DD29B3">
              <w:rPr>
                <w:noProof/>
                <w:webHidden/>
              </w:rPr>
            </w:r>
            <w:r w:rsidR="00DD29B3">
              <w:rPr>
                <w:noProof/>
                <w:webHidden/>
              </w:rPr>
              <w:fldChar w:fldCharType="separate"/>
            </w:r>
            <w:r w:rsidR="00DD29B3">
              <w:rPr>
                <w:noProof/>
                <w:webHidden/>
              </w:rPr>
              <w:t>7</w:t>
            </w:r>
            <w:r w:rsidR="00DD29B3">
              <w:rPr>
                <w:noProof/>
                <w:webHidden/>
              </w:rPr>
              <w:fldChar w:fldCharType="end"/>
            </w:r>
          </w:hyperlink>
        </w:p>
        <w:p w14:paraId="32763569" w14:textId="77777777" w:rsidR="00DD29B3" w:rsidRDefault="009F7E9D">
          <w:pPr>
            <w:pStyle w:val="INNH1"/>
            <w:tabs>
              <w:tab w:val="left" w:pos="440"/>
              <w:tab w:val="right" w:leader="dot" w:pos="9628"/>
            </w:tabs>
            <w:rPr>
              <w:rFonts w:eastAsiaTheme="minorEastAsia" w:cstheme="minorBidi"/>
              <w:b w:val="0"/>
              <w:bCs w:val="0"/>
              <w:caps w:val="0"/>
              <w:noProof/>
              <w:sz w:val="22"/>
              <w:szCs w:val="22"/>
              <w:lang w:eastAsia="nb-NO"/>
            </w:rPr>
          </w:pPr>
          <w:hyperlink w:anchor="_Toc523833637" w:history="1">
            <w:r w:rsidR="00DD29B3" w:rsidRPr="00C318CC">
              <w:rPr>
                <w:rStyle w:val="Hyperkobling"/>
                <w:noProof/>
              </w:rPr>
              <w:t>4</w:t>
            </w:r>
            <w:r w:rsidR="00DD29B3">
              <w:rPr>
                <w:rFonts w:eastAsiaTheme="minorEastAsia" w:cstheme="minorBidi"/>
                <w:b w:val="0"/>
                <w:bCs w:val="0"/>
                <w:caps w:val="0"/>
                <w:noProof/>
                <w:sz w:val="22"/>
                <w:szCs w:val="22"/>
                <w:lang w:eastAsia="nb-NO"/>
              </w:rPr>
              <w:tab/>
            </w:r>
            <w:r w:rsidR="00DD29B3" w:rsidRPr="00C318CC">
              <w:rPr>
                <w:rStyle w:val="Hyperkobling"/>
                <w:noProof/>
              </w:rPr>
              <w:t>Kontraktens varighet og oppstartsforberedelser</w:t>
            </w:r>
            <w:r w:rsidR="00DD29B3">
              <w:rPr>
                <w:noProof/>
                <w:webHidden/>
              </w:rPr>
              <w:tab/>
            </w:r>
            <w:r w:rsidR="00DD29B3">
              <w:rPr>
                <w:noProof/>
                <w:webHidden/>
              </w:rPr>
              <w:fldChar w:fldCharType="begin"/>
            </w:r>
            <w:r w:rsidR="00DD29B3">
              <w:rPr>
                <w:noProof/>
                <w:webHidden/>
              </w:rPr>
              <w:instrText xml:space="preserve"> PAGEREF _Toc523833637 \h </w:instrText>
            </w:r>
            <w:r w:rsidR="00DD29B3">
              <w:rPr>
                <w:noProof/>
                <w:webHidden/>
              </w:rPr>
            </w:r>
            <w:r w:rsidR="00DD29B3">
              <w:rPr>
                <w:noProof/>
                <w:webHidden/>
              </w:rPr>
              <w:fldChar w:fldCharType="separate"/>
            </w:r>
            <w:r w:rsidR="00DD29B3">
              <w:rPr>
                <w:noProof/>
                <w:webHidden/>
              </w:rPr>
              <w:t>7</w:t>
            </w:r>
            <w:r w:rsidR="00DD29B3">
              <w:rPr>
                <w:noProof/>
                <w:webHidden/>
              </w:rPr>
              <w:fldChar w:fldCharType="end"/>
            </w:r>
          </w:hyperlink>
        </w:p>
        <w:p w14:paraId="7BEBBA95" w14:textId="77777777" w:rsidR="00DD29B3" w:rsidRDefault="009F7E9D">
          <w:pPr>
            <w:pStyle w:val="INNH2"/>
            <w:tabs>
              <w:tab w:val="left" w:pos="880"/>
              <w:tab w:val="right" w:leader="dot" w:pos="9628"/>
            </w:tabs>
            <w:rPr>
              <w:rFonts w:eastAsiaTheme="minorEastAsia" w:cstheme="minorBidi"/>
              <w:smallCaps w:val="0"/>
              <w:noProof/>
              <w:sz w:val="22"/>
              <w:szCs w:val="22"/>
              <w:lang w:eastAsia="nb-NO"/>
            </w:rPr>
          </w:pPr>
          <w:hyperlink w:anchor="_Toc523833638" w:history="1">
            <w:r w:rsidR="00DD29B3" w:rsidRPr="00C318CC">
              <w:rPr>
                <w:rStyle w:val="Hyperkobling"/>
                <w:noProof/>
                <w14:scene3d>
                  <w14:camera w14:prst="orthographicFront"/>
                  <w14:lightRig w14:rig="threePt" w14:dir="t">
                    <w14:rot w14:lat="0" w14:lon="0" w14:rev="0"/>
                  </w14:lightRig>
                </w14:scene3d>
              </w:rPr>
              <w:t>4.1</w:t>
            </w:r>
            <w:r w:rsidR="00DD29B3">
              <w:rPr>
                <w:rFonts w:eastAsiaTheme="minorEastAsia" w:cstheme="minorBidi"/>
                <w:smallCaps w:val="0"/>
                <w:noProof/>
                <w:sz w:val="22"/>
                <w:szCs w:val="22"/>
                <w:lang w:eastAsia="nb-NO"/>
              </w:rPr>
              <w:tab/>
            </w:r>
            <w:r w:rsidR="00DD29B3" w:rsidRPr="00C318CC">
              <w:rPr>
                <w:rStyle w:val="Hyperkobling"/>
                <w:noProof/>
              </w:rPr>
              <w:t>Varighet og opsjoner for forlengelser</w:t>
            </w:r>
            <w:r w:rsidR="00DD29B3">
              <w:rPr>
                <w:noProof/>
                <w:webHidden/>
              </w:rPr>
              <w:tab/>
            </w:r>
            <w:r w:rsidR="00DD29B3">
              <w:rPr>
                <w:noProof/>
                <w:webHidden/>
              </w:rPr>
              <w:fldChar w:fldCharType="begin"/>
            </w:r>
            <w:r w:rsidR="00DD29B3">
              <w:rPr>
                <w:noProof/>
                <w:webHidden/>
              </w:rPr>
              <w:instrText xml:space="preserve"> PAGEREF _Toc523833638 \h </w:instrText>
            </w:r>
            <w:r w:rsidR="00DD29B3">
              <w:rPr>
                <w:noProof/>
                <w:webHidden/>
              </w:rPr>
            </w:r>
            <w:r w:rsidR="00DD29B3">
              <w:rPr>
                <w:noProof/>
                <w:webHidden/>
              </w:rPr>
              <w:fldChar w:fldCharType="separate"/>
            </w:r>
            <w:r w:rsidR="00DD29B3">
              <w:rPr>
                <w:noProof/>
                <w:webHidden/>
              </w:rPr>
              <w:t>7</w:t>
            </w:r>
            <w:r w:rsidR="00DD29B3">
              <w:rPr>
                <w:noProof/>
                <w:webHidden/>
              </w:rPr>
              <w:fldChar w:fldCharType="end"/>
            </w:r>
          </w:hyperlink>
        </w:p>
        <w:p w14:paraId="1D61E43C" w14:textId="77777777" w:rsidR="00DD29B3" w:rsidRDefault="009F7E9D">
          <w:pPr>
            <w:pStyle w:val="INNH2"/>
            <w:tabs>
              <w:tab w:val="left" w:pos="880"/>
              <w:tab w:val="right" w:leader="dot" w:pos="9628"/>
            </w:tabs>
            <w:rPr>
              <w:rFonts w:eastAsiaTheme="minorEastAsia" w:cstheme="minorBidi"/>
              <w:smallCaps w:val="0"/>
              <w:noProof/>
              <w:sz w:val="22"/>
              <w:szCs w:val="22"/>
              <w:lang w:eastAsia="nb-NO"/>
            </w:rPr>
          </w:pPr>
          <w:hyperlink w:anchor="_Toc523833639" w:history="1">
            <w:r w:rsidR="00DD29B3" w:rsidRPr="00C318CC">
              <w:rPr>
                <w:rStyle w:val="Hyperkobling"/>
                <w:noProof/>
                <w14:scene3d>
                  <w14:camera w14:prst="orthographicFront"/>
                  <w14:lightRig w14:rig="threePt" w14:dir="t">
                    <w14:rot w14:lat="0" w14:lon="0" w14:rev="0"/>
                  </w14:lightRig>
                </w14:scene3d>
              </w:rPr>
              <w:t>4.2</w:t>
            </w:r>
            <w:r w:rsidR="00DD29B3">
              <w:rPr>
                <w:rFonts w:eastAsiaTheme="minorEastAsia" w:cstheme="minorBidi"/>
                <w:smallCaps w:val="0"/>
                <w:noProof/>
                <w:sz w:val="22"/>
                <w:szCs w:val="22"/>
                <w:lang w:eastAsia="nb-NO"/>
              </w:rPr>
              <w:tab/>
            </w:r>
            <w:r w:rsidR="00DD29B3" w:rsidRPr="00C318CC">
              <w:rPr>
                <w:rStyle w:val="Hyperkobling"/>
                <w:noProof/>
              </w:rPr>
              <w:t>Oppstartsforberedelser</w:t>
            </w:r>
            <w:r w:rsidR="00DD29B3">
              <w:rPr>
                <w:noProof/>
                <w:webHidden/>
              </w:rPr>
              <w:tab/>
            </w:r>
            <w:r w:rsidR="00DD29B3">
              <w:rPr>
                <w:noProof/>
                <w:webHidden/>
              </w:rPr>
              <w:fldChar w:fldCharType="begin"/>
            </w:r>
            <w:r w:rsidR="00DD29B3">
              <w:rPr>
                <w:noProof/>
                <w:webHidden/>
              </w:rPr>
              <w:instrText xml:space="preserve"> PAGEREF _Toc523833639 \h </w:instrText>
            </w:r>
            <w:r w:rsidR="00DD29B3">
              <w:rPr>
                <w:noProof/>
                <w:webHidden/>
              </w:rPr>
            </w:r>
            <w:r w:rsidR="00DD29B3">
              <w:rPr>
                <w:noProof/>
                <w:webHidden/>
              </w:rPr>
              <w:fldChar w:fldCharType="separate"/>
            </w:r>
            <w:r w:rsidR="00DD29B3">
              <w:rPr>
                <w:noProof/>
                <w:webHidden/>
              </w:rPr>
              <w:t>7</w:t>
            </w:r>
            <w:r w:rsidR="00DD29B3">
              <w:rPr>
                <w:noProof/>
                <w:webHidden/>
              </w:rPr>
              <w:fldChar w:fldCharType="end"/>
            </w:r>
          </w:hyperlink>
        </w:p>
        <w:p w14:paraId="4F7DA03F" w14:textId="77777777" w:rsidR="00DD29B3" w:rsidRDefault="009F7E9D">
          <w:pPr>
            <w:pStyle w:val="INNH1"/>
            <w:tabs>
              <w:tab w:val="left" w:pos="440"/>
              <w:tab w:val="right" w:leader="dot" w:pos="9628"/>
            </w:tabs>
            <w:rPr>
              <w:rFonts w:eastAsiaTheme="minorEastAsia" w:cstheme="minorBidi"/>
              <w:b w:val="0"/>
              <w:bCs w:val="0"/>
              <w:caps w:val="0"/>
              <w:noProof/>
              <w:sz w:val="22"/>
              <w:szCs w:val="22"/>
              <w:lang w:eastAsia="nb-NO"/>
            </w:rPr>
          </w:pPr>
          <w:hyperlink w:anchor="_Toc523833640" w:history="1">
            <w:r w:rsidR="00DD29B3" w:rsidRPr="00C318CC">
              <w:rPr>
                <w:rStyle w:val="Hyperkobling"/>
                <w:noProof/>
              </w:rPr>
              <w:t>5</w:t>
            </w:r>
            <w:r w:rsidR="00DD29B3">
              <w:rPr>
                <w:rFonts w:eastAsiaTheme="minorEastAsia" w:cstheme="minorBidi"/>
                <w:b w:val="0"/>
                <w:bCs w:val="0"/>
                <w:caps w:val="0"/>
                <w:noProof/>
                <w:sz w:val="22"/>
                <w:szCs w:val="22"/>
                <w:lang w:eastAsia="nb-NO"/>
              </w:rPr>
              <w:tab/>
            </w:r>
            <w:r w:rsidR="00DD29B3" w:rsidRPr="00C318CC">
              <w:rPr>
                <w:rStyle w:val="Hyperkobling"/>
                <w:noProof/>
              </w:rPr>
              <w:t>Godtgjørelse for Oppdraget</w:t>
            </w:r>
            <w:r w:rsidR="00DD29B3">
              <w:rPr>
                <w:noProof/>
                <w:webHidden/>
              </w:rPr>
              <w:tab/>
            </w:r>
            <w:r w:rsidR="00DD29B3">
              <w:rPr>
                <w:noProof/>
                <w:webHidden/>
              </w:rPr>
              <w:fldChar w:fldCharType="begin"/>
            </w:r>
            <w:r w:rsidR="00DD29B3">
              <w:rPr>
                <w:noProof/>
                <w:webHidden/>
              </w:rPr>
              <w:instrText xml:space="preserve"> PAGEREF _Toc523833640 \h </w:instrText>
            </w:r>
            <w:r w:rsidR="00DD29B3">
              <w:rPr>
                <w:noProof/>
                <w:webHidden/>
              </w:rPr>
            </w:r>
            <w:r w:rsidR="00DD29B3">
              <w:rPr>
                <w:noProof/>
                <w:webHidden/>
              </w:rPr>
              <w:fldChar w:fldCharType="separate"/>
            </w:r>
            <w:r w:rsidR="00DD29B3">
              <w:rPr>
                <w:noProof/>
                <w:webHidden/>
              </w:rPr>
              <w:t>7</w:t>
            </w:r>
            <w:r w:rsidR="00DD29B3">
              <w:rPr>
                <w:noProof/>
                <w:webHidden/>
              </w:rPr>
              <w:fldChar w:fldCharType="end"/>
            </w:r>
          </w:hyperlink>
        </w:p>
        <w:p w14:paraId="2179718C" w14:textId="77777777" w:rsidR="00DD29B3" w:rsidRDefault="009F7E9D">
          <w:pPr>
            <w:pStyle w:val="INNH2"/>
            <w:tabs>
              <w:tab w:val="left" w:pos="880"/>
              <w:tab w:val="right" w:leader="dot" w:pos="9628"/>
            </w:tabs>
            <w:rPr>
              <w:rFonts w:eastAsiaTheme="minorEastAsia" w:cstheme="minorBidi"/>
              <w:smallCaps w:val="0"/>
              <w:noProof/>
              <w:sz w:val="22"/>
              <w:szCs w:val="22"/>
              <w:lang w:eastAsia="nb-NO"/>
            </w:rPr>
          </w:pPr>
          <w:hyperlink w:anchor="_Toc523833641" w:history="1">
            <w:r w:rsidR="00DD29B3" w:rsidRPr="00C318CC">
              <w:rPr>
                <w:rStyle w:val="Hyperkobling"/>
                <w:noProof/>
                <w14:scene3d>
                  <w14:camera w14:prst="orthographicFront"/>
                  <w14:lightRig w14:rig="threePt" w14:dir="t">
                    <w14:rot w14:lat="0" w14:lon="0" w14:rev="0"/>
                  </w14:lightRig>
                </w14:scene3d>
              </w:rPr>
              <w:t>5.1</w:t>
            </w:r>
            <w:r w:rsidR="00DD29B3">
              <w:rPr>
                <w:rFonts w:eastAsiaTheme="minorEastAsia" w:cstheme="minorBidi"/>
                <w:smallCaps w:val="0"/>
                <w:noProof/>
                <w:sz w:val="22"/>
                <w:szCs w:val="22"/>
                <w:lang w:eastAsia="nb-NO"/>
              </w:rPr>
              <w:tab/>
            </w:r>
            <w:r w:rsidR="00DD29B3" w:rsidRPr="00C318CC">
              <w:rPr>
                <w:rStyle w:val="Hyperkobling"/>
                <w:noProof/>
              </w:rPr>
              <w:t>Overordnet om godtgjørelse</w:t>
            </w:r>
            <w:r w:rsidR="00DD29B3">
              <w:rPr>
                <w:noProof/>
                <w:webHidden/>
              </w:rPr>
              <w:tab/>
            </w:r>
            <w:r w:rsidR="00DD29B3">
              <w:rPr>
                <w:noProof/>
                <w:webHidden/>
              </w:rPr>
              <w:fldChar w:fldCharType="begin"/>
            </w:r>
            <w:r w:rsidR="00DD29B3">
              <w:rPr>
                <w:noProof/>
                <w:webHidden/>
              </w:rPr>
              <w:instrText xml:space="preserve"> PAGEREF _Toc523833641 \h </w:instrText>
            </w:r>
            <w:r w:rsidR="00DD29B3">
              <w:rPr>
                <w:noProof/>
                <w:webHidden/>
              </w:rPr>
            </w:r>
            <w:r w:rsidR="00DD29B3">
              <w:rPr>
                <w:noProof/>
                <w:webHidden/>
              </w:rPr>
              <w:fldChar w:fldCharType="separate"/>
            </w:r>
            <w:r w:rsidR="00DD29B3">
              <w:rPr>
                <w:noProof/>
                <w:webHidden/>
              </w:rPr>
              <w:t>7</w:t>
            </w:r>
            <w:r w:rsidR="00DD29B3">
              <w:rPr>
                <w:noProof/>
                <w:webHidden/>
              </w:rPr>
              <w:fldChar w:fldCharType="end"/>
            </w:r>
          </w:hyperlink>
        </w:p>
        <w:p w14:paraId="4B05C779" w14:textId="77777777" w:rsidR="00DD29B3" w:rsidRDefault="009F7E9D">
          <w:pPr>
            <w:pStyle w:val="INNH2"/>
            <w:tabs>
              <w:tab w:val="left" w:pos="880"/>
              <w:tab w:val="right" w:leader="dot" w:pos="9628"/>
            </w:tabs>
            <w:rPr>
              <w:rFonts w:eastAsiaTheme="minorEastAsia" w:cstheme="minorBidi"/>
              <w:smallCaps w:val="0"/>
              <w:noProof/>
              <w:sz w:val="22"/>
              <w:szCs w:val="22"/>
              <w:lang w:eastAsia="nb-NO"/>
            </w:rPr>
          </w:pPr>
          <w:hyperlink w:anchor="_Toc523833642" w:history="1">
            <w:r w:rsidR="00DD29B3" w:rsidRPr="00C318CC">
              <w:rPr>
                <w:rStyle w:val="Hyperkobling"/>
                <w:noProof/>
                <w14:scene3d>
                  <w14:camera w14:prst="orthographicFront"/>
                  <w14:lightRig w14:rig="threePt" w14:dir="t">
                    <w14:rot w14:lat="0" w14:lon="0" w14:rev="0"/>
                  </w14:lightRig>
                </w14:scene3d>
              </w:rPr>
              <w:t>5.2</w:t>
            </w:r>
            <w:r w:rsidR="00DD29B3">
              <w:rPr>
                <w:rFonts w:eastAsiaTheme="minorEastAsia" w:cstheme="minorBidi"/>
                <w:smallCaps w:val="0"/>
                <w:noProof/>
                <w:sz w:val="22"/>
                <w:szCs w:val="22"/>
                <w:lang w:eastAsia="nb-NO"/>
              </w:rPr>
              <w:tab/>
            </w:r>
            <w:r w:rsidR="00DD29B3" w:rsidRPr="00C318CC">
              <w:rPr>
                <w:rStyle w:val="Hyperkobling"/>
                <w:noProof/>
              </w:rPr>
              <w:t>Godtgjørelseselementer</w:t>
            </w:r>
            <w:r w:rsidR="00DD29B3">
              <w:rPr>
                <w:noProof/>
                <w:webHidden/>
              </w:rPr>
              <w:tab/>
            </w:r>
            <w:r w:rsidR="00DD29B3">
              <w:rPr>
                <w:noProof/>
                <w:webHidden/>
              </w:rPr>
              <w:fldChar w:fldCharType="begin"/>
            </w:r>
            <w:r w:rsidR="00DD29B3">
              <w:rPr>
                <w:noProof/>
                <w:webHidden/>
              </w:rPr>
              <w:instrText xml:space="preserve"> PAGEREF _Toc523833642 \h </w:instrText>
            </w:r>
            <w:r w:rsidR="00DD29B3">
              <w:rPr>
                <w:noProof/>
                <w:webHidden/>
              </w:rPr>
            </w:r>
            <w:r w:rsidR="00DD29B3">
              <w:rPr>
                <w:noProof/>
                <w:webHidden/>
              </w:rPr>
              <w:fldChar w:fldCharType="separate"/>
            </w:r>
            <w:r w:rsidR="00DD29B3">
              <w:rPr>
                <w:noProof/>
                <w:webHidden/>
              </w:rPr>
              <w:t>8</w:t>
            </w:r>
            <w:r w:rsidR="00DD29B3">
              <w:rPr>
                <w:noProof/>
                <w:webHidden/>
              </w:rPr>
              <w:fldChar w:fldCharType="end"/>
            </w:r>
          </w:hyperlink>
        </w:p>
        <w:p w14:paraId="37C24EF7" w14:textId="77777777" w:rsidR="00DD29B3" w:rsidRDefault="009F7E9D">
          <w:pPr>
            <w:pStyle w:val="INNH3"/>
            <w:tabs>
              <w:tab w:val="left" w:pos="1100"/>
              <w:tab w:val="right" w:leader="dot" w:pos="9628"/>
            </w:tabs>
            <w:rPr>
              <w:rFonts w:eastAsiaTheme="minorEastAsia" w:cstheme="minorBidi"/>
              <w:i w:val="0"/>
              <w:iCs w:val="0"/>
              <w:noProof/>
              <w:sz w:val="22"/>
              <w:szCs w:val="22"/>
              <w:lang w:eastAsia="nb-NO"/>
            </w:rPr>
          </w:pPr>
          <w:hyperlink w:anchor="_Toc523833643" w:history="1">
            <w:r w:rsidR="00DD29B3" w:rsidRPr="00C318CC">
              <w:rPr>
                <w:rStyle w:val="Hyperkobling"/>
                <w:noProof/>
              </w:rPr>
              <w:t>5.2.1</w:t>
            </w:r>
            <w:r w:rsidR="00DD29B3">
              <w:rPr>
                <w:rFonts w:eastAsiaTheme="minorEastAsia" w:cstheme="minorBidi"/>
                <w:i w:val="0"/>
                <w:iCs w:val="0"/>
                <w:noProof/>
                <w:sz w:val="22"/>
                <w:szCs w:val="22"/>
                <w:lang w:eastAsia="nb-NO"/>
              </w:rPr>
              <w:tab/>
            </w:r>
            <w:r w:rsidR="00DD29B3" w:rsidRPr="00C318CC">
              <w:rPr>
                <w:rStyle w:val="Hyperkobling"/>
                <w:noProof/>
              </w:rPr>
              <w:t>Månedlig godtgjørelse</w:t>
            </w:r>
            <w:r w:rsidR="00DD29B3">
              <w:rPr>
                <w:noProof/>
                <w:webHidden/>
              </w:rPr>
              <w:tab/>
            </w:r>
            <w:r w:rsidR="00DD29B3">
              <w:rPr>
                <w:noProof/>
                <w:webHidden/>
              </w:rPr>
              <w:fldChar w:fldCharType="begin"/>
            </w:r>
            <w:r w:rsidR="00DD29B3">
              <w:rPr>
                <w:noProof/>
                <w:webHidden/>
              </w:rPr>
              <w:instrText xml:space="preserve"> PAGEREF _Toc523833643 \h </w:instrText>
            </w:r>
            <w:r w:rsidR="00DD29B3">
              <w:rPr>
                <w:noProof/>
                <w:webHidden/>
              </w:rPr>
            </w:r>
            <w:r w:rsidR="00DD29B3">
              <w:rPr>
                <w:noProof/>
                <w:webHidden/>
              </w:rPr>
              <w:fldChar w:fldCharType="separate"/>
            </w:r>
            <w:r w:rsidR="00DD29B3">
              <w:rPr>
                <w:noProof/>
                <w:webHidden/>
              </w:rPr>
              <w:t>8</w:t>
            </w:r>
            <w:r w:rsidR="00DD29B3">
              <w:rPr>
                <w:noProof/>
                <w:webHidden/>
              </w:rPr>
              <w:fldChar w:fldCharType="end"/>
            </w:r>
          </w:hyperlink>
        </w:p>
        <w:p w14:paraId="345C23B0" w14:textId="77777777" w:rsidR="00DD29B3" w:rsidRDefault="009F7E9D">
          <w:pPr>
            <w:pStyle w:val="INNH3"/>
            <w:tabs>
              <w:tab w:val="left" w:pos="1100"/>
              <w:tab w:val="right" w:leader="dot" w:pos="9628"/>
            </w:tabs>
            <w:rPr>
              <w:rFonts w:eastAsiaTheme="minorEastAsia" w:cstheme="minorBidi"/>
              <w:i w:val="0"/>
              <w:iCs w:val="0"/>
              <w:noProof/>
              <w:sz w:val="22"/>
              <w:szCs w:val="22"/>
              <w:lang w:eastAsia="nb-NO"/>
            </w:rPr>
          </w:pPr>
          <w:hyperlink w:anchor="_Toc523833644" w:history="1">
            <w:r w:rsidR="00DD29B3" w:rsidRPr="00C318CC">
              <w:rPr>
                <w:rStyle w:val="Hyperkobling"/>
                <w:noProof/>
              </w:rPr>
              <w:t>5.2.2</w:t>
            </w:r>
            <w:r w:rsidR="00DD29B3">
              <w:rPr>
                <w:rFonts w:eastAsiaTheme="minorEastAsia" w:cstheme="minorBidi"/>
                <w:i w:val="0"/>
                <w:iCs w:val="0"/>
                <w:noProof/>
                <w:sz w:val="22"/>
                <w:szCs w:val="22"/>
                <w:lang w:eastAsia="nb-NO"/>
              </w:rPr>
              <w:tab/>
            </w:r>
            <w:r w:rsidR="00DD29B3" w:rsidRPr="00C318CC">
              <w:rPr>
                <w:rStyle w:val="Hyperkobling"/>
                <w:noProof/>
              </w:rPr>
              <w:t>Godtgjørelse for beredskapskjøring</w:t>
            </w:r>
            <w:r w:rsidR="00DD29B3">
              <w:rPr>
                <w:noProof/>
                <w:webHidden/>
              </w:rPr>
              <w:tab/>
            </w:r>
            <w:r w:rsidR="00DD29B3">
              <w:rPr>
                <w:noProof/>
                <w:webHidden/>
              </w:rPr>
              <w:fldChar w:fldCharType="begin"/>
            </w:r>
            <w:r w:rsidR="00DD29B3">
              <w:rPr>
                <w:noProof/>
                <w:webHidden/>
              </w:rPr>
              <w:instrText xml:space="preserve"> PAGEREF _Toc523833644 \h </w:instrText>
            </w:r>
            <w:r w:rsidR="00DD29B3">
              <w:rPr>
                <w:noProof/>
                <w:webHidden/>
              </w:rPr>
            </w:r>
            <w:r w:rsidR="00DD29B3">
              <w:rPr>
                <w:noProof/>
                <w:webHidden/>
              </w:rPr>
              <w:fldChar w:fldCharType="separate"/>
            </w:r>
            <w:r w:rsidR="00DD29B3">
              <w:rPr>
                <w:noProof/>
                <w:webHidden/>
              </w:rPr>
              <w:t>8</w:t>
            </w:r>
            <w:r w:rsidR="00DD29B3">
              <w:rPr>
                <w:noProof/>
                <w:webHidden/>
              </w:rPr>
              <w:fldChar w:fldCharType="end"/>
            </w:r>
          </w:hyperlink>
        </w:p>
        <w:p w14:paraId="4DD1D521" w14:textId="77777777" w:rsidR="00DD29B3" w:rsidRDefault="009F7E9D">
          <w:pPr>
            <w:pStyle w:val="INNH3"/>
            <w:tabs>
              <w:tab w:val="left" w:pos="1100"/>
              <w:tab w:val="right" w:leader="dot" w:pos="9628"/>
            </w:tabs>
            <w:rPr>
              <w:rFonts w:eastAsiaTheme="minorEastAsia" w:cstheme="minorBidi"/>
              <w:i w:val="0"/>
              <w:iCs w:val="0"/>
              <w:noProof/>
              <w:sz w:val="22"/>
              <w:szCs w:val="22"/>
              <w:lang w:eastAsia="nb-NO"/>
            </w:rPr>
          </w:pPr>
          <w:hyperlink w:anchor="_Toc523833645" w:history="1">
            <w:r w:rsidR="00DD29B3" w:rsidRPr="00C318CC">
              <w:rPr>
                <w:rStyle w:val="Hyperkobling"/>
                <w:noProof/>
              </w:rPr>
              <w:t>5.2.3</w:t>
            </w:r>
            <w:r w:rsidR="00DD29B3">
              <w:rPr>
                <w:rFonts w:eastAsiaTheme="minorEastAsia" w:cstheme="minorBidi"/>
                <w:i w:val="0"/>
                <w:iCs w:val="0"/>
                <w:noProof/>
                <w:sz w:val="22"/>
                <w:szCs w:val="22"/>
                <w:lang w:eastAsia="nb-NO"/>
              </w:rPr>
              <w:tab/>
            </w:r>
            <w:r w:rsidR="00DD29B3" w:rsidRPr="00C318CC">
              <w:rPr>
                <w:rStyle w:val="Hyperkobling"/>
                <w:noProof/>
              </w:rPr>
              <w:t>Godtgjørelse for administrative tjenester</w:t>
            </w:r>
            <w:r w:rsidR="00DD29B3">
              <w:rPr>
                <w:noProof/>
                <w:webHidden/>
              </w:rPr>
              <w:tab/>
            </w:r>
            <w:r w:rsidR="00DD29B3">
              <w:rPr>
                <w:noProof/>
                <w:webHidden/>
              </w:rPr>
              <w:fldChar w:fldCharType="begin"/>
            </w:r>
            <w:r w:rsidR="00DD29B3">
              <w:rPr>
                <w:noProof/>
                <w:webHidden/>
              </w:rPr>
              <w:instrText xml:space="preserve"> PAGEREF _Toc523833645 \h </w:instrText>
            </w:r>
            <w:r w:rsidR="00DD29B3">
              <w:rPr>
                <w:noProof/>
                <w:webHidden/>
              </w:rPr>
            </w:r>
            <w:r w:rsidR="00DD29B3">
              <w:rPr>
                <w:noProof/>
                <w:webHidden/>
              </w:rPr>
              <w:fldChar w:fldCharType="separate"/>
            </w:r>
            <w:r w:rsidR="00DD29B3">
              <w:rPr>
                <w:noProof/>
                <w:webHidden/>
              </w:rPr>
              <w:t>8</w:t>
            </w:r>
            <w:r w:rsidR="00DD29B3">
              <w:rPr>
                <w:noProof/>
                <w:webHidden/>
              </w:rPr>
              <w:fldChar w:fldCharType="end"/>
            </w:r>
          </w:hyperlink>
        </w:p>
        <w:p w14:paraId="05EA23B1" w14:textId="77777777" w:rsidR="00DD29B3" w:rsidRDefault="009F7E9D">
          <w:pPr>
            <w:pStyle w:val="INNH2"/>
            <w:tabs>
              <w:tab w:val="left" w:pos="880"/>
              <w:tab w:val="right" w:leader="dot" w:pos="9628"/>
            </w:tabs>
            <w:rPr>
              <w:rFonts w:eastAsiaTheme="minorEastAsia" w:cstheme="minorBidi"/>
              <w:smallCaps w:val="0"/>
              <w:noProof/>
              <w:sz w:val="22"/>
              <w:szCs w:val="22"/>
              <w:lang w:eastAsia="nb-NO"/>
            </w:rPr>
          </w:pPr>
          <w:hyperlink w:anchor="_Toc523833646" w:history="1">
            <w:r w:rsidR="00DD29B3" w:rsidRPr="00C318CC">
              <w:rPr>
                <w:rStyle w:val="Hyperkobling"/>
                <w:noProof/>
                <w14:scene3d>
                  <w14:camera w14:prst="orthographicFront"/>
                  <w14:lightRig w14:rig="threePt" w14:dir="t">
                    <w14:rot w14:lat="0" w14:lon="0" w14:rev="0"/>
                  </w14:lightRig>
                </w14:scene3d>
              </w:rPr>
              <w:t>5.3</w:t>
            </w:r>
            <w:r w:rsidR="00DD29B3">
              <w:rPr>
                <w:rFonts w:eastAsiaTheme="minorEastAsia" w:cstheme="minorBidi"/>
                <w:smallCaps w:val="0"/>
                <w:noProof/>
                <w:sz w:val="22"/>
                <w:szCs w:val="22"/>
                <w:lang w:eastAsia="nb-NO"/>
              </w:rPr>
              <w:tab/>
            </w:r>
            <w:r w:rsidR="00DD29B3" w:rsidRPr="00C318CC">
              <w:rPr>
                <w:rStyle w:val="Hyperkobling"/>
                <w:noProof/>
              </w:rPr>
              <w:t>Regulering av godtgjørelsen</w:t>
            </w:r>
            <w:r w:rsidR="00DD29B3">
              <w:rPr>
                <w:noProof/>
                <w:webHidden/>
              </w:rPr>
              <w:tab/>
            </w:r>
            <w:r w:rsidR="00DD29B3">
              <w:rPr>
                <w:noProof/>
                <w:webHidden/>
              </w:rPr>
              <w:fldChar w:fldCharType="begin"/>
            </w:r>
            <w:r w:rsidR="00DD29B3">
              <w:rPr>
                <w:noProof/>
                <w:webHidden/>
              </w:rPr>
              <w:instrText xml:space="preserve"> PAGEREF _Toc523833646 \h </w:instrText>
            </w:r>
            <w:r w:rsidR="00DD29B3">
              <w:rPr>
                <w:noProof/>
                <w:webHidden/>
              </w:rPr>
            </w:r>
            <w:r w:rsidR="00DD29B3">
              <w:rPr>
                <w:noProof/>
                <w:webHidden/>
              </w:rPr>
              <w:fldChar w:fldCharType="separate"/>
            </w:r>
            <w:r w:rsidR="00DD29B3">
              <w:rPr>
                <w:noProof/>
                <w:webHidden/>
              </w:rPr>
              <w:t>8</w:t>
            </w:r>
            <w:r w:rsidR="00DD29B3">
              <w:rPr>
                <w:noProof/>
                <w:webHidden/>
              </w:rPr>
              <w:fldChar w:fldCharType="end"/>
            </w:r>
          </w:hyperlink>
        </w:p>
        <w:p w14:paraId="0267E278" w14:textId="77777777" w:rsidR="00DD29B3" w:rsidRDefault="009F7E9D">
          <w:pPr>
            <w:pStyle w:val="INNH2"/>
            <w:tabs>
              <w:tab w:val="left" w:pos="880"/>
              <w:tab w:val="right" w:leader="dot" w:pos="9628"/>
            </w:tabs>
            <w:rPr>
              <w:rFonts w:eastAsiaTheme="minorEastAsia" w:cstheme="minorBidi"/>
              <w:smallCaps w:val="0"/>
              <w:noProof/>
              <w:sz w:val="22"/>
              <w:szCs w:val="22"/>
              <w:lang w:eastAsia="nb-NO"/>
            </w:rPr>
          </w:pPr>
          <w:hyperlink w:anchor="_Toc523833647" w:history="1">
            <w:r w:rsidR="00DD29B3" w:rsidRPr="00C318CC">
              <w:rPr>
                <w:rStyle w:val="Hyperkobling"/>
                <w:noProof/>
                <w14:scene3d>
                  <w14:camera w14:prst="orthographicFront"/>
                  <w14:lightRig w14:rig="threePt" w14:dir="t">
                    <w14:rot w14:lat="0" w14:lon="0" w14:rev="0"/>
                  </w14:lightRig>
                </w14:scene3d>
              </w:rPr>
              <w:t>5.4</w:t>
            </w:r>
            <w:r w:rsidR="00DD29B3">
              <w:rPr>
                <w:rFonts w:eastAsiaTheme="minorEastAsia" w:cstheme="minorBidi"/>
                <w:smallCaps w:val="0"/>
                <w:noProof/>
                <w:sz w:val="22"/>
                <w:szCs w:val="22"/>
                <w:lang w:eastAsia="nb-NO"/>
              </w:rPr>
              <w:tab/>
            </w:r>
            <w:r w:rsidR="00DD29B3" w:rsidRPr="00C318CC">
              <w:rPr>
                <w:rStyle w:val="Hyperkobling"/>
                <w:noProof/>
              </w:rPr>
              <w:t>Ekstraordinær regulering</w:t>
            </w:r>
            <w:r w:rsidR="00DD29B3">
              <w:rPr>
                <w:noProof/>
                <w:webHidden/>
              </w:rPr>
              <w:tab/>
            </w:r>
            <w:r w:rsidR="00DD29B3">
              <w:rPr>
                <w:noProof/>
                <w:webHidden/>
              </w:rPr>
              <w:fldChar w:fldCharType="begin"/>
            </w:r>
            <w:r w:rsidR="00DD29B3">
              <w:rPr>
                <w:noProof/>
                <w:webHidden/>
              </w:rPr>
              <w:instrText xml:space="preserve"> PAGEREF _Toc523833647 \h </w:instrText>
            </w:r>
            <w:r w:rsidR="00DD29B3">
              <w:rPr>
                <w:noProof/>
                <w:webHidden/>
              </w:rPr>
            </w:r>
            <w:r w:rsidR="00DD29B3">
              <w:rPr>
                <w:noProof/>
                <w:webHidden/>
              </w:rPr>
              <w:fldChar w:fldCharType="separate"/>
            </w:r>
            <w:r w:rsidR="00DD29B3">
              <w:rPr>
                <w:noProof/>
                <w:webHidden/>
              </w:rPr>
              <w:t>10</w:t>
            </w:r>
            <w:r w:rsidR="00DD29B3">
              <w:rPr>
                <w:noProof/>
                <w:webHidden/>
              </w:rPr>
              <w:fldChar w:fldCharType="end"/>
            </w:r>
          </w:hyperlink>
        </w:p>
        <w:p w14:paraId="6667CCAA" w14:textId="77777777" w:rsidR="00DD29B3" w:rsidRDefault="009F7E9D">
          <w:pPr>
            <w:pStyle w:val="INNH2"/>
            <w:tabs>
              <w:tab w:val="left" w:pos="880"/>
              <w:tab w:val="right" w:leader="dot" w:pos="9628"/>
            </w:tabs>
            <w:rPr>
              <w:rFonts w:eastAsiaTheme="minorEastAsia" w:cstheme="minorBidi"/>
              <w:smallCaps w:val="0"/>
              <w:noProof/>
              <w:sz w:val="22"/>
              <w:szCs w:val="22"/>
              <w:lang w:eastAsia="nb-NO"/>
            </w:rPr>
          </w:pPr>
          <w:hyperlink w:anchor="_Toc523833648" w:history="1">
            <w:r w:rsidR="00DD29B3" w:rsidRPr="00C318CC">
              <w:rPr>
                <w:rStyle w:val="Hyperkobling"/>
                <w:noProof/>
                <w14:scene3d>
                  <w14:camera w14:prst="orthographicFront"/>
                  <w14:lightRig w14:rig="threePt" w14:dir="t">
                    <w14:rot w14:lat="0" w14:lon="0" w14:rev="0"/>
                  </w14:lightRig>
                </w14:scene3d>
              </w:rPr>
              <w:t>5.5</w:t>
            </w:r>
            <w:r w:rsidR="00DD29B3">
              <w:rPr>
                <w:rFonts w:eastAsiaTheme="minorEastAsia" w:cstheme="minorBidi"/>
                <w:smallCaps w:val="0"/>
                <w:noProof/>
                <w:sz w:val="22"/>
                <w:szCs w:val="22"/>
                <w:lang w:eastAsia="nb-NO"/>
              </w:rPr>
              <w:tab/>
            </w:r>
            <w:r w:rsidR="00DD29B3" w:rsidRPr="00C318CC">
              <w:rPr>
                <w:rStyle w:val="Hyperkobling"/>
                <w:noProof/>
              </w:rPr>
              <w:t>Bonus</w:t>
            </w:r>
            <w:r w:rsidR="00DD29B3">
              <w:rPr>
                <w:noProof/>
                <w:webHidden/>
              </w:rPr>
              <w:tab/>
            </w:r>
            <w:r w:rsidR="00DD29B3">
              <w:rPr>
                <w:noProof/>
                <w:webHidden/>
              </w:rPr>
              <w:fldChar w:fldCharType="begin"/>
            </w:r>
            <w:r w:rsidR="00DD29B3">
              <w:rPr>
                <w:noProof/>
                <w:webHidden/>
              </w:rPr>
              <w:instrText xml:space="preserve"> PAGEREF _Toc523833648 \h </w:instrText>
            </w:r>
            <w:r w:rsidR="00DD29B3">
              <w:rPr>
                <w:noProof/>
                <w:webHidden/>
              </w:rPr>
            </w:r>
            <w:r w:rsidR="00DD29B3">
              <w:rPr>
                <w:noProof/>
                <w:webHidden/>
              </w:rPr>
              <w:fldChar w:fldCharType="separate"/>
            </w:r>
            <w:r w:rsidR="00DD29B3">
              <w:rPr>
                <w:noProof/>
                <w:webHidden/>
              </w:rPr>
              <w:t>10</w:t>
            </w:r>
            <w:r w:rsidR="00DD29B3">
              <w:rPr>
                <w:noProof/>
                <w:webHidden/>
              </w:rPr>
              <w:fldChar w:fldCharType="end"/>
            </w:r>
          </w:hyperlink>
        </w:p>
        <w:p w14:paraId="37238302" w14:textId="77777777" w:rsidR="00DD29B3" w:rsidRDefault="009F7E9D">
          <w:pPr>
            <w:pStyle w:val="INNH2"/>
            <w:tabs>
              <w:tab w:val="left" w:pos="880"/>
              <w:tab w:val="right" w:leader="dot" w:pos="9628"/>
            </w:tabs>
            <w:rPr>
              <w:rFonts w:eastAsiaTheme="minorEastAsia" w:cstheme="minorBidi"/>
              <w:smallCaps w:val="0"/>
              <w:noProof/>
              <w:sz w:val="22"/>
              <w:szCs w:val="22"/>
              <w:lang w:eastAsia="nb-NO"/>
            </w:rPr>
          </w:pPr>
          <w:hyperlink w:anchor="_Toc523833649" w:history="1">
            <w:r w:rsidR="00DD29B3" w:rsidRPr="00C318CC">
              <w:rPr>
                <w:rStyle w:val="Hyperkobling"/>
                <w:noProof/>
                <w14:scene3d>
                  <w14:camera w14:prst="orthographicFront"/>
                  <w14:lightRig w14:rig="threePt" w14:dir="t">
                    <w14:rot w14:lat="0" w14:lon="0" w14:rev="0"/>
                  </w14:lightRig>
                </w14:scene3d>
              </w:rPr>
              <w:t>5.6</w:t>
            </w:r>
            <w:r w:rsidR="00DD29B3">
              <w:rPr>
                <w:rFonts w:eastAsiaTheme="minorEastAsia" w:cstheme="minorBidi"/>
                <w:smallCaps w:val="0"/>
                <w:noProof/>
                <w:sz w:val="22"/>
                <w:szCs w:val="22"/>
                <w:lang w:eastAsia="nb-NO"/>
              </w:rPr>
              <w:tab/>
            </w:r>
            <w:r w:rsidR="00DD29B3" w:rsidRPr="00C318CC">
              <w:rPr>
                <w:rStyle w:val="Hyperkobling"/>
                <w:noProof/>
              </w:rPr>
              <w:t>Avregnings- og oppgjørsrutiner</w:t>
            </w:r>
            <w:r w:rsidR="00DD29B3">
              <w:rPr>
                <w:noProof/>
                <w:webHidden/>
              </w:rPr>
              <w:tab/>
            </w:r>
            <w:r w:rsidR="00DD29B3">
              <w:rPr>
                <w:noProof/>
                <w:webHidden/>
              </w:rPr>
              <w:fldChar w:fldCharType="begin"/>
            </w:r>
            <w:r w:rsidR="00DD29B3">
              <w:rPr>
                <w:noProof/>
                <w:webHidden/>
              </w:rPr>
              <w:instrText xml:space="preserve"> PAGEREF _Toc523833649 \h </w:instrText>
            </w:r>
            <w:r w:rsidR="00DD29B3">
              <w:rPr>
                <w:noProof/>
                <w:webHidden/>
              </w:rPr>
            </w:r>
            <w:r w:rsidR="00DD29B3">
              <w:rPr>
                <w:noProof/>
                <w:webHidden/>
              </w:rPr>
              <w:fldChar w:fldCharType="separate"/>
            </w:r>
            <w:r w:rsidR="00DD29B3">
              <w:rPr>
                <w:noProof/>
                <w:webHidden/>
              </w:rPr>
              <w:t>10</w:t>
            </w:r>
            <w:r w:rsidR="00DD29B3">
              <w:rPr>
                <w:noProof/>
                <w:webHidden/>
              </w:rPr>
              <w:fldChar w:fldCharType="end"/>
            </w:r>
          </w:hyperlink>
        </w:p>
        <w:p w14:paraId="6865A7C2" w14:textId="77777777" w:rsidR="00DD29B3" w:rsidRDefault="009F7E9D">
          <w:pPr>
            <w:pStyle w:val="INNH1"/>
            <w:tabs>
              <w:tab w:val="left" w:pos="440"/>
              <w:tab w:val="right" w:leader="dot" w:pos="9628"/>
            </w:tabs>
            <w:rPr>
              <w:rFonts w:eastAsiaTheme="minorEastAsia" w:cstheme="minorBidi"/>
              <w:b w:val="0"/>
              <w:bCs w:val="0"/>
              <w:caps w:val="0"/>
              <w:noProof/>
              <w:sz w:val="22"/>
              <w:szCs w:val="22"/>
              <w:lang w:eastAsia="nb-NO"/>
            </w:rPr>
          </w:pPr>
          <w:hyperlink w:anchor="_Toc523833650" w:history="1">
            <w:r w:rsidR="00DD29B3" w:rsidRPr="00C318CC">
              <w:rPr>
                <w:rStyle w:val="Hyperkobling"/>
                <w:noProof/>
              </w:rPr>
              <w:t>6</w:t>
            </w:r>
            <w:r w:rsidR="00DD29B3">
              <w:rPr>
                <w:rFonts w:eastAsiaTheme="minorEastAsia" w:cstheme="minorBidi"/>
                <w:b w:val="0"/>
                <w:bCs w:val="0"/>
                <w:caps w:val="0"/>
                <w:noProof/>
                <w:sz w:val="22"/>
                <w:szCs w:val="22"/>
                <w:lang w:eastAsia="nb-NO"/>
              </w:rPr>
              <w:tab/>
            </w:r>
            <w:r w:rsidR="00DD29B3" w:rsidRPr="00C318CC">
              <w:rPr>
                <w:rStyle w:val="Hyperkobling"/>
                <w:noProof/>
              </w:rPr>
              <w:t>Endring i form av justering av Ruteproduksjonen</w:t>
            </w:r>
            <w:r w:rsidR="00DD29B3">
              <w:rPr>
                <w:noProof/>
                <w:webHidden/>
              </w:rPr>
              <w:tab/>
            </w:r>
            <w:r w:rsidR="00DD29B3">
              <w:rPr>
                <w:noProof/>
                <w:webHidden/>
              </w:rPr>
              <w:fldChar w:fldCharType="begin"/>
            </w:r>
            <w:r w:rsidR="00DD29B3">
              <w:rPr>
                <w:noProof/>
                <w:webHidden/>
              </w:rPr>
              <w:instrText xml:space="preserve"> PAGEREF _Toc523833650 \h </w:instrText>
            </w:r>
            <w:r w:rsidR="00DD29B3">
              <w:rPr>
                <w:noProof/>
                <w:webHidden/>
              </w:rPr>
            </w:r>
            <w:r w:rsidR="00DD29B3">
              <w:rPr>
                <w:noProof/>
                <w:webHidden/>
              </w:rPr>
              <w:fldChar w:fldCharType="separate"/>
            </w:r>
            <w:r w:rsidR="00DD29B3">
              <w:rPr>
                <w:noProof/>
                <w:webHidden/>
              </w:rPr>
              <w:t>11</w:t>
            </w:r>
            <w:r w:rsidR="00DD29B3">
              <w:rPr>
                <w:noProof/>
                <w:webHidden/>
              </w:rPr>
              <w:fldChar w:fldCharType="end"/>
            </w:r>
          </w:hyperlink>
        </w:p>
        <w:p w14:paraId="1EE1BAFC" w14:textId="77777777" w:rsidR="00DD29B3" w:rsidRDefault="009F7E9D">
          <w:pPr>
            <w:pStyle w:val="INNH2"/>
            <w:tabs>
              <w:tab w:val="left" w:pos="880"/>
              <w:tab w:val="right" w:leader="dot" w:pos="9628"/>
            </w:tabs>
            <w:rPr>
              <w:rFonts w:eastAsiaTheme="minorEastAsia" w:cstheme="minorBidi"/>
              <w:smallCaps w:val="0"/>
              <w:noProof/>
              <w:sz w:val="22"/>
              <w:szCs w:val="22"/>
              <w:lang w:eastAsia="nb-NO"/>
            </w:rPr>
          </w:pPr>
          <w:hyperlink w:anchor="_Toc523833651" w:history="1">
            <w:r w:rsidR="00DD29B3" w:rsidRPr="00C318CC">
              <w:rPr>
                <w:rStyle w:val="Hyperkobling"/>
                <w:noProof/>
                <w14:scene3d>
                  <w14:camera w14:prst="orthographicFront"/>
                  <w14:lightRig w14:rig="threePt" w14:dir="t">
                    <w14:rot w14:lat="0" w14:lon="0" w14:rev="0"/>
                  </w14:lightRig>
                </w14:scene3d>
              </w:rPr>
              <w:t>6.1</w:t>
            </w:r>
            <w:r w:rsidR="00DD29B3">
              <w:rPr>
                <w:rFonts w:eastAsiaTheme="minorEastAsia" w:cstheme="minorBidi"/>
                <w:smallCaps w:val="0"/>
                <w:noProof/>
                <w:sz w:val="22"/>
                <w:szCs w:val="22"/>
                <w:lang w:eastAsia="nb-NO"/>
              </w:rPr>
              <w:tab/>
            </w:r>
            <w:r w:rsidR="00DD29B3" w:rsidRPr="00C318CC">
              <w:rPr>
                <w:rStyle w:val="Hyperkobling"/>
                <w:noProof/>
              </w:rPr>
              <w:t>Når kan Ruteproduksjonen justeres?</w:t>
            </w:r>
            <w:r w:rsidR="00DD29B3">
              <w:rPr>
                <w:noProof/>
                <w:webHidden/>
              </w:rPr>
              <w:tab/>
            </w:r>
            <w:r w:rsidR="00DD29B3">
              <w:rPr>
                <w:noProof/>
                <w:webHidden/>
              </w:rPr>
              <w:fldChar w:fldCharType="begin"/>
            </w:r>
            <w:r w:rsidR="00DD29B3">
              <w:rPr>
                <w:noProof/>
                <w:webHidden/>
              </w:rPr>
              <w:instrText xml:space="preserve"> PAGEREF _Toc523833651 \h </w:instrText>
            </w:r>
            <w:r w:rsidR="00DD29B3">
              <w:rPr>
                <w:noProof/>
                <w:webHidden/>
              </w:rPr>
            </w:r>
            <w:r w:rsidR="00DD29B3">
              <w:rPr>
                <w:noProof/>
                <w:webHidden/>
              </w:rPr>
              <w:fldChar w:fldCharType="separate"/>
            </w:r>
            <w:r w:rsidR="00DD29B3">
              <w:rPr>
                <w:noProof/>
                <w:webHidden/>
              </w:rPr>
              <w:t>11</w:t>
            </w:r>
            <w:r w:rsidR="00DD29B3">
              <w:rPr>
                <w:noProof/>
                <w:webHidden/>
              </w:rPr>
              <w:fldChar w:fldCharType="end"/>
            </w:r>
          </w:hyperlink>
        </w:p>
        <w:p w14:paraId="54CF128A" w14:textId="77777777" w:rsidR="00DD29B3" w:rsidRDefault="009F7E9D">
          <w:pPr>
            <w:pStyle w:val="INNH2"/>
            <w:tabs>
              <w:tab w:val="left" w:pos="880"/>
              <w:tab w:val="right" w:leader="dot" w:pos="9628"/>
            </w:tabs>
            <w:rPr>
              <w:rFonts w:eastAsiaTheme="minorEastAsia" w:cstheme="minorBidi"/>
              <w:smallCaps w:val="0"/>
              <w:noProof/>
              <w:sz w:val="22"/>
              <w:szCs w:val="22"/>
              <w:lang w:eastAsia="nb-NO"/>
            </w:rPr>
          </w:pPr>
          <w:hyperlink w:anchor="_Toc523833652" w:history="1">
            <w:r w:rsidR="00DD29B3" w:rsidRPr="00C318CC">
              <w:rPr>
                <w:rStyle w:val="Hyperkobling"/>
                <w:noProof/>
                <w14:scene3d>
                  <w14:camera w14:prst="orthographicFront"/>
                  <w14:lightRig w14:rig="threePt" w14:dir="t">
                    <w14:rot w14:lat="0" w14:lon="0" w14:rev="0"/>
                  </w14:lightRig>
                </w14:scene3d>
              </w:rPr>
              <w:t>6.2</w:t>
            </w:r>
            <w:r w:rsidR="00DD29B3">
              <w:rPr>
                <w:rFonts w:eastAsiaTheme="minorEastAsia" w:cstheme="minorBidi"/>
                <w:smallCaps w:val="0"/>
                <w:noProof/>
                <w:sz w:val="22"/>
                <w:szCs w:val="22"/>
                <w:lang w:eastAsia="nb-NO"/>
              </w:rPr>
              <w:tab/>
            </w:r>
            <w:r w:rsidR="00DD29B3" w:rsidRPr="00C318CC">
              <w:rPr>
                <w:rStyle w:val="Hyperkobling"/>
                <w:noProof/>
              </w:rPr>
              <w:t>Fremgangsmåte ved justering av Ruteproduksjon</w:t>
            </w:r>
            <w:r w:rsidR="00DD29B3">
              <w:rPr>
                <w:noProof/>
                <w:webHidden/>
              </w:rPr>
              <w:tab/>
            </w:r>
            <w:r w:rsidR="00DD29B3">
              <w:rPr>
                <w:noProof/>
                <w:webHidden/>
              </w:rPr>
              <w:fldChar w:fldCharType="begin"/>
            </w:r>
            <w:r w:rsidR="00DD29B3">
              <w:rPr>
                <w:noProof/>
                <w:webHidden/>
              </w:rPr>
              <w:instrText xml:space="preserve"> PAGEREF _Toc523833652 \h </w:instrText>
            </w:r>
            <w:r w:rsidR="00DD29B3">
              <w:rPr>
                <w:noProof/>
                <w:webHidden/>
              </w:rPr>
            </w:r>
            <w:r w:rsidR="00DD29B3">
              <w:rPr>
                <w:noProof/>
                <w:webHidden/>
              </w:rPr>
              <w:fldChar w:fldCharType="separate"/>
            </w:r>
            <w:r w:rsidR="00DD29B3">
              <w:rPr>
                <w:noProof/>
                <w:webHidden/>
              </w:rPr>
              <w:t>11</w:t>
            </w:r>
            <w:r w:rsidR="00DD29B3">
              <w:rPr>
                <w:noProof/>
                <w:webHidden/>
              </w:rPr>
              <w:fldChar w:fldCharType="end"/>
            </w:r>
          </w:hyperlink>
        </w:p>
        <w:p w14:paraId="27070C6E" w14:textId="77777777" w:rsidR="00DD29B3" w:rsidRDefault="009F7E9D">
          <w:pPr>
            <w:pStyle w:val="INNH2"/>
            <w:tabs>
              <w:tab w:val="left" w:pos="880"/>
              <w:tab w:val="right" w:leader="dot" w:pos="9628"/>
            </w:tabs>
            <w:rPr>
              <w:rFonts w:eastAsiaTheme="minorEastAsia" w:cstheme="minorBidi"/>
              <w:smallCaps w:val="0"/>
              <w:noProof/>
              <w:sz w:val="22"/>
              <w:szCs w:val="22"/>
              <w:lang w:eastAsia="nb-NO"/>
            </w:rPr>
          </w:pPr>
          <w:hyperlink w:anchor="_Toc523833653" w:history="1">
            <w:r w:rsidR="00DD29B3" w:rsidRPr="00C318CC">
              <w:rPr>
                <w:rStyle w:val="Hyperkobling"/>
                <w:noProof/>
                <w14:scene3d>
                  <w14:camera w14:prst="orthographicFront"/>
                  <w14:lightRig w14:rig="threePt" w14:dir="t">
                    <w14:rot w14:lat="0" w14:lon="0" w14:rev="0"/>
                  </w14:lightRig>
                </w14:scene3d>
              </w:rPr>
              <w:t>6.3</w:t>
            </w:r>
            <w:r w:rsidR="00DD29B3">
              <w:rPr>
                <w:rFonts w:eastAsiaTheme="minorEastAsia" w:cstheme="minorBidi"/>
                <w:smallCaps w:val="0"/>
                <w:noProof/>
                <w:sz w:val="22"/>
                <w:szCs w:val="22"/>
                <w:lang w:eastAsia="nb-NO"/>
              </w:rPr>
              <w:tab/>
            </w:r>
            <w:r w:rsidR="00DD29B3" w:rsidRPr="00C318CC">
              <w:rPr>
                <w:rStyle w:val="Hyperkobling"/>
                <w:noProof/>
              </w:rPr>
              <w:t>Justering av godtgjørelse ved justering av Ruteproduksjon</w:t>
            </w:r>
            <w:r w:rsidR="00DD29B3">
              <w:rPr>
                <w:noProof/>
                <w:webHidden/>
              </w:rPr>
              <w:tab/>
            </w:r>
            <w:r w:rsidR="00DD29B3">
              <w:rPr>
                <w:noProof/>
                <w:webHidden/>
              </w:rPr>
              <w:fldChar w:fldCharType="begin"/>
            </w:r>
            <w:r w:rsidR="00DD29B3">
              <w:rPr>
                <w:noProof/>
                <w:webHidden/>
              </w:rPr>
              <w:instrText xml:space="preserve"> PAGEREF _Toc523833653 \h </w:instrText>
            </w:r>
            <w:r w:rsidR="00DD29B3">
              <w:rPr>
                <w:noProof/>
                <w:webHidden/>
              </w:rPr>
            </w:r>
            <w:r w:rsidR="00DD29B3">
              <w:rPr>
                <w:noProof/>
                <w:webHidden/>
              </w:rPr>
              <w:fldChar w:fldCharType="separate"/>
            </w:r>
            <w:r w:rsidR="00DD29B3">
              <w:rPr>
                <w:noProof/>
                <w:webHidden/>
              </w:rPr>
              <w:t>12</w:t>
            </w:r>
            <w:r w:rsidR="00DD29B3">
              <w:rPr>
                <w:noProof/>
                <w:webHidden/>
              </w:rPr>
              <w:fldChar w:fldCharType="end"/>
            </w:r>
          </w:hyperlink>
        </w:p>
        <w:p w14:paraId="547498B3" w14:textId="77777777" w:rsidR="00DD29B3" w:rsidRDefault="009F7E9D">
          <w:pPr>
            <w:pStyle w:val="INNH1"/>
            <w:tabs>
              <w:tab w:val="left" w:pos="440"/>
              <w:tab w:val="right" w:leader="dot" w:pos="9628"/>
            </w:tabs>
            <w:rPr>
              <w:rFonts w:eastAsiaTheme="minorEastAsia" w:cstheme="minorBidi"/>
              <w:b w:val="0"/>
              <w:bCs w:val="0"/>
              <w:caps w:val="0"/>
              <w:noProof/>
              <w:sz w:val="22"/>
              <w:szCs w:val="22"/>
              <w:lang w:eastAsia="nb-NO"/>
            </w:rPr>
          </w:pPr>
          <w:hyperlink w:anchor="_Toc523833654" w:history="1">
            <w:r w:rsidR="00DD29B3" w:rsidRPr="00C318CC">
              <w:rPr>
                <w:rStyle w:val="Hyperkobling"/>
                <w:noProof/>
              </w:rPr>
              <w:t>7</w:t>
            </w:r>
            <w:r w:rsidR="00DD29B3">
              <w:rPr>
                <w:rFonts w:eastAsiaTheme="minorEastAsia" w:cstheme="minorBidi"/>
                <w:b w:val="0"/>
                <w:bCs w:val="0"/>
                <w:caps w:val="0"/>
                <w:noProof/>
                <w:sz w:val="22"/>
                <w:szCs w:val="22"/>
                <w:lang w:eastAsia="nb-NO"/>
              </w:rPr>
              <w:tab/>
            </w:r>
            <w:r w:rsidR="00DD29B3" w:rsidRPr="00C318CC">
              <w:rPr>
                <w:rStyle w:val="Hyperkobling"/>
                <w:noProof/>
              </w:rPr>
              <w:t>Endring av oppdraget</w:t>
            </w:r>
            <w:r w:rsidR="00DD29B3">
              <w:rPr>
                <w:noProof/>
                <w:webHidden/>
              </w:rPr>
              <w:tab/>
            </w:r>
            <w:r w:rsidR="00DD29B3">
              <w:rPr>
                <w:noProof/>
                <w:webHidden/>
              </w:rPr>
              <w:fldChar w:fldCharType="begin"/>
            </w:r>
            <w:r w:rsidR="00DD29B3">
              <w:rPr>
                <w:noProof/>
                <w:webHidden/>
              </w:rPr>
              <w:instrText xml:space="preserve"> PAGEREF _Toc523833654 \h </w:instrText>
            </w:r>
            <w:r w:rsidR="00DD29B3">
              <w:rPr>
                <w:noProof/>
                <w:webHidden/>
              </w:rPr>
            </w:r>
            <w:r w:rsidR="00DD29B3">
              <w:rPr>
                <w:noProof/>
                <w:webHidden/>
              </w:rPr>
              <w:fldChar w:fldCharType="separate"/>
            </w:r>
            <w:r w:rsidR="00DD29B3">
              <w:rPr>
                <w:noProof/>
                <w:webHidden/>
              </w:rPr>
              <w:t>12</w:t>
            </w:r>
            <w:r w:rsidR="00DD29B3">
              <w:rPr>
                <w:noProof/>
                <w:webHidden/>
              </w:rPr>
              <w:fldChar w:fldCharType="end"/>
            </w:r>
          </w:hyperlink>
        </w:p>
        <w:p w14:paraId="1812E279" w14:textId="77777777" w:rsidR="00DD29B3" w:rsidRDefault="009F7E9D">
          <w:pPr>
            <w:pStyle w:val="INNH2"/>
            <w:tabs>
              <w:tab w:val="left" w:pos="880"/>
              <w:tab w:val="right" w:leader="dot" w:pos="9628"/>
            </w:tabs>
            <w:rPr>
              <w:rFonts w:eastAsiaTheme="minorEastAsia" w:cstheme="minorBidi"/>
              <w:smallCaps w:val="0"/>
              <w:noProof/>
              <w:sz w:val="22"/>
              <w:szCs w:val="22"/>
              <w:lang w:eastAsia="nb-NO"/>
            </w:rPr>
          </w:pPr>
          <w:hyperlink w:anchor="_Toc523833655" w:history="1">
            <w:r w:rsidR="00DD29B3" w:rsidRPr="00C318CC">
              <w:rPr>
                <w:rStyle w:val="Hyperkobling"/>
                <w:noProof/>
                <w14:scene3d>
                  <w14:camera w14:prst="orthographicFront"/>
                  <w14:lightRig w14:rig="threePt" w14:dir="t">
                    <w14:rot w14:lat="0" w14:lon="0" w14:rev="0"/>
                  </w14:lightRig>
                </w14:scene3d>
              </w:rPr>
              <w:t>7.1</w:t>
            </w:r>
            <w:r w:rsidR="00DD29B3">
              <w:rPr>
                <w:rFonts w:eastAsiaTheme="minorEastAsia" w:cstheme="minorBidi"/>
                <w:smallCaps w:val="0"/>
                <w:noProof/>
                <w:sz w:val="22"/>
                <w:szCs w:val="22"/>
                <w:lang w:eastAsia="nb-NO"/>
              </w:rPr>
              <w:tab/>
            </w:r>
            <w:r w:rsidR="00DD29B3" w:rsidRPr="00C318CC">
              <w:rPr>
                <w:rStyle w:val="Hyperkobling"/>
                <w:noProof/>
              </w:rPr>
              <w:t>Generelt om endringer</w:t>
            </w:r>
            <w:r w:rsidR="00DD29B3">
              <w:rPr>
                <w:noProof/>
                <w:webHidden/>
              </w:rPr>
              <w:tab/>
            </w:r>
            <w:r w:rsidR="00DD29B3">
              <w:rPr>
                <w:noProof/>
                <w:webHidden/>
              </w:rPr>
              <w:fldChar w:fldCharType="begin"/>
            </w:r>
            <w:r w:rsidR="00DD29B3">
              <w:rPr>
                <w:noProof/>
                <w:webHidden/>
              </w:rPr>
              <w:instrText xml:space="preserve"> PAGEREF _Toc523833655 \h </w:instrText>
            </w:r>
            <w:r w:rsidR="00DD29B3">
              <w:rPr>
                <w:noProof/>
                <w:webHidden/>
              </w:rPr>
            </w:r>
            <w:r w:rsidR="00DD29B3">
              <w:rPr>
                <w:noProof/>
                <w:webHidden/>
              </w:rPr>
              <w:fldChar w:fldCharType="separate"/>
            </w:r>
            <w:r w:rsidR="00DD29B3">
              <w:rPr>
                <w:noProof/>
                <w:webHidden/>
              </w:rPr>
              <w:t>12</w:t>
            </w:r>
            <w:r w:rsidR="00DD29B3">
              <w:rPr>
                <w:noProof/>
                <w:webHidden/>
              </w:rPr>
              <w:fldChar w:fldCharType="end"/>
            </w:r>
          </w:hyperlink>
        </w:p>
        <w:p w14:paraId="2786EE76" w14:textId="77777777" w:rsidR="00DD29B3" w:rsidRDefault="009F7E9D">
          <w:pPr>
            <w:pStyle w:val="INNH3"/>
            <w:tabs>
              <w:tab w:val="left" w:pos="1100"/>
              <w:tab w:val="right" w:leader="dot" w:pos="9628"/>
            </w:tabs>
            <w:rPr>
              <w:rFonts w:eastAsiaTheme="minorEastAsia" w:cstheme="minorBidi"/>
              <w:i w:val="0"/>
              <w:iCs w:val="0"/>
              <w:noProof/>
              <w:sz w:val="22"/>
              <w:szCs w:val="22"/>
              <w:lang w:eastAsia="nb-NO"/>
            </w:rPr>
          </w:pPr>
          <w:hyperlink w:anchor="_Toc523833656" w:history="1">
            <w:r w:rsidR="00DD29B3" w:rsidRPr="00C318CC">
              <w:rPr>
                <w:rStyle w:val="Hyperkobling"/>
                <w:noProof/>
              </w:rPr>
              <w:t>7.1.1</w:t>
            </w:r>
            <w:r w:rsidR="00DD29B3">
              <w:rPr>
                <w:rFonts w:eastAsiaTheme="minorEastAsia" w:cstheme="minorBidi"/>
                <w:i w:val="0"/>
                <w:iCs w:val="0"/>
                <w:noProof/>
                <w:sz w:val="22"/>
                <w:szCs w:val="22"/>
                <w:lang w:eastAsia="nb-NO"/>
              </w:rPr>
              <w:tab/>
            </w:r>
            <w:r w:rsidR="00DD29B3" w:rsidRPr="00C318CC">
              <w:rPr>
                <w:rStyle w:val="Hyperkobling"/>
                <w:noProof/>
              </w:rPr>
              <w:t>Oppdragsgivers rett til å pålegge endringer</w:t>
            </w:r>
            <w:r w:rsidR="00DD29B3">
              <w:rPr>
                <w:noProof/>
                <w:webHidden/>
              </w:rPr>
              <w:tab/>
            </w:r>
            <w:r w:rsidR="00DD29B3">
              <w:rPr>
                <w:noProof/>
                <w:webHidden/>
              </w:rPr>
              <w:fldChar w:fldCharType="begin"/>
            </w:r>
            <w:r w:rsidR="00DD29B3">
              <w:rPr>
                <w:noProof/>
                <w:webHidden/>
              </w:rPr>
              <w:instrText xml:space="preserve"> PAGEREF _Toc523833656 \h </w:instrText>
            </w:r>
            <w:r w:rsidR="00DD29B3">
              <w:rPr>
                <w:noProof/>
                <w:webHidden/>
              </w:rPr>
            </w:r>
            <w:r w:rsidR="00DD29B3">
              <w:rPr>
                <w:noProof/>
                <w:webHidden/>
              </w:rPr>
              <w:fldChar w:fldCharType="separate"/>
            </w:r>
            <w:r w:rsidR="00DD29B3">
              <w:rPr>
                <w:noProof/>
                <w:webHidden/>
              </w:rPr>
              <w:t>12</w:t>
            </w:r>
            <w:r w:rsidR="00DD29B3">
              <w:rPr>
                <w:noProof/>
                <w:webHidden/>
              </w:rPr>
              <w:fldChar w:fldCharType="end"/>
            </w:r>
          </w:hyperlink>
        </w:p>
        <w:p w14:paraId="7E76E8AC" w14:textId="77777777" w:rsidR="00DD29B3" w:rsidRDefault="009F7E9D">
          <w:pPr>
            <w:pStyle w:val="INNH3"/>
            <w:tabs>
              <w:tab w:val="left" w:pos="1100"/>
              <w:tab w:val="right" w:leader="dot" w:pos="9628"/>
            </w:tabs>
            <w:rPr>
              <w:rFonts w:eastAsiaTheme="minorEastAsia" w:cstheme="minorBidi"/>
              <w:i w:val="0"/>
              <w:iCs w:val="0"/>
              <w:noProof/>
              <w:sz w:val="22"/>
              <w:szCs w:val="22"/>
              <w:lang w:eastAsia="nb-NO"/>
            </w:rPr>
          </w:pPr>
          <w:hyperlink w:anchor="_Toc523833657" w:history="1">
            <w:r w:rsidR="00DD29B3" w:rsidRPr="00C318CC">
              <w:rPr>
                <w:rStyle w:val="Hyperkobling"/>
                <w:noProof/>
              </w:rPr>
              <w:t>7.1.2</w:t>
            </w:r>
            <w:r w:rsidR="00DD29B3">
              <w:rPr>
                <w:rFonts w:eastAsiaTheme="minorEastAsia" w:cstheme="minorBidi"/>
                <w:i w:val="0"/>
                <w:iCs w:val="0"/>
                <w:noProof/>
                <w:sz w:val="22"/>
                <w:szCs w:val="22"/>
                <w:lang w:eastAsia="nb-NO"/>
              </w:rPr>
              <w:tab/>
            </w:r>
            <w:r w:rsidR="00DD29B3" w:rsidRPr="00C318CC">
              <w:rPr>
                <w:rStyle w:val="Hyperkobling"/>
                <w:noProof/>
              </w:rPr>
              <w:t>Fremgangsmåte ved endringsordre</w:t>
            </w:r>
            <w:r w:rsidR="00DD29B3">
              <w:rPr>
                <w:noProof/>
                <w:webHidden/>
              </w:rPr>
              <w:tab/>
            </w:r>
            <w:r w:rsidR="00DD29B3">
              <w:rPr>
                <w:noProof/>
                <w:webHidden/>
              </w:rPr>
              <w:fldChar w:fldCharType="begin"/>
            </w:r>
            <w:r w:rsidR="00DD29B3">
              <w:rPr>
                <w:noProof/>
                <w:webHidden/>
              </w:rPr>
              <w:instrText xml:space="preserve"> PAGEREF _Toc523833657 \h </w:instrText>
            </w:r>
            <w:r w:rsidR="00DD29B3">
              <w:rPr>
                <w:noProof/>
                <w:webHidden/>
              </w:rPr>
            </w:r>
            <w:r w:rsidR="00DD29B3">
              <w:rPr>
                <w:noProof/>
                <w:webHidden/>
              </w:rPr>
              <w:fldChar w:fldCharType="separate"/>
            </w:r>
            <w:r w:rsidR="00DD29B3">
              <w:rPr>
                <w:noProof/>
                <w:webHidden/>
              </w:rPr>
              <w:t>13</w:t>
            </w:r>
            <w:r w:rsidR="00DD29B3">
              <w:rPr>
                <w:noProof/>
                <w:webHidden/>
              </w:rPr>
              <w:fldChar w:fldCharType="end"/>
            </w:r>
          </w:hyperlink>
        </w:p>
        <w:p w14:paraId="32C91D73" w14:textId="77777777" w:rsidR="00DD29B3" w:rsidRDefault="009F7E9D">
          <w:pPr>
            <w:pStyle w:val="INNH3"/>
            <w:tabs>
              <w:tab w:val="left" w:pos="1100"/>
              <w:tab w:val="right" w:leader="dot" w:pos="9628"/>
            </w:tabs>
            <w:rPr>
              <w:rFonts w:eastAsiaTheme="minorEastAsia" w:cstheme="minorBidi"/>
              <w:i w:val="0"/>
              <w:iCs w:val="0"/>
              <w:noProof/>
              <w:sz w:val="22"/>
              <w:szCs w:val="22"/>
              <w:lang w:eastAsia="nb-NO"/>
            </w:rPr>
          </w:pPr>
          <w:hyperlink w:anchor="_Toc523833658" w:history="1">
            <w:r w:rsidR="00DD29B3" w:rsidRPr="00C318CC">
              <w:rPr>
                <w:rStyle w:val="Hyperkobling"/>
                <w:noProof/>
              </w:rPr>
              <w:t>7.1.3</w:t>
            </w:r>
            <w:r w:rsidR="00DD29B3">
              <w:rPr>
                <w:rFonts w:eastAsiaTheme="minorEastAsia" w:cstheme="minorBidi"/>
                <w:i w:val="0"/>
                <w:iCs w:val="0"/>
                <w:noProof/>
                <w:sz w:val="22"/>
                <w:szCs w:val="22"/>
                <w:lang w:eastAsia="nb-NO"/>
              </w:rPr>
              <w:tab/>
            </w:r>
            <w:r w:rsidR="00DD29B3" w:rsidRPr="00C318CC">
              <w:rPr>
                <w:rStyle w:val="Hyperkobling"/>
                <w:noProof/>
              </w:rPr>
              <w:t>Virkningene av en endring på godtgjørelsen</w:t>
            </w:r>
            <w:r w:rsidR="00DD29B3">
              <w:rPr>
                <w:noProof/>
                <w:webHidden/>
              </w:rPr>
              <w:tab/>
            </w:r>
            <w:r w:rsidR="00DD29B3">
              <w:rPr>
                <w:noProof/>
                <w:webHidden/>
              </w:rPr>
              <w:fldChar w:fldCharType="begin"/>
            </w:r>
            <w:r w:rsidR="00DD29B3">
              <w:rPr>
                <w:noProof/>
                <w:webHidden/>
              </w:rPr>
              <w:instrText xml:space="preserve"> PAGEREF _Toc523833658 \h </w:instrText>
            </w:r>
            <w:r w:rsidR="00DD29B3">
              <w:rPr>
                <w:noProof/>
                <w:webHidden/>
              </w:rPr>
            </w:r>
            <w:r w:rsidR="00DD29B3">
              <w:rPr>
                <w:noProof/>
                <w:webHidden/>
              </w:rPr>
              <w:fldChar w:fldCharType="separate"/>
            </w:r>
            <w:r w:rsidR="00DD29B3">
              <w:rPr>
                <w:noProof/>
                <w:webHidden/>
              </w:rPr>
              <w:t>13</w:t>
            </w:r>
            <w:r w:rsidR="00DD29B3">
              <w:rPr>
                <w:noProof/>
                <w:webHidden/>
              </w:rPr>
              <w:fldChar w:fldCharType="end"/>
            </w:r>
          </w:hyperlink>
        </w:p>
        <w:p w14:paraId="687B8E21" w14:textId="77777777" w:rsidR="00DD29B3" w:rsidRDefault="009F7E9D">
          <w:pPr>
            <w:pStyle w:val="INNH3"/>
            <w:tabs>
              <w:tab w:val="left" w:pos="1100"/>
              <w:tab w:val="right" w:leader="dot" w:pos="9628"/>
            </w:tabs>
            <w:rPr>
              <w:rFonts w:eastAsiaTheme="minorEastAsia" w:cstheme="minorBidi"/>
              <w:i w:val="0"/>
              <w:iCs w:val="0"/>
              <w:noProof/>
              <w:sz w:val="22"/>
              <w:szCs w:val="22"/>
              <w:lang w:eastAsia="nb-NO"/>
            </w:rPr>
          </w:pPr>
          <w:hyperlink w:anchor="_Toc523833659" w:history="1">
            <w:r w:rsidR="00DD29B3" w:rsidRPr="00C318CC">
              <w:rPr>
                <w:rStyle w:val="Hyperkobling"/>
                <w:noProof/>
              </w:rPr>
              <w:t>7.1.4</w:t>
            </w:r>
            <w:r w:rsidR="00DD29B3">
              <w:rPr>
                <w:rFonts w:eastAsiaTheme="minorEastAsia" w:cstheme="minorBidi"/>
                <w:i w:val="0"/>
                <w:iCs w:val="0"/>
                <w:noProof/>
                <w:sz w:val="22"/>
                <w:szCs w:val="22"/>
                <w:lang w:eastAsia="nb-NO"/>
              </w:rPr>
              <w:tab/>
            </w:r>
            <w:r w:rsidR="00DD29B3" w:rsidRPr="00C318CC">
              <w:rPr>
                <w:rStyle w:val="Hyperkobling"/>
                <w:noProof/>
              </w:rPr>
              <w:t>Tvist om konsekvensene av en endring</w:t>
            </w:r>
            <w:r w:rsidR="00DD29B3">
              <w:rPr>
                <w:noProof/>
                <w:webHidden/>
              </w:rPr>
              <w:tab/>
            </w:r>
            <w:r w:rsidR="00DD29B3">
              <w:rPr>
                <w:noProof/>
                <w:webHidden/>
              </w:rPr>
              <w:fldChar w:fldCharType="begin"/>
            </w:r>
            <w:r w:rsidR="00DD29B3">
              <w:rPr>
                <w:noProof/>
                <w:webHidden/>
              </w:rPr>
              <w:instrText xml:space="preserve"> PAGEREF _Toc523833659 \h </w:instrText>
            </w:r>
            <w:r w:rsidR="00DD29B3">
              <w:rPr>
                <w:noProof/>
                <w:webHidden/>
              </w:rPr>
            </w:r>
            <w:r w:rsidR="00DD29B3">
              <w:rPr>
                <w:noProof/>
                <w:webHidden/>
              </w:rPr>
              <w:fldChar w:fldCharType="separate"/>
            </w:r>
            <w:r w:rsidR="00DD29B3">
              <w:rPr>
                <w:noProof/>
                <w:webHidden/>
              </w:rPr>
              <w:t>14</w:t>
            </w:r>
            <w:r w:rsidR="00DD29B3">
              <w:rPr>
                <w:noProof/>
                <w:webHidden/>
              </w:rPr>
              <w:fldChar w:fldCharType="end"/>
            </w:r>
          </w:hyperlink>
        </w:p>
        <w:p w14:paraId="67088185" w14:textId="77777777" w:rsidR="00DD29B3" w:rsidRDefault="009F7E9D">
          <w:pPr>
            <w:pStyle w:val="INNH3"/>
            <w:tabs>
              <w:tab w:val="left" w:pos="1100"/>
              <w:tab w:val="right" w:leader="dot" w:pos="9628"/>
            </w:tabs>
            <w:rPr>
              <w:rFonts w:eastAsiaTheme="minorEastAsia" w:cstheme="minorBidi"/>
              <w:i w:val="0"/>
              <w:iCs w:val="0"/>
              <w:noProof/>
              <w:sz w:val="22"/>
              <w:szCs w:val="22"/>
              <w:lang w:eastAsia="nb-NO"/>
            </w:rPr>
          </w:pPr>
          <w:hyperlink w:anchor="_Toc523833660" w:history="1">
            <w:r w:rsidR="00DD29B3" w:rsidRPr="00C318CC">
              <w:rPr>
                <w:rStyle w:val="Hyperkobling"/>
                <w:noProof/>
              </w:rPr>
              <w:t>7.1.5</w:t>
            </w:r>
            <w:r w:rsidR="00DD29B3">
              <w:rPr>
                <w:rFonts w:eastAsiaTheme="minorEastAsia" w:cstheme="minorBidi"/>
                <w:i w:val="0"/>
                <w:iCs w:val="0"/>
                <w:noProof/>
                <w:sz w:val="22"/>
                <w:szCs w:val="22"/>
                <w:lang w:eastAsia="nb-NO"/>
              </w:rPr>
              <w:tab/>
            </w:r>
            <w:r w:rsidR="00DD29B3" w:rsidRPr="00C318CC">
              <w:rPr>
                <w:rStyle w:val="Hyperkobling"/>
                <w:noProof/>
              </w:rPr>
              <w:t>Uenighet om det foreligger en endring</w:t>
            </w:r>
            <w:r w:rsidR="00DD29B3">
              <w:rPr>
                <w:noProof/>
                <w:webHidden/>
              </w:rPr>
              <w:tab/>
            </w:r>
            <w:r w:rsidR="00DD29B3">
              <w:rPr>
                <w:noProof/>
                <w:webHidden/>
              </w:rPr>
              <w:fldChar w:fldCharType="begin"/>
            </w:r>
            <w:r w:rsidR="00DD29B3">
              <w:rPr>
                <w:noProof/>
                <w:webHidden/>
              </w:rPr>
              <w:instrText xml:space="preserve"> PAGEREF _Toc523833660 \h </w:instrText>
            </w:r>
            <w:r w:rsidR="00DD29B3">
              <w:rPr>
                <w:noProof/>
                <w:webHidden/>
              </w:rPr>
            </w:r>
            <w:r w:rsidR="00DD29B3">
              <w:rPr>
                <w:noProof/>
                <w:webHidden/>
              </w:rPr>
              <w:fldChar w:fldCharType="separate"/>
            </w:r>
            <w:r w:rsidR="00DD29B3">
              <w:rPr>
                <w:noProof/>
                <w:webHidden/>
              </w:rPr>
              <w:t>14</w:t>
            </w:r>
            <w:r w:rsidR="00DD29B3">
              <w:rPr>
                <w:noProof/>
                <w:webHidden/>
              </w:rPr>
              <w:fldChar w:fldCharType="end"/>
            </w:r>
          </w:hyperlink>
        </w:p>
        <w:p w14:paraId="4C5DBCFB" w14:textId="77777777" w:rsidR="00DD29B3" w:rsidRDefault="009F7E9D">
          <w:pPr>
            <w:pStyle w:val="INNH2"/>
            <w:tabs>
              <w:tab w:val="left" w:pos="880"/>
              <w:tab w:val="right" w:leader="dot" w:pos="9628"/>
            </w:tabs>
            <w:rPr>
              <w:rFonts w:eastAsiaTheme="minorEastAsia" w:cstheme="minorBidi"/>
              <w:smallCaps w:val="0"/>
              <w:noProof/>
              <w:sz w:val="22"/>
              <w:szCs w:val="22"/>
              <w:lang w:eastAsia="nb-NO"/>
            </w:rPr>
          </w:pPr>
          <w:hyperlink w:anchor="_Toc523833661" w:history="1">
            <w:r w:rsidR="00DD29B3" w:rsidRPr="00C318CC">
              <w:rPr>
                <w:rStyle w:val="Hyperkobling"/>
                <w:noProof/>
                <w14:scene3d>
                  <w14:camera w14:prst="orthographicFront"/>
                  <w14:lightRig w14:rig="threePt" w14:dir="t">
                    <w14:rot w14:lat="0" w14:lon="0" w14:rev="0"/>
                  </w14:lightRig>
                </w14:scene3d>
              </w:rPr>
              <w:t>7.2</w:t>
            </w:r>
            <w:r w:rsidR="00DD29B3">
              <w:rPr>
                <w:rFonts w:eastAsiaTheme="minorEastAsia" w:cstheme="minorBidi"/>
                <w:smallCaps w:val="0"/>
                <w:noProof/>
                <w:sz w:val="22"/>
                <w:szCs w:val="22"/>
                <w:lang w:eastAsia="nb-NO"/>
              </w:rPr>
              <w:tab/>
            </w:r>
            <w:r w:rsidR="00DD29B3" w:rsidRPr="00C318CC">
              <w:rPr>
                <w:rStyle w:val="Hyperkobling"/>
                <w:noProof/>
              </w:rPr>
              <w:t>Endring av bussmateriell</w:t>
            </w:r>
            <w:r w:rsidR="00DD29B3">
              <w:rPr>
                <w:noProof/>
                <w:webHidden/>
              </w:rPr>
              <w:tab/>
            </w:r>
            <w:r w:rsidR="00DD29B3">
              <w:rPr>
                <w:noProof/>
                <w:webHidden/>
              </w:rPr>
              <w:fldChar w:fldCharType="begin"/>
            </w:r>
            <w:r w:rsidR="00DD29B3">
              <w:rPr>
                <w:noProof/>
                <w:webHidden/>
              </w:rPr>
              <w:instrText xml:space="preserve"> PAGEREF _Toc523833661 \h </w:instrText>
            </w:r>
            <w:r w:rsidR="00DD29B3">
              <w:rPr>
                <w:noProof/>
                <w:webHidden/>
              </w:rPr>
            </w:r>
            <w:r w:rsidR="00DD29B3">
              <w:rPr>
                <w:noProof/>
                <w:webHidden/>
              </w:rPr>
              <w:fldChar w:fldCharType="separate"/>
            </w:r>
            <w:r w:rsidR="00DD29B3">
              <w:rPr>
                <w:noProof/>
                <w:webHidden/>
              </w:rPr>
              <w:t>15</w:t>
            </w:r>
            <w:r w:rsidR="00DD29B3">
              <w:rPr>
                <w:noProof/>
                <w:webHidden/>
              </w:rPr>
              <w:fldChar w:fldCharType="end"/>
            </w:r>
          </w:hyperlink>
        </w:p>
        <w:p w14:paraId="4327D814" w14:textId="77777777" w:rsidR="00DD29B3" w:rsidRDefault="009F7E9D">
          <w:pPr>
            <w:pStyle w:val="INNH3"/>
            <w:tabs>
              <w:tab w:val="left" w:pos="1100"/>
              <w:tab w:val="right" w:leader="dot" w:pos="9628"/>
            </w:tabs>
            <w:rPr>
              <w:rFonts w:eastAsiaTheme="minorEastAsia" w:cstheme="minorBidi"/>
              <w:i w:val="0"/>
              <w:iCs w:val="0"/>
              <w:noProof/>
              <w:sz w:val="22"/>
              <w:szCs w:val="22"/>
              <w:lang w:eastAsia="nb-NO"/>
            </w:rPr>
          </w:pPr>
          <w:hyperlink w:anchor="_Toc523833662" w:history="1">
            <w:r w:rsidR="00DD29B3" w:rsidRPr="00C318CC">
              <w:rPr>
                <w:rStyle w:val="Hyperkobling"/>
                <w:noProof/>
              </w:rPr>
              <w:t>7.2.1</w:t>
            </w:r>
            <w:r w:rsidR="00DD29B3">
              <w:rPr>
                <w:rFonts w:eastAsiaTheme="minorEastAsia" w:cstheme="minorBidi"/>
                <w:i w:val="0"/>
                <w:iCs w:val="0"/>
                <w:noProof/>
                <w:sz w:val="22"/>
                <w:szCs w:val="22"/>
                <w:lang w:eastAsia="nb-NO"/>
              </w:rPr>
              <w:tab/>
            </w:r>
            <w:r w:rsidR="00DD29B3" w:rsidRPr="00C318CC">
              <w:rPr>
                <w:rStyle w:val="Hyperkobling"/>
                <w:noProof/>
              </w:rPr>
              <w:t>Bytte av buss på initiativ fra Operatøren</w:t>
            </w:r>
            <w:r w:rsidR="00DD29B3">
              <w:rPr>
                <w:noProof/>
                <w:webHidden/>
              </w:rPr>
              <w:tab/>
            </w:r>
            <w:r w:rsidR="00DD29B3">
              <w:rPr>
                <w:noProof/>
                <w:webHidden/>
              </w:rPr>
              <w:fldChar w:fldCharType="begin"/>
            </w:r>
            <w:r w:rsidR="00DD29B3">
              <w:rPr>
                <w:noProof/>
                <w:webHidden/>
              </w:rPr>
              <w:instrText xml:space="preserve"> PAGEREF _Toc523833662 \h </w:instrText>
            </w:r>
            <w:r w:rsidR="00DD29B3">
              <w:rPr>
                <w:noProof/>
                <w:webHidden/>
              </w:rPr>
            </w:r>
            <w:r w:rsidR="00DD29B3">
              <w:rPr>
                <w:noProof/>
                <w:webHidden/>
              </w:rPr>
              <w:fldChar w:fldCharType="separate"/>
            </w:r>
            <w:r w:rsidR="00DD29B3">
              <w:rPr>
                <w:noProof/>
                <w:webHidden/>
              </w:rPr>
              <w:t>15</w:t>
            </w:r>
            <w:r w:rsidR="00DD29B3">
              <w:rPr>
                <w:noProof/>
                <w:webHidden/>
              </w:rPr>
              <w:fldChar w:fldCharType="end"/>
            </w:r>
          </w:hyperlink>
        </w:p>
        <w:p w14:paraId="6A994A82" w14:textId="77777777" w:rsidR="00DD29B3" w:rsidRDefault="009F7E9D">
          <w:pPr>
            <w:pStyle w:val="INNH3"/>
            <w:tabs>
              <w:tab w:val="left" w:pos="1100"/>
              <w:tab w:val="right" w:leader="dot" w:pos="9628"/>
            </w:tabs>
            <w:rPr>
              <w:rFonts w:eastAsiaTheme="minorEastAsia" w:cstheme="minorBidi"/>
              <w:i w:val="0"/>
              <w:iCs w:val="0"/>
              <w:noProof/>
              <w:sz w:val="22"/>
              <w:szCs w:val="22"/>
              <w:lang w:eastAsia="nb-NO"/>
            </w:rPr>
          </w:pPr>
          <w:hyperlink w:anchor="_Toc523833663" w:history="1">
            <w:r w:rsidR="00DD29B3" w:rsidRPr="00C318CC">
              <w:rPr>
                <w:rStyle w:val="Hyperkobling"/>
                <w:noProof/>
              </w:rPr>
              <w:t>7.2.2</w:t>
            </w:r>
            <w:r w:rsidR="00DD29B3">
              <w:rPr>
                <w:rFonts w:eastAsiaTheme="minorEastAsia" w:cstheme="minorBidi"/>
                <w:i w:val="0"/>
                <w:iCs w:val="0"/>
                <w:noProof/>
                <w:sz w:val="22"/>
                <w:szCs w:val="22"/>
                <w:lang w:eastAsia="nb-NO"/>
              </w:rPr>
              <w:tab/>
            </w:r>
            <w:r w:rsidR="00DD29B3" w:rsidRPr="00C318CC">
              <w:rPr>
                <w:rStyle w:val="Hyperkobling"/>
                <w:noProof/>
              </w:rPr>
              <w:t>Bytte av buss/endret innsats av materiell på initiativ fra Oppdragsgiver</w:t>
            </w:r>
            <w:r w:rsidR="00DD29B3">
              <w:rPr>
                <w:noProof/>
                <w:webHidden/>
              </w:rPr>
              <w:tab/>
            </w:r>
            <w:r w:rsidR="00DD29B3">
              <w:rPr>
                <w:noProof/>
                <w:webHidden/>
              </w:rPr>
              <w:fldChar w:fldCharType="begin"/>
            </w:r>
            <w:r w:rsidR="00DD29B3">
              <w:rPr>
                <w:noProof/>
                <w:webHidden/>
              </w:rPr>
              <w:instrText xml:space="preserve"> PAGEREF _Toc523833663 \h </w:instrText>
            </w:r>
            <w:r w:rsidR="00DD29B3">
              <w:rPr>
                <w:noProof/>
                <w:webHidden/>
              </w:rPr>
            </w:r>
            <w:r w:rsidR="00DD29B3">
              <w:rPr>
                <w:noProof/>
                <w:webHidden/>
              </w:rPr>
              <w:fldChar w:fldCharType="separate"/>
            </w:r>
            <w:r w:rsidR="00DD29B3">
              <w:rPr>
                <w:noProof/>
                <w:webHidden/>
              </w:rPr>
              <w:t>15</w:t>
            </w:r>
            <w:r w:rsidR="00DD29B3">
              <w:rPr>
                <w:noProof/>
                <w:webHidden/>
              </w:rPr>
              <w:fldChar w:fldCharType="end"/>
            </w:r>
          </w:hyperlink>
        </w:p>
        <w:p w14:paraId="15CC55DD" w14:textId="77777777" w:rsidR="00DD29B3" w:rsidRDefault="009F7E9D">
          <w:pPr>
            <w:pStyle w:val="INNH3"/>
            <w:tabs>
              <w:tab w:val="left" w:pos="1100"/>
              <w:tab w:val="right" w:leader="dot" w:pos="9628"/>
            </w:tabs>
            <w:rPr>
              <w:rFonts w:eastAsiaTheme="minorEastAsia" w:cstheme="minorBidi"/>
              <w:i w:val="0"/>
              <w:iCs w:val="0"/>
              <w:noProof/>
              <w:sz w:val="22"/>
              <w:szCs w:val="22"/>
              <w:lang w:eastAsia="nb-NO"/>
            </w:rPr>
          </w:pPr>
          <w:hyperlink w:anchor="_Toc523833664" w:history="1">
            <w:r w:rsidR="00DD29B3" w:rsidRPr="00C318CC">
              <w:rPr>
                <w:rStyle w:val="Hyperkobling"/>
                <w:noProof/>
              </w:rPr>
              <w:t>7.2.3</w:t>
            </w:r>
            <w:r w:rsidR="00DD29B3">
              <w:rPr>
                <w:rFonts w:eastAsiaTheme="minorEastAsia" w:cstheme="minorBidi"/>
                <w:i w:val="0"/>
                <w:iCs w:val="0"/>
                <w:noProof/>
                <w:sz w:val="22"/>
                <w:szCs w:val="22"/>
                <w:lang w:eastAsia="nb-NO"/>
              </w:rPr>
              <w:tab/>
            </w:r>
            <w:r w:rsidR="00DD29B3" w:rsidRPr="00C318CC">
              <w:rPr>
                <w:rStyle w:val="Hyperkobling"/>
                <w:noProof/>
              </w:rPr>
              <w:t>Endring av godtgjørelse som følge av bytte av buss/endret innsats av materiell på initiativ fra Oppdragsgiver</w:t>
            </w:r>
            <w:r w:rsidR="00DD29B3">
              <w:rPr>
                <w:noProof/>
                <w:webHidden/>
              </w:rPr>
              <w:tab/>
            </w:r>
            <w:r w:rsidR="00DD29B3">
              <w:rPr>
                <w:noProof/>
                <w:webHidden/>
              </w:rPr>
              <w:fldChar w:fldCharType="begin"/>
            </w:r>
            <w:r w:rsidR="00DD29B3">
              <w:rPr>
                <w:noProof/>
                <w:webHidden/>
              </w:rPr>
              <w:instrText xml:space="preserve"> PAGEREF _Toc523833664 \h </w:instrText>
            </w:r>
            <w:r w:rsidR="00DD29B3">
              <w:rPr>
                <w:noProof/>
                <w:webHidden/>
              </w:rPr>
            </w:r>
            <w:r w:rsidR="00DD29B3">
              <w:rPr>
                <w:noProof/>
                <w:webHidden/>
              </w:rPr>
              <w:fldChar w:fldCharType="separate"/>
            </w:r>
            <w:r w:rsidR="00DD29B3">
              <w:rPr>
                <w:noProof/>
                <w:webHidden/>
              </w:rPr>
              <w:t>15</w:t>
            </w:r>
            <w:r w:rsidR="00DD29B3">
              <w:rPr>
                <w:noProof/>
                <w:webHidden/>
              </w:rPr>
              <w:fldChar w:fldCharType="end"/>
            </w:r>
          </w:hyperlink>
        </w:p>
        <w:p w14:paraId="5B06C3B2" w14:textId="77777777" w:rsidR="00DD29B3" w:rsidRDefault="009F7E9D">
          <w:pPr>
            <w:pStyle w:val="INNH2"/>
            <w:tabs>
              <w:tab w:val="left" w:pos="880"/>
              <w:tab w:val="right" w:leader="dot" w:pos="9628"/>
            </w:tabs>
            <w:rPr>
              <w:rFonts w:eastAsiaTheme="minorEastAsia" w:cstheme="minorBidi"/>
              <w:smallCaps w:val="0"/>
              <w:noProof/>
              <w:sz w:val="22"/>
              <w:szCs w:val="22"/>
              <w:lang w:eastAsia="nb-NO"/>
            </w:rPr>
          </w:pPr>
          <w:hyperlink w:anchor="_Toc523833665" w:history="1">
            <w:r w:rsidR="00DD29B3" w:rsidRPr="00C318CC">
              <w:rPr>
                <w:rStyle w:val="Hyperkobling"/>
                <w:noProof/>
                <w14:scene3d>
                  <w14:camera w14:prst="orthographicFront"/>
                  <w14:lightRig w14:rig="threePt" w14:dir="t">
                    <w14:rot w14:lat="0" w14:lon="0" w14:rev="0"/>
                  </w14:lightRig>
                </w14:scene3d>
              </w:rPr>
              <w:t>7.3</w:t>
            </w:r>
            <w:r w:rsidR="00DD29B3">
              <w:rPr>
                <w:rFonts w:eastAsiaTheme="minorEastAsia" w:cstheme="minorBidi"/>
                <w:smallCaps w:val="0"/>
                <w:noProof/>
                <w:sz w:val="22"/>
                <w:szCs w:val="22"/>
                <w:lang w:eastAsia="nb-NO"/>
              </w:rPr>
              <w:tab/>
            </w:r>
            <w:r w:rsidR="00DD29B3" w:rsidRPr="00C318CC">
              <w:rPr>
                <w:rStyle w:val="Hyperkobling"/>
                <w:noProof/>
              </w:rPr>
              <w:t>Endringer vedrørende administrative tjenester</w:t>
            </w:r>
            <w:r w:rsidR="00DD29B3">
              <w:rPr>
                <w:noProof/>
                <w:webHidden/>
              </w:rPr>
              <w:tab/>
            </w:r>
            <w:r w:rsidR="00DD29B3">
              <w:rPr>
                <w:noProof/>
                <w:webHidden/>
              </w:rPr>
              <w:fldChar w:fldCharType="begin"/>
            </w:r>
            <w:r w:rsidR="00DD29B3">
              <w:rPr>
                <w:noProof/>
                <w:webHidden/>
              </w:rPr>
              <w:instrText xml:space="preserve"> PAGEREF _Toc523833665 \h </w:instrText>
            </w:r>
            <w:r w:rsidR="00DD29B3">
              <w:rPr>
                <w:noProof/>
                <w:webHidden/>
              </w:rPr>
            </w:r>
            <w:r w:rsidR="00DD29B3">
              <w:rPr>
                <w:noProof/>
                <w:webHidden/>
              </w:rPr>
              <w:fldChar w:fldCharType="separate"/>
            </w:r>
            <w:r w:rsidR="00DD29B3">
              <w:rPr>
                <w:noProof/>
                <w:webHidden/>
              </w:rPr>
              <w:t>16</w:t>
            </w:r>
            <w:r w:rsidR="00DD29B3">
              <w:rPr>
                <w:noProof/>
                <w:webHidden/>
              </w:rPr>
              <w:fldChar w:fldCharType="end"/>
            </w:r>
          </w:hyperlink>
        </w:p>
        <w:p w14:paraId="2D8E5749" w14:textId="77777777" w:rsidR="00DD29B3" w:rsidRDefault="009F7E9D">
          <w:pPr>
            <w:pStyle w:val="INNH3"/>
            <w:tabs>
              <w:tab w:val="left" w:pos="1100"/>
              <w:tab w:val="right" w:leader="dot" w:pos="9628"/>
            </w:tabs>
            <w:rPr>
              <w:rFonts w:eastAsiaTheme="minorEastAsia" w:cstheme="minorBidi"/>
              <w:i w:val="0"/>
              <w:iCs w:val="0"/>
              <w:noProof/>
              <w:sz w:val="22"/>
              <w:szCs w:val="22"/>
              <w:lang w:eastAsia="nb-NO"/>
            </w:rPr>
          </w:pPr>
          <w:hyperlink w:anchor="_Toc523833666" w:history="1">
            <w:r w:rsidR="00DD29B3" w:rsidRPr="00C318CC">
              <w:rPr>
                <w:rStyle w:val="Hyperkobling"/>
                <w:noProof/>
              </w:rPr>
              <w:t>7.3.1</w:t>
            </w:r>
            <w:r w:rsidR="00DD29B3">
              <w:rPr>
                <w:rFonts w:eastAsiaTheme="minorEastAsia" w:cstheme="minorBidi"/>
                <w:i w:val="0"/>
                <w:iCs w:val="0"/>
                <w:noProof/>
                <w:sz w:val="22"/>
                <w:szCs w:val="22"/>
                <w:lang w:eastAsia="nb-NO"/>
              </w:rPr>
              <w:tab/>
            </w:r>
            <w:r w:rsidR="00DD29B3" w:rsidRPr="00C318CC">
              <w:rPr>
                <w:rStyle w:val="Hyperkobling"/>
                <w:noProof/>
              </w:rPr>
              <w:t>Generelt om endringer vedrørende overføring av administrative tjenester</w:t>
            </w:r>
            <w:r w:rsidR="00DD29B3">
              <w:rPr>
                <w:noProof/>
                <w:webHidden/>
              </w:rPr>
              <w:tab/>
            </w:r>
            <w:r w:rsidR="00DD29B3">
              <w:rPr>
                <w:noProof/>
                <w:webHidden/>
              </w:rPr>
              <w:fldChar w:fldCharType="begin"/>
            </w:r>
            <w:r w:rsidR="00DD29B3">
              <w:rPr>
                <w:noProof/>
                <w:webHidden/>
              </w:rPr>
              <w:instrText xml:space="preserve"> PAGEREF _Toc523833666 \h </w:instrText>
            </w:r>
            <w:r w:rsidR="00DD29B3">
              <w:rPr>
                <w:noProof/>
                <w:webHidden/>
              </w:rPr>
            </w:r>
            <w:r w:rsidR="00DD29B3">
              <w:rPr>
                <w:noProof/>
                <w:webHidden/>
              </w:rPr>
              <w:fldChar w:fldCharType="separate"/>
            </w:r>
            <w:r w:rsidR="00DD29B3">
              <w:rPr>
                <w:noProof/>
                <w:webHidden/>
              </w:rPr>
              <w:t>16</w:t>
            </w:r>
            <w:r w:rsidR="00DD29B3">
              <w:rPr>
                <w:noProof/>
                <w:webHidden/>
              </w:rPr>
              <w:fldChar w:fldCharType="end"/>
            </w:r>
          </w:hyperlink>
        </w:p>
        <w:p w14:paraId="48B75A45" w14:textId="77777777" w:rsidR="00DD29B3" w:rsidRDefault="009F7E9D">
          <w:pPr>
            <w:pStyle w:val="INNH3"/>
            <w:tabs>
              <w:tab w:val="left" w:pos="1100"/>
              <w:tab w:val="right" w:leader="dot" w:pos="9628"/>
            </w:tabs>
            <w:rPr>
              <w:rFonts w:eastAsiaTheme="minorEastAsia" w:cstheme="minorBidi"/>
              <w:i w:val="0"/>
              <w:iCs w:val="0"/>
              <w:noProof/>
              <w:sz w:val="22"/>
              <w:szCs w:val="22"/>
              <w:lang w:eastAsia="nb-NO"/>
            </w:rPr>
          </w:pPr>
          <w:hyperlink w:anchor="_Toc523833667" w:history="1">
            <w:r w:rsidR="00DD29B3" w:rsidRPr="00C318CC">
              <w:rPr>
                <w:rStyle w:val="Hyperkobling"/>
                <w:noProof/>
              </w:rPr>
              <w:t>7.3.2</w:t>
            </w:r>
            <w:r w:rsidR="00DD29B3">
              <w:rPr>
                <w:rFonts w:eastAsiaTheme="minorEastAsia" w:cstheme="minorBidi"/>
                <w:i w:val="0"/>
                <w:iCs w:val="0"/>
                <w:noProof/>
                <w:sz w:val="22"/>
                <w:szCs w:val="22"/>
                <w:lang w:eastAsia="nb-NO"/>
              </w:rPr>
              <w:tab/>
            </w:r>
            <w:r w:rsidR="00DD29B3" w:rsidRPr="00C318CC">
              <w:rPr>
                <w:rStyle w:val="Hyperkobling"/>
                <w:noProof/>
              </w:rPr>
              <w:t>Endring av godtgjørelsen som følge av overføring av administrative tjenester</w:t>
            </w:r>
            <w:r w:rsidR="00DD29B3">
              <w:rPr>
                <w:noProof/>
                <w:webHidden/>
              </w:rPr>
              <w:tab/>
            </w:r>
            <w:r w:rsidR="00DD29B3">
              <w:rPr>
                <w:noProof/>
                <w:webHidden/>
              </w:rPr>
              <w:fldChar w:fldCharType="begin"/>
            </w:r>
            <w:r w:rsidR="00DD29B3">
              <w:rPr>
                <w:noProof/>
                <w:webHidden/>
              </w:rPr>
              <w:instrText xml:space="preserve"> PAGEREF _Toc523833667 \h </w:instrText>
            </w:r>
            <w:r w:rsidR="00DD29B3">
              <w:rPr>
                <w:noProof/>
                <w:webHidden/>
              </w:rPr>
            </w:r>
            <w:r w:rsidR="00DD29B3">
              <w:rPr>
                <w:noProof/>
                <w:webHidden/>
              </w:rPr>
              <w:fldChar w:fldCharType="separate"/>
            </w:r>
            <w:r w:rsidR="00DD29B3">
              <w:rPr>
                <w:noProof/>
                <w:webHidden/>
              </w:rPr>
              <w:t>17</w:t>
            </w:r>
            <w:r w:rsidR="00DD29B3">
              <w:rPr>
                <w:noProof/>
                <w:webHidden/>
              </w:rPr>
              <w:fldChar w:fldCharType="end"/>
            </w:r>
          </w:hyperlink>
        </w:p>
        <w:p w14:paraId="3D0EDF3C" w14:textId="77777777" w:rsidR="00DD29B3" w:rsidRDefault="009F7E9D">
          <w:pPr>
            <w:pStyle w:val="INNH1"/>
            <w:tabs>
              <w:tab w:val="left" w:pos="440"/>
              <w:tab w:val="right" w:leader="dot" w:pos="9628"/>
            </w:tabs>
            <w:rPr>
              <w:rFonts w:eastAsiaTheme="minorEastAsia" w:cstheme="minorBidi"/>
              <w:b w:val="0"/>
              <w:bCs w:val="0"/>
              <w:caps w:val="0"/>
              <w:noProof/>
              <w:sz w:val="22"/>
              <w:szCs w:val="22"/>
              <w:lang w:eastAsia="nb-NO"/>
            </w:rPr>
          </w:pPr>
          <w:hyperlink w:anchor="_Toc523833668" w:history="1">
            <w:r w:rsidR="00DD29B3" w:rsidRPr="00C318CC">
              <w:rPr>
                <w:rStyle w:val="Hyperkobling"/>
                <w:noProof/>
              </w:rPr>
              <w:t>8</w:t>
            </w:r>
            <w:r w:rsidR="00DD29B3">
              <w:rPr>
                <w:rFonts w:eastAsiaTheme="minorEastAsia" w:cstheme="minorBidi"/>
                <w:b w:val="0"/>
                <w:bCs w:val="0"/>
                <w:caps w:val="0"/>
                <w:noProof/>
                <w:sz w:val="22"/>
                <w:szCs w:val="22"/>
                <w:lang w:eastAsia="nb-NO"/>
              </w:rPr>
              <w:tab/>
            </w:r>
            <w:r w:rsidR="00DD29B3" w:rsidRPr="00C318CC">
              <w:rPr>
                <w:rStyle w:val="Hyperkobling"/>
                <w:noProof/>
              </w:rPr>
              <w:t>Omdisponeringer</w:t>
            </w:r>
            <w:r w:rsidR="00DD29B3">
              <w:rPr>
                <w:noProof/>
                <w:webHidden/>
              </w:rPr>
              <w:tab/>
            </w:r>
            <w:r w:rsidR="00DD29B3">
              <w:rPr>
                <w:noProof/>
                <w:webHidden/>
              </w:rPr>
              <w:fldChar w:fldCharType="begin"/>
            </w:r>
            <w:r w:rsidR="00DD29B3">
              <w:rPr>
                <w:noProof/>
                <w:webHidden/>
              </w:rPr>
              <w:instrText xml:space="preserve"> PAGEREF _Toc523833668 \h </w:instrText>
            </w:r>
            <w:r w:rsidR="00DD29B3">
              <w:rPr>
                <w:noProof/>
                <w:webHidden/>
              </w:rPr>
            </w:r>
            <w:r w:rsidR="00DD29B3">
              <w:rPr>
                <w:noProof/>
                <w:webHidden/>
              </w:rPr>
              <w:fldChar w:fldCharType="separate"/>
            </w:r>
            <w:r w:rsidR="00DD29B3">
              <w:rPr>
                <w:noProof/>
                <w:webHidden/>
              </w:rPr>
              <w:t>17</w:t>
            </w:r>
            <w:r w:rsidR="00DD29B3">
              <w:rPr>
                <w:noProof/>
                <w:webHidden/>
              </w:rPr>
              <w:fldChar w:fldCharType="end"/>
            </w:r>
          </w:hyperlink>
        </w:p>
        <w:p w14:paraId="7E96D649" w14:textId="77777777" w:rsidR="00DD29B3" w:rsidRDefault="009F7E9D">
          <w:pPr>
            <w:pStyle w:val="INNH3"/>
            <w:tabs>
              <w:tab w:val="left" w:pos="1100"/>
              <w:tab w:val="right" w:leader="dot" w:pos="9628"/>
            </w:tabs>
            <w:rPr>
              <w:rFonts w:eastAsiaTheme="minorEastAsia" w:cstheme="minorBidi"/>
              <w:i w:val="0"/>
              <w:iCs w:val="0"/>
              <w:noProof/>
              <w:sz w:val="22"/>
              <w:szCs w:val="22"/>
              <w:lang w:eastAsia="nb-NO"/>
            </w:rPr>
          </w:pPr>
          <w:hyperlink w:anchor="_Toc523833669" w:history="1">
            <w:r w:rsidR="00DD29B3" w:rsidRPr="00C318CC">
              <w:rPr>
                <w:rStyle w:val="Hyperkobling"/>
                <w:noProof/>
              </w:rPr>
              <w:t>8.1.1</w:t>
            </w:r>
            <w:r w:rsidR="00DD29B3">
              <w:rPr>
                <w:rFonts w:eastAsiaTheme="minorEastAsia" w:cstheme="minorBidi"/>
                <w:i w:val="0"/>
                <w:iCs w:val="0"/>
                <w:noProof/>
                <w:sz w:val="22"/>
                <w:szCs w:val="22"/>
                <w:lang w:eastAsia="nb-NO"/>
              </w:rPr>
              <w:tab/>
            </w:r>
            <w:r w:rsidR="00DD29B3" w:rsidRPr="00C318CC">
              <w:rPr>
                <w:rStyle w:val="Hyperkobling"/>
                <w:noProof/>
              </w:rPr>
              <w:t>Generelt om omdisponeringer</w:t>
            </w:r>
            <w:r w:rsidR="00DD29B3">
              <w:rPr>
                <w:noProof/>
                <w:webHidden/>
              </w:rPr>
              <w:tab/>
            </w:r>
            <w:r w:rsidR="00DD29B3">
              <w:rPr>
                <w:noProof/>
                <w:webHidden/>
              </w:rPr>
              <w:fldChar w:fldCharType="begin"/>
            </w:r>
            <w:r w:rsidR="00DD29B3">
              <w:rPr>
                <w:noProof/>
                <w:webHidden/>
              </w:rPr>
              <w:instrText xml:space="preserve"> PAGEREF _Toc523833669 \h </w:instrText>
            </w:r>
            <w:r w:rsidR="00DD29B3">
              <w:rPr>
                <w:noProof/>
                <w:webHidden/>
              </w:rPr>
            </w:r>
            <w:r w:rsidR="00DD29B3">
              <w:rPr>
                <w:noProof/>
                <w:webHidden/>
              </w:rPr>
              <w:fldChar w:fldCharType="separate"/>
            </w:r>
            <w:r w:rsidR="00DD29B3">
              <w:rPr>
                <w:noProof/>
                <w:webHidden/>
              </w:rPr>
              <w:t>17</w:t>
            </w:r>
            <w:r w:rsidR="00DD29B3">
              <w:rPr>
                <w:noProof/>
                <w:webHidden/>
              </w:rPr>
              <w:fldChar w:fldCharType="end"/>
            </w:r>
          </w:hyperlink>
        </w:p>
        <w:p w14:paraId="7BA7B862" w14:textId="77777777" w:rsidR="00DD29B3" w:rsidRDefault="009F7E9D">
          <w:pPr>
            <w:pStyle w:val="INNH3"/>
            <w:tabs>
              <w:tab w:val="left" w:pos="1100"/>
              <w:tab w:val="right" w:leader="dot" w:pos="9628"/>
            </w:tabs>
            <w:rPr>
              <w:rFonts w:eastAsiaTheme="minorEastAsia" w:cstheme="minorBidi"/>
              <w:i w:val="0"/>
              <w:iCs w:val="0"/>
              <w:noProof/>
              <w:sz w:val="22"/>
              <w:szCs w:val="22"/>
              <w:lang w:eastAsia="nb-NO"/>
            </w:rPr>
          </w:pPr>
          <w:hyperlink w:anchor="_Toc523833670" w:history="1">
            <w:r w:rsidR="00DD29B3" w:rsidRPr="00C318CC">
              <w:rPr>
                <w:rStyle w:val="Hyperkobling"/>
                <w:noProof/>
              </w:rPr>
              <w:t>8.1.2</w:t>
            </w:r>
            <w:r w:rsidR="00DD29B3">
              <w:rPr>
                <w:rFonts w:eastAsiaTheme="minorEastAsia" w:cstheme="minorBidi"/>
                <w:i w:val="0"/>
                <w:iCs w:val="0"/>
                <w:noProof/>
                <w:sz w:val="22"/>
                <w:szCs w:val="22"/>
                <w:lang w:eastAsia="nb-NO"/>
              </w:rPr>
              <w:tab/>
            </w:r>
            <w:r w:rsidR="00DD29B3" w:rsidRPr="00C318CC">
              <w:rPr>
                <w:rStyle w:val="Hyperkobling"/>
                <w:noProof/>
              </w:rPr>
              <w:t>Endring av godtgjørelse ved omdisponering</w:t>
            </w:r>
            <w:r w:rsidR="00DD29B3">
              <w:rPr>
                <w:noProof/>
                <w:webHidden/>
              </w:rPr>
              <w:tab/>
            </w:r>
            <w:r w:rsidR="00DD29B3">
              <w:rPr>
                <w:noProof/>
                <w:webHidden/>
              </w:rPr>
              <w:fldChar w:fldCharType="begin"/>
            </w:r>
            <w:r w:rsidR="00DD29B3">
              <w:rPr>
                <w:noProof/>
                <w:webHidden/>
              </w:rPr>
              <w:instrText xml:space="preserve"> PAGEREF _Toc523833670 \h </w:instrText>
            </w:r>
            <w:r w:rsidR="00DD29B3">
              <w:rPr>
                <w:noProof/>
                <w:webHidden/>
              </w:rPr>
            </w:r>
            <w:r w:rsidR="00DD29B3">
              <w:rPr>
                <w:noProof/>
                <w:webHidden/>
              </w:rPr>
              <w:fldChar w:fldCharType="separate"/>
            </w:r>
            <w:r w:rsidR="00DD29B3">
              <w:rPr>
                <w:noProof/>
                <w:webHidden/>
              </w:rPr>
              <w:t>17</w:t>
            </w:r>
            <w:r w:rsidR="00DD29B3">
              <w:rPr>
                <w:noProof/>
                <w:webHidden/>
              </w:rPr>
              <w:fldChar w:fldCharType="end"/>
            </w:r>
          </w:hyperlink>
        </w:p>
        <w:p w14:paraId="6C599032" w14:textId="77777777" w:rsidR="00DD29B3" w:rsidRDefault="009F7E9D">
          <w:pPr>
            <w:pStyle w:val="INNH1"/>
            <w:tabs>
              <w:tab w:val="left" w:pos="440"/>
              <w:tab w:val="right" w:leader="dot" w:pos="9628"/>
            </w:tabs>
            <w:rPr>
              <w:rFonts w:eastAsiaTheme="minorEastAsia" w:cstheme="minorBidi"/>
              <w:b w:val="0"/>
              <w:bCs w:val="0"/>
              <w:caps w:val="0"/>
              <w:noProof/>
              <w:sz w:val="22"/>
              <w:szCs w:val="22"/>
              <w:lang w:eastAsia="nb-NO"/>
            </w:rPr>
          </w:pPr>
          <w:hyperlink w:anchor="_Toc523833671" w:history="1">
            <w:r w:rsidR="00DD29B3" w:rsidRPr="00C318CC">
              <w:rPr>
                <w:rStyle w:val="Hyperkobling"/>
                <w:noProof/>
              </w:rPr>
              <w:t>9</w:t>
            </w:r>
            <w:r w:rsidR="00DD29B3">
              <w:rPr>
                <w:rFonts w:eastAsiaTheme="minorEastAsia" w:cstheme="minorBidi"/>
                <w:b w:val="0"/>
                <w:bCs w:val="0"/>
                <w:caps w:val="0"/>
                <w:noProof/>
                <w:sz w:val="22"/>
                <w:szCs w:val="22"/>
                <w:lang w:eastAsia="nb-NO"/>
              </w:rPr>
              <w:tab/>
            </w:r>
            <w:r w:rsidR="00DD29B3" w:rsidRPr="00C318CC">
              <w:rPr>
                <w:rStyle w:val="Hyperkobling"/>
                <w:noProof/>
              </w:rPr>
              <w:t>Rettslig rammeverk for utførelse av Oppdraget</w:t>
            </w:r>
            <w:r w:rsidR="00DD29B3">
              <w:rPr>
                <w:noProof/>
                <w:webHidden/>
              </w:rPr>
              <w:tab/>
            </w:r>
            <w:r w:rsidR="00DD29B3">
              <w:rPr>
                <w:noProof/>
                <w:webHidden/>
              </w:rPr>
              <w:fldChar w:fldCharType="begin"/>
            </w:r>
            <w:r w:rsidR="00DD29B3">
              <w:rPr>
                <w:noProof/>
                <w:webHidden/>
              </w:rPr>
              <w:instrText xml:space="preserve"> PAGEREF _Toc523833671 \h </w:instrText>
            </w:r>
            <w:r w:rsidR="00DD29B3">
              <w:rPr>
                <w:noProof/>
                <w:webHidden/>
              </w:rPr>
            </w:r>
            <w:r w:rsidR="00DD29B3">
              <w:rPr>
                <w:noProof/>
                <w:webHidden/>
              </w:rPr>
              <w:fldChar w:fldCharType="separate"/>
            </w:r>
            <w:r w:rsidR="00DD29B3">
              <w:rPr>
                <w:noProof/>
                <w:webHidden/>
              </w:rPr>
              <w:t>18</w:t>
            </w:r>
            <w:r w:rsidR="00DD29B3">
              <w:rPr>
                <w:noProof/>
                <w:webHidden/>
              </w:rPr>
              <w:fldChar w:fldCharType="end"/>
            </w:r>
          </w:hyperlink>
        </w:p>
        <w:p w14:paraId="42FDAD19" w14:textId="77777777" w:rsidR="00DD29B3" w:rsidRDefault="009F7E9D">
          <w:pPr>
            <w:pStyle w:val="INNH1"/>
            <w:tabs>
              <w:tab w:val="left" w:pos="440"/>
              <w:tab w:val="right" w:leader="dot" w:pos="9628"/>
            </w:tabs>
            <w:rPr>
              <w:rFonts w:eastAsiaTheme="minorEastAsia" w:cstheme="minorBidi"/>
              <w:b w:val="0"/>
              <w:bCs w:val="0"/>
              <w:caps w:val="0"/>
              <w:noProof/>
              <w:sz w:val="22"/>
              <w:szCs w:val="22"/>
              <w:lang w:eastAsia="nb-NO"/>
            </w:rPr>
          </w:pPr>
          <w:hyperlink w:anchor="_Toc523833672" w:history="1">
            <w:r w:rsidR="00DD29B3" w:rsidRPr="00C318CC">
              <w:rPr>
                <w:rStyle w:val="Hyperkobling"/>
                <w:noProof/>
              </w:rPr>
              <w:t>10</w:t>
            </w:r>
            <w:r w:rsidR="00DD29B3">
              <w:rPr>
                <w:rFonts w:eastAsiaTheme="minorEastAsia" w:cstheme="minorBidi"/>
                <w:b w:val="0"/>
                <w:bCs w:val="0"/>
                <w:caps w:val="0"/>
                <w:noProof/>
                <w:sz w:val="22"/>
                <w:szCs w:val="22"/>
                <w:lang w:eastAsia="nb-NO"/>
              </w:rPr>
              <w:tab/>
            </w:r>
            <w:r w:rsidR="00DD29B3" w:rsidRPr="00C318CC">
              <w:rPr>
                <w:rStyle w:val="Hyperkobling"/>
                <w:noProof/>
              </w:rPr>
              <w:t>LØNNS- OG ARBEIDSVILKÅR</w:t>
            </w:r>
            <w:r w:rsidR="00DD29B3">
              <w:rPr>
                <w:noProof/>
                <w:webHidden/>
              </w:rPr>
              <w:tab/>
            </w:r>
            <w:r w:rsidR="00DD29B3">
              <w:rPr>
                <w:noProof/>
                <w:webHidden/>
              </w:rPr>
              <w:fldChar w:fldCharType="begin"/>
            </w:r>
            <w:r w:rsidR="00DD29B3">
              <w:rPr>
                <w:noProof/>
                <w:webHidden/>
              </w:rPr>
              <w:instrText xml:space="preserve"> PAGEREF _Toc523833672 \h </w:instrText>
            </w:r>
            <w:r w:rsidR="00DD29B3">
              <w:rPr>
                <w:noProof/>
                <w:webHidden/>
              </w:rPr>
            </w:r>
            <w:r w:rsidR="00DD29B3">
              <w:rPr>
                <w:noProof/>
                <w:webHidden/>
              </w:rPr>
              <w:fldChar w:fldCharType="separate"/>
            </w:r>
            <w:r w:rsidR="00DD29B3">
              <w:rPr>
                <w:noProof/>
                <w:webHidden/>
              </w:rPr>
              <w:t>18</w:t>
            </w:r>
            <w:r w:rsidR="00DD29B3">
              <w:rPr>
                <w:noProof/>
                <w:webHidden/>
              </w:rPr>
              <w:fldChar w:fldCharType="end"/>
            </w:r>
          </w:hyperlink>
        </w:p>
        <w:p w14:paraId="18E67752" w14:textId="77777777" w:rsidR="00DD29B3" w:rsidRDefault="009F7E9D">
          <w:pPr>
            <w:pStyle w:val="INNH1"/>
            <w:tabs>
              <w:tab w:val="left" w:pos="440"/>
              <w:tab w:val="right" w:leader="dot" w:pos="9628"/>
            </w:tabs>
            <w:rPr>
              <w:rFonts w:eastAsiaTheme="minorEastAsia" w:cstheme="minorBidi"/>
              <w:b w:val="0"/>
              <w:bCs w:val="0"/>
              <w:caps w:val="0"/>
              <w:noProof/>
              <w:sz w:val="22"/>
              <w:szCs w:val="22"/>
              <w:lang w:eastAsia="nb-NO"/>
            </w:rPr>
          </w:pPr>
          <w:hyperlink w:anchor="_Toc523833673" w:history="1">
            <w:r w:rsidR="00DD29B3" w:rsidRPr="00C318CC">
              <w:rPr>
                <w:rStyle w:val="Hyperkobling"/>
                <w:noProof/>
              </w:rPr>
              <w:t>11</w:t>
            </w:r>
            <w:r w:rsidR="00DD29B3">
              <w:rPr>
                <w:rFonts w:eastAsiaTheme="minorEastAsia" w:cstheme="minorBidi"/>
                <w:b w:val="0"/>
                <w:bCs w:val="0"/>
                <w:caps w:val="0"/>
                <w:noProof/>
                <w:sz w:val="22"/>
                <w:szCs w:val="22"/>
                <w:lang w:eastAsia="nb-NO"/>
              </w:rPr>
              <w:tab/>
            </w:r>
            <w:r w:rsidR="00DD29B3" w:rsidRPr="00C318CC">
              <w:rPr>
                <w:rStyle w:val="Hyperkobling"/>
                <w:noProof/>
              </w:rPr>
              <w:t>Behandling av person- og virksomhetskritiske opplysninger</w:t>
            </w:r>
            <w:r w:rsidR="00DD29B3">
              <w:rPr>
                <w:noProof/>
                <w:webHidden/>
              </w:rPr>
              <w:tab/>
            </w:r>
            <w:r w:rsidR="00DD29B3">
              <w:rPr>
                <w:noProof/>
                <w:webHidden/>
              </w:rPr>
              <w:fldChar w:fldCharType="begin"/>
            </w:r>
            <w:r w:rsidR="00DD29B3">
              <w:rPr>
                <w:noProof/>
                <w:webHidden/>
              </w:rPr>
              <w:instrText xml:space="preserve"> PAGEREF _Toc523833673 \h </w:instrText>
            </w:r>
            <w:r w:rsidR="00DD29B3">
              <w:rPr>
                <w:noProof/>
                <w:webHidden/>
              </w:rPr>
            </w:r>
            <w:r w:rsidR="00DD29B3">
              <w:rPr>
                <w:noProof/>
                <w:webHidden/>
              </w:rPr>
              <w:fldChar w:fldCharType="separate"/>
            </w:r>
            <w:r w:rsidR="00DD29B3">
              <w:rPr>
                <w:noProof/>
                <w:webHidden/>
              </w:rPr>
              <w:t>18</w:t>
            </w:r>
            <w:r w:rsidR="00DD29B3">
              <w:rPr>
                <w:noProof/>
                <w:webHidden/>
              </w:rPr>
              <w:fldChar w:fldCharType="end"/>
            </w:r>
          </w:hyperlink>
        </w:p>
        <w:p w14:paraId="5C7C3318" w14:textId="77777777" w:rsidR="00DD29B3" w:rsidRDefault="009F7E9D">
          <w:pPr>
            <w:pStyle w:val="INNH1"/>
            <w:tabs>
              <w:tab w:val="left" w:pos="440"/>
              <w:tab w:val="right" w:leader="dot" w:pos="9628"/>
            </w:tabs>
            <w:rPr>
              <w:rFonts w:eastAsiaTheme="minorEastAsia" w:cstheme="minorBidi"/>
              <w:b w:val="0"/>
              <w:bCs w:val="0"/>
              <w:caps w:val="0"/>
              <w:noProof/>
              <w:sz w:val="22"/>
              <w:szCs w:val="22"/>
              <w:lang w:eastAsia="nb-NO"/>
            </w:rPr>
          </w:pPr>
          <w:hyperlink w:anchor="_Toc523833674" w:history="1">
            <w:r w:rsidR="00DD29B3" w:rsidRPr="00C318CC">
              <w:rPr>
                <w:rStyle w:val="Hyperkobling"/>
                <w:noProof/>
              </w:rPr>
              <w:t>12</w:t>
            </w:r>
            <w:r w:rsidR="00DD29B3">
              <w:rPr>
                <w:rFonts w:eastAsiaTheme="minorEastAsia" w:cstheme="minorBidi"/>
                <w:b w:val="0"/>
                <w:bCs w:val="0"/>
                <w:caps w:val="0"/>
                <w:noProof/>
                <w:sz w:val="22"/>
                <w:szCs w:val="22"/>
                <w:lang w:eastAsia="nb-NO"/>
              </w:rPr>
              <w:tab/>
            </w:r>
            <w:r w:rsidR="00DD29B3" w:rsidRPr="00C318CC">
              <w:rPr>
                <w:rStyle w:val="Hyperkobling"/>
                <w:noProof/>
              </w:rPr>
              <w:t>Sikkerhetsstillelse</w:t>
            </w:r>
            <w:r w:rsidR="00DD29B3">
              <w:rPr>
                <w:noProof/>
                <w:webHidden/>
              </w:rPr>
              <w:tab/>
            </w:r>
            <w:r w:rsidR="00DD29B3">
              <w:rPr>
                <w:noProof/>
                <w:webHidden/>
              </w:rPr>
              <w:fldChar w:fldCharType="begin"/>
            </w:r>
            <w:r w:rsidR="00DD29B3">
              <w:rPr>
                <w:noProof/>
                <w:webHidden/>
              </w:rPr>
              <w:instrText xml:space="preserve"> PAGEREF _Toc523833674 \h </w:instrText>
            </w:r>
            <w:r w:rsidR="00DD29B3">
              <w:rPr>
                <w:noProof/>
                <w:webHidden/>
              </w:rPr>
            </w:r>
            <w:r w:rsidR="00DD29B3">
              <w:rPr>
                <w:noProof/>
                <w:webHidden/>
              </w:rPr>
              <w:fldChar w:fldCharType="separate"/>
            </w:r>
            <w:r w:rsidR="00DD29B3">
              <w:rPr>
                <w:noProof/>
                <w:webHidden/>
              </w:rPr>
              <w:t>19</w:t>
            </w:r>
            <w:r w:rsidR="00DD29B3">
              <w:rPr>
                <w:noProof/>
                <w:webHidden/>
              </w:rPr>
              <w:fldChar w:fldCharType="end"/>
            </w:r>
          </w:hyperlink>
        </w:p>
        <w:p w14:paraId="23C1034D" w14:textId="77777777" w:rsidR="00DD29B3" w:rsidRDefault="009F7E9D">
          <w:pPr>
            <w:pStyle w:val="INNH1"/>
            <w:tabs>
              <w:tab w:val="left" w:pos="440"/>
              <w:tab w:val="right" w:leader="dot" w:pos="9628"/>
            </w:tabs>
            <w:rPr>
              <w:rFonts w:eastAsiaTheme="minorEastAsia" w:cstheme="minorBidi"/>
              <w:b w:val="0"/>
              <w:bCs w:val="0"/>
              <w:caps w:val="0"/>
              <w:noProof/>
              <w:sz w:val="22"/>
              <w:szCs w:val="22"/>
              <w:lang w:eastAsia="nb-NO"/>
            </w:rPr>
          </w:pPr>
          <w:hyperlink w:anchor="_Toc523833675" w:history="1">
            <w:r w:rsidR="00DD29B3" w:rsidRPr="00C318CC">
              <w:rPr>
                <w:rStyle w:val="Hyperkobling"/>
                <w:noProof/>
              </w:rPr>
              <w:t>13</w:t>
            </w:r>
            <w:r w:rsidR="00DD29B3">
              <w:rPr>
                <w:rFonts w:eastAsiaTheme="minorEastAsia" w:cstheme="minorBidi"/>
                <w:b w:val="0"/>
                <w:bCs w:val="0"/>
                <w:caps w:val="0"/>
                <w:noProof/>
                <w:sz w:val="22"/>
                <w:szCs w:val="22"/>
                <w:lang w:eastAsia="nb-NO"/>
              </w:rPr>
              <w:tab/>
            </w:r>
            <w:r w:rsidR="00DD29B3" w:rsidRPr="00C318CC">
              <w:rPr>
                <w:rStyle w:val="Hyperkobling"/>
                <w:noProof/>
              </w:rPr>
              <w:t>ansvar og forsikring</w:t>
            </w:r>
            <w:r w:rsidR="00DD29B3">
              <w:rPr>
                <w:noProof/>
                <w:webHidden/>
              </w:rPr>
              <w:tab/>
            </w:r>
            <w:r w:rsidR="00DD29B3">
              <w:rPr>
                <w:noProof/>
                <w:webHidden/>
              </w:rPr>
              <w:fldChar w:fldCharType="begin"/>
            </w:r>
            <w:r w:rsidR="00DD29B3">
              <w:rPr>
                <w:noProof/>
                <w:webHidden/>
              </w:rPr>
              <w:instrText xml:space="preserve"> PAGEREF _Toc523833675 \h </w:instrText>
            </w:r>
            <w:r w:rsidR="00DD29B3">
              <w:rPr>
                <w:noProof/>
                <w:webHidden/>
              </w:rPr>
            </w:r>
            <w:r w:rsidR="00DD29B3">
              <w:rPr>
                <w:noProof/>
                <w:webHidden/>
              </w:rPr>
              <w:fldChar w:fldCharType="separate"/>
            </w:r>
            <w:r w:rsidR="00DD29B3">
              <w:rPr>
                <w:noProof/>
                <w:webHidden/>
              </w:rPr>
              <w:t>20</w:t>
            </w:r>
            <w:r w:rsidR="00DD29B3">
              <w:rPr>
                <w:noProof/>
                <w:webHidden/>
              </w:rPr>
              <w:fldChar w:fldCharType="end"/>
            </w:r>
          </w:hyperlink>
        </w:p>
        <w:p w14:paraId="3EA863CF" w14:textId="77777777" w:rsidR="00DD29B3" w:rsidRDefault="009F7E9D">
          <w:pPr>
            <w:pStyle w:val="INNH1"/>
            <w:tabs>
              <w:tab w:val="left" w:pos="440"/>
              <w:tab w:val="right" w:leader="dot" w:pos="9628"/>
            </w:tabs>
            <w:rPr>
              <w:rFonts w:eastAsiaTheme="minorEastAsia" w:cstheme="minorBidi"/>
              <w:b w:val="0"/>
              <w:bCs w:val="0"/>
              <w:caps w:val="0"/>
              <w:noProof/>
              <w:sz w:val="22"/>
              <w:szCs w:val="22"/>
              <w:lang w:eastAsia="nb-NO"/>
            </w:rPr>
          </w:pPr>
          <w:hyperlink w:anchor="_Toc523833676" w:history="1">
            <w:r w:rsidR="00DD29B3" w:rsidRPr="00C318CC">
              <w:rPr>
                <w:rStyle w:val="Hyperkobling"/>
                <w:noProof/>
              </w:rPr>
              <w:t>14</w:t>
            </w:r>
            <w:r w:rsidR="00DD29B3">
              <w:rPr>
                <w:rFonts w:eastAsiaTheme="minorEastAsia" w:cstheme="minorBidi"/>
                <w:b w:val="0"/>
                <w:bCs w:val="0"/>
                <w:caps w:val="0"/>
                <w:noProof/>
                <w:sz w:val="22"/>
                <w:szCs w:val="22"/>
                <w:lang w:eastAsia="nb-NO"/>
              </w:rPr>
              <w:tab/>
            </w:r>
            <w:r w:rsidR="00DD29B3" w:rsidRPr="00C318CC">
              <w:rPr>
                <w:rStyle w:val="Hyperkobling"/>
                <w:noProof/>
              </w:rPr>
              <w:t>kvalitetssikring</w:t>
            </w:r>
            <w:r w:rsidR="00DD29B3">
              <w:rPr>
                <w:noProof/>
                <w:webHidden/>
              </w:rPr>
              <w:tab/>
            </w:r>
            <w:r w:rsidR="00DD29B3">
              <w:rPr>
                <w:noProof/>
                <w:webHidden/>
              </w:rPr>
              <w:fldChar w:fldCharType="begin"/>
            </w:r>
            <w:r w:rsidR="00DD29B3">
              <w:rPr>
                <w:noProof/>
                <w:webHidden/>
              </w:rPr>
              <w:instrText xml:space="preserve"> PAGEREF _Toc523833676 \h </w:instrText>
            </w:r>
            <w:r w:rsidR="00DD29B3">
              <w:rPr>
                <w:noProof/>
                <w:webHidden/>
              </w:rPr>
            </w:r>
            <w:r w:rsidR="00DD29B3">
              <w:rPr>
                <w:noProof/>
                <w:webHidden/>
              </w:rPr>
              <w:fldChar w:fldCharType="separate"/>
            </w:r>
            <w:r w:rsidR="00DD29B3">
              <w:rPr>
                <w:noProof/>
                <w:webHidden/>
              </w:rPr>
              <w:t>20</w:t>
            </w:r>
            <w:r w:rsidR="00DD29B3">
              <w:rPr>
                <w:noProof/>
                <w:webHidden/>
              </w:rPr>
              <w:fldChar w:fldCharType="end"/>
            </w:r>
          </w:hyperlink>
        </w:p>
        <w:p w14:paraId="5D09D6F0" w14:textId="77777777" w:rsidR="00DD29B3" w:rsidRDefault="009F7E9D">
          <w:pPr>
            <w:pStyle w:val="INNH1"/>
            <w:tabs>
              <w:tab w:val="left" w:pos="440"/>
              <w:tab w:val="right" w:leader="dot" w:pos="9628"/>
            </w:tabs>
            <w:rPr>
              <w:rFonts w:eastAsiaTheme="minorEastAsia" w:cstheme="minorBidi"/>
              <w:b w:val="0"/>
              <w:bCs w:val="0"/>
              <w:caps w:val="0"/>
              <w:noProof/>
              <w:sz w:val="22"/>
              <w:szCs w:val="22"/>
              <w:lang w:eastAsia="nb-NO"/>
            </w:rPr>
          </w:pPr>
          <w:hyperlink w:anchor="_Toc523833677" w:history="1">
            <w:r w:rsidR="00DD29B3" w:rsidRPr="00C318CC">
              <w:rPr>
                <w:rStyle w:val="Hyperkobling"/>
                <w:noProof/>
              </w:rPr>
              <w:t>15</w:t>
            </w:r>
            <w:r w:rsidR="00DD29B3">
              <w:rPr>
                <w:rFonts w:eastAsiaTheme="minorEastAsia" w:cstheme="minorBidi"/>
                <w:b w:val="0"/>
                <w:bCs w:val="0"/>
                <w:caps w:val="0"/>
                <w:noProof/>
                <w:sz w:val="22"/>
                <w:szCs w:val="22"/>
                <w:lang w:eastAsia="nb-NO"/>
              </w:rPr>
              <w:tab/>
            </w:r>
            <w:r w:rsidR="00DD29B3" w:rsidRPr="00C318CC">
              <w:rPr>
                <w:rStyle w:val="Hyperkobling"/>
                <w:noProof/>
              </w:rPr>
              <w:t>overdragelse</w:t>
            </w:r>
            <w:r w:rsidR="00DD29B3">
              <w:rPr>
                <w:noProof/>
                <w:webHidden/>
              </w:rPr>
              <w:tab/>
            </w:r>
            <w:r w:rsidR="00DD29B3">
              <w:rPr>
                <w:noProof/>
                <w:webHidden/>
              </w:rPr>
              <w:fldChar w:fldCharType="begin"/>
            </w:r>
            <w:r w:rsidR="00DD29B3">
              <w:rPr>
                <w:noProof/>
                <w:webHidden/>
              </w:rPr>
              <w:instrText xml:space="preserve"> PAGEREF _Toc523833677 \h </w:instrText>
            </w:r>
            <w:r w:rsidR="00DD29B3">
              <w:rPr>
                <w:noProof/>
                <w:webHidden/>
              </w:rPr>
            </w:r>
            <w:r w:rsidR="00DD29B3">
              <w:rPr>
                <w:noProof/>
                <w:webHidden/>
              </w:rPr>
              <w:fldChar w:fldCharType="separate"/>
            </w:r>
            <w:r w:rsidR="00DD29B3">
              <w:rPr>
                <w:noProof/>
                <w:webHidden/>
              </w:rPr>
              <w:t>20</w:t>
            </w:r>
            <w:r w:rsidR="00DD29B3">
              <w:rPr>
                <w:noProof/>
                <w:webHidden/>
              </w:rPr>
              <w:fldChar w:fldCharType="end"/>
            </w:r>
          </w:hyperlink>
        </w:p>
        <w:p w14:paraId="5D878DC0" w14:textId="77777777" w:rsidR="00DD29B3" w:rsidRDefault="009F7E9D">
          <w:pPr>
            <w:pStyle w:val="INNH1"/>
            <w:tabs>
              <w:tab w:val="left" w:pos="440"/>
              <w:tab w:val="right" w:leader="dot" w:pos="9628"/>
            </w:tabs>
            <w:rPr>
              <w:rFonts w:eastAsiaTheme="minorEastAsia" w:cstheme="minorBidi"/>
              <w:b w:val="0"/>
              <w:bCs w:val="0"/>
              <w:caps w:val="0"/>
              <w:noProof/>
              <w:sz w:val="22"/>
              <w:szCs w:val="22"/>
              <w:lang w:eastAsia="nb-NO"/>
            </w:rPr>
          </w:pPr>
          <w:hyperlink w:anchor="_Toc523833678" w:history="1">
            <w:r w:rsidR="00DD29B3" w:rsidRPr="00C318CC">
              <w:rPr>
                <w:rStyle w:val="Hyperkobling"/>
                <w:noProof/>
              </w:rPr>
              <w:t>16</w:t>
            </w:r>
            <w:r w:rsidR="00DD29B3">
              <w:rPr>
                <w:rFonts w:eastAsiaTheme="minorEastAsia" w:cstheme="minorBidi"/>
                <w:b w:val="0"/>
                <w:bCs w:val="0"/>
                <w:caps w:val="0"/>
                <w:noProof/>
                <w:sz w:val="22"/>
                <w:szCs w:val="22"/>
                <w:lang w:eastAsia="nb-NO"/>
              </w:rPr>
              <w:tab/>
            </w:r>
            <w:r w:rsidR="00DD29B3" w:rsidRPr="00C318CC">
              <w:rPr>
                <w:rStyle w:val="Hyperkobling"/>
                <w:noProof/>
              </w:rPr>
              <w:t>bruk av underleverandører</w:t>
            </w:r>
            <w:r w:rsidR="00DD29B3">
              <w:rPr>
                <w:noProof/>
                <w:webHidden/>
              </w:rPr>
              <w:tab/>
            </w:r>
            <w:r w:rsidR="00DD29B3">
              <w:rPr>
                <w:noProof/>
                <w:webHidden/>
              </w:rPr>
              <w:fldChar w:fldCharType="begin"/>
            </w:r>
            <w:r w:rsidR="00DD29B3">
              <w:rPr>
                <w:noProof/>
                <w:webHidden/>
              </w:rPr>
              <w:instrText xml:space="preserve"> PAGEREF _Toc523833678 \h </w:instrText>
            </w:r>
            <w:r w:rsidR="00DD29B3">
              <w:rPr>
                <w:noProof/>
                <w:webHidden/>
              </w:rPr>
            </w:r>
            <w:r w:rsidR="00DD29B3">
              <w:rPr>
                <w:noProof/>
                <w:webHidden/>
              </w:rPr>
              <w:fldChar w:fldCharType="separate"/>
            </w:r>
            <w:r w:rsidR="00DD29B3">
              <w:rPr>
                <w:noProof/>
                <w:webHidden/>
              </w:rPr>
              <w:t>20</w:t>
            </w:r>
            <w:r w:rsidR="00DD29B3">
              <w:rPr>
                <w:noProof/>
                <w:webHidden/>
              </w:rPr>
              <w:fldChar w:fldCharType="end"/>
            </w:r>
          </w:hyperlink>
        </w:p>
        <w:p w14:paraId="3455F36A" w14:textId="77777777" w:rsidR="00DD29B3" w:rsidRDefault="009F7E9D">
          <w:pPr>
            <w:pStyle w:val="INNH1"/>
            <w:tabs>
              <w:tab w:val="left" w:pos="440"/>
              <w:tab w:val="right" w:leader="dot" w:pos="9628"/>
            </w:tabs>
            <w:rPr>
              <w:rFonts w:eastAsiaTheme="minorEastAsia" w:cstheme="minorBidi"/>
              <w:b w:val="0"/>
              <w:bCs w:val="0"/>
              <w:caps w:val="0"/>
              <w:noProof/>
              <w:sz w:val="22"/>
              <w:szCs w:val="22"/>
              <w:lang w:eastAsia="nb-NO"/>
            </w:rPr>
          </w:pPr>
          <w:hyperlink w:anchor="_Toc523833679" w:history="1">
            <w:r w:rsidR="00DD29B3" w:rsidRPr="00C318CC">
              <w:rPr>
                <w:rStyle w:val="Hyperkobling"/>
                <w:noProof/>
              </w:rPr>
              <w:t>17</w:t>
            </w:r>
            <w:r w:rsidR="00DD29B3">
              <w:rPr>
                <w:rFonts w:eastAsiaTheme="minorEastAsia" w:cstheme="minorBidi"/>
                <w:b w:val="0"/>
                <w:bCs w:val="0"/>
                <w:caps w:val="0"/>
                <w:noProof/>
                <w:sz w:val="22"/>
                <w:szCs w:val="22"/>
                <w:lang w:eastAsia="nb-NO"/>
              </w:rPr>
              <w:tab/>
            </w:r>
            <w:r w:rsidR="00DD29B3" w:rsidRPr="00C318CC">
              <w:rPr>
                <w:rStyle w:val="Hyperkobling"/>
                <w:noProof/>
              </w:rPr>
              <w:t>Oppdragsgivers generelle krav til leverandører</w:t>
            </w:r>
            <w:r w:rsidR="00DD29B3">
              <w:rPr>
                <w:noProof/>
                <w:webHidden/>
              </w:rPr>
              <w:tab/>
            </w:r>
            <w:r w:rsidR="00DD29B3">
              <w:rPr>
                <w:noProof/>
                <w:webHidden/>
              </w:rPr>
              <w:fldChar w:fldCharType="begin"/>
            </w:r>
            <w:r w:rsidR="00DD29B3">
              <w:rPr>
                <w:noProof/>
                <w:webHidden/>
              </w:rPr>
              <w:instrText xml:space="preserve"> PAGEREF _Toc523833679 \h </w:instrText>
            </w:r>
            <w:r w:rsidR="00DD29B3">
              <w:rPr>
                <w:noProof/>
                <w:webHidden/>
              </w:rPr>
            </w:r>
            <w:r w:rsidR="00DD29B3">
              <w:rPr>
                <w:noProof/>
                <w:webHidden/>
              </w:rPr>
              <w:fldChar w:fldCharType="separate"/>
            </w:r>
            <w:r w:rsidR="00DD29B3">
              <w:rPr>
                <w:noProof/>
                <w:webHidden/>
              </w:rPr>
              <w:t>21</w:t>
            </w:r>
            <w:r w:rsidR="00DD29B3">
              <w:rPr>
                <w:noProof/>
                <w:webHidden/>
              </w:rPr>
              <w:fldChar w:fldCharType="end"/>
            </w:r>
          </w:hyperlink>
        </w:p>
        <w:p w14:paraId="6067FC3A" w14:textId="77777777" w:rsidR="00DD29B3" w:rsidRDefault="009F7E9D">
          <w:pPr>
            <w:pStyle w:val="INNH1"/>
            <w:tabs>
              <w:tab w:val="left" w:pos="440"/>
              <w:tab w:val="right" w:leader="dot" w:pos="9628"/>
            </w:tabs>
            <w:rPr>
              <w:rFonts w:eastAsiaTheme="minorEastAsia" w:cstheme="minorBidi"/>
              <w:b w:val="0"/>
              <w:bCs w:val="0"/>
              <w:caps w:val="0"/>
              <w:noProof/>
              <w:sz w:val="22"/>
              <w:szCs w:val="22"/>
              <w:lang w:eastAsia="nb-NO"/>
            </w:rPr>
          </w:pPr>
          <w:hyperlink w:anchor="_Toc523833680" w:history="1">
            <w:r w:rsidR="00DD29B3" w:rsidRPr="00C318CC">
              <w:rPr>
                <w:rStyle w:val="Hyperkobling"/>
                <w:noProof/>
              </w:rPr>
              <w:t>18</w:t>
            </w:r>
            <w:r w:rsidR="00DD29B3">
              <w:rPr>
                <w:rFonts w:eastAsiaTheme="minorEastAsia" w:cstheme="minorBidi"/>
                <w:b w:val="0"/>
                <w:bCs w:val="0"/>
                <w:caps w:val="0"/>
                <w:noProof/>
                <w:sz w:val="22"/>
                <w:szCs w:val="22"/>
                <w:lang w:eastAsia="nb-NO"/>
              </w:rPr>
              <w:tab/>
            </w:r>
            <w:r w:rsidR="00DD29B3" w:rsidRPr="00C318CC">
              <w:rPr>
                <w:rStyle w:val="Hyperkobling"/>
                <w:noProof/>
              </w:rPr>
              <w:t>Reklame på bussene</w:t>
            </w:r>
            <w:r w:rsidR="00DD29B3">
              <w:rPr>
                <w:noProof/>
                <w:webHidden/>
              </w:rPr>
              <w:tab/>
            </w:r>
            <w:r w:rsidR="00DD29B3">
              <w:rPr>
                <w:noProof/>
                <w:webHidden/>
              </w:rPr>
              <w:fldChar w:fldCharType="begin"/>
            </w:r>
            <w:r w:rsidR="00DD29B3">
              <w:rPr>
                <w:noProof/>
                <w:webHidden/>
              </w:rPr>
              <w:instrText xml:space="preserve"> PAGEREF _Toc523833680 \h </w:instrText>
            </w:r>
            <w:r w:rsidR="00DD29B3">
              <w:rPr>
                <w:noProof/>
                <w:webHidden/>
              </w:rPr>
            </w:r>
            <w:r w:rsidR="00DD29B3">
              <w:rPr>
                <w:noProof/>
                <w:webHidden/>
              </w:rPr>
              <w:fldChar w:fldCharType="separate"/>
            </w:r>
            <w:r w:rsidR="00DD29B3">
              <w:rPr>
                <w:noProof/>
                <w:webHidden/>
              </w:rPr>
              <w:t>21</w:t>
            </w:r>
            <w:r w:rsidR="00DD29B3">
              <w:rPr>
                <w:noProof/>
                <w:webHidden/>
              </w:rPr>
              <w:fldChar w:fldCharType="end"/>
            </w:r>
          </w:hyperlink>
        </w:p>
        <w:p w14:paraId="10442B4B" w14:textId="77777777" w:rsidR="00DD29B3" w:rsidRDefault="009F7E9D">
          <w:pPr>
            <w:pStyle w:val="INNH1"/>
            <w:tabs>
              <w:tab w:val="left" w:pos="440"/>
              <w:tab w:val="right" w:leader="dot" w:pos="9628"/>
            </w:tabs>
            <w:rPr>
              <w:rFonts w:eastAsiaTheme="minorEastAsia" w:cstheme="minorBidi"/>
              <w:b w:val="0"/>
              <w:bCs w:val="0"/>
              <w:caps w:val="0"/>
              <w:noProof/>
              <w:sz w:val="22"/>
              <w:szCs w:val="22"/>
              <w:lang w:eastAsia="nb-NO"/>
            </w:rPr>
          </w:pPr>
          <w:hyperlink w:anchor="_Toc523833681" w:history="1">
            <w:r w:rsidR="00DD29B3" w:rsidRPr="00C318CC">
              <w:rPr>
                <w:rStyle w:val="Hyperkobling"/>
                <w:noProof/>
              </w:rPr>
              <w:t>19</w:t>
            </w:r>
            <w:r w:rsidR="00DD29B3">
              <w:rPr>
                <w:rFonts w:eastAsiaTheme="minorEastAsia" w:cstheme="minorBidi"/>
                <w:b w:val="0"/>
                <w:bCs w:val="0"/>
                <w:caps w:val="0"/>
                <w:noProof/>
                <w:sz w:val="22"/>
                <w:szCs w:val="22"/>
                <w:lang w:eastAsia="nb-NO"/>
              </w:rPr>
              <w:tab/>
            </w:r>
            <w:r w:rsidR="00DD29B3" w:rsidRPr="00C318CC">
              <w:rPr>
                <w:rStyle w:val="Hyperkobling"/>
                <w:noProof/>
              </w:rPr>
              <w:t>Kontroll- og opplysningsplikt</w:t>
            </w:r>
            <w:r w:rsidR="00DD29B3">
              <w:rPr>
                <w:noProof/>
                <w:webHidden/>
              </w:rPr>
              <w:tab/>
            </w:r>
            <w:r w:rsidR="00DD29B3">
              <w:rPr>
                <w:noProof/>
                <w:webHidden/>
              </w:rPr>
              <w:fldChar w:fldCharType="begin"/>
            </w:r>
            <w:r w:rsidR="00DD29B3">
              <w:rPr>
                <w:noProof/>
                <w:webHidden/>
              </w:rPr>
              <w:instrText xml:space="preserve"> PAGEREF _Toc523833681 \h </w:instrText>
            </w:r>
            <w:r w:rsidR="00DD29B3">
              <w:rPr>
                <w:noProof/>
                <w:webHidden/>
              </w:rPr>
            </w:r>
            <w:r w:rsidR="00DD29B3">
              <w:rPr>
                <w:noProof/>
                <w:webHidden/>
              </w:rPr>
              <w:fldChar w:fldCharType="separate"/>
            </w:r>
            <w:r w:rsidR="00DD29B3">
              <w:rPr>
                <w:noProof/>
                <w:webHidden/>
              </w:rPr>
              <w:t>21</w:t>
            </w:r>
            <w:r w:rsidR="00DD29B3">
              <w:rPr>
                <w:noProof/>
                <w:webHidden/>
              </w:rPr>
              <w:fldChar w:fldCharType="end"/>
            </w:r>
          </w:hyperlink>
        </w:p>
        <w:p w14:paraId="223D9724" w14:textId="77777777" w:rsidR="00DD29B3" w:rsidRDefault="009F7E9D">
          <w:pPr>
            <w:pStyle w:val="INNH1"/>
            <w:tabs>
              <w:tab w:val="left" w:pos="440"/>
              <w:tab w:val="right" w:leader="dot" w:pos="9628"/>
            </w:tabs>
            <w:rPr>
              <w:rFonts w:eastAsiaTheme="minorEastAsia" w:cstheme="minorBidi"/>
              <w:b w:val="0"/>
              <w:bCs w:val="0"/>
              <w:caps w:val="0"/>
              <w:noProof/>
              <w:sz w:val="22"/>
              <w:szCs w:val="22"/>
              <w:lang w:eastAsia="nb-NO"/>
            </w:rPr>
          </w:pPr>
          <w:hyperlink w:anchor="_Toc523833682" w:history="1">
            <w:r w:rsidR="00DD29B3" w:rsidRPr="00C318CC">
              <w:rPr>
                <w:rStyle w:val="Hyperkobling"/>
                <w:noProof/>
              </w:rPr>
              <w:t>20</w:t>
            </w:r>
            <w:r w:rsidR="00DD29B3">
              <w:rPr>
                <w:rFonts w:eastAsiaTheme="minorEastAsia" w:cstheme="minorBidi"/>
                <w:b w:val="0"/>
                <w:bCs w:val="0"/>
                <w:caps w:val="0"/>
                <w:noProof/>
                <w:sz w:val="22"/>
                <w:szCs w:val="22"/>
                <w:lang w:eastAsia="nb-NO"/>
              </w:rPr>
              <w:tab/>
            </w:r>
            <w:r w:rsidR="00DD29B3" w:rsidRPr="00C318CC">
              <w:rPr>
                <w:rStyle w:val="Hyperkobling"/>
                <w:noProof/>
              </w:rPr>
              <w:t>konfidensialitet</w:t>
            </w:r>
            <w:r w:rsidR="00DD29B3">
              <w:rPr>
                <w:noProof/>
                <w:webHidden/>
              </w:rPr>
              <w:tab/>
            </w:r>
            <w:r w:rsidR="00DD29B3">
              <w:rPr>
                <w:noProof/>
                <w:webHidden/>
              </w:rPr>
              <w:fldChar w:fldCharType="begin"/>
            </w:r>
            <w:r w:rsidR="00DD29B3">
              <w:rPr>
                <w:noProof/>
                <w:webHidden/>
              </w:rPr>
              <w:instrText xml:space="preserve"> PAGEREF _Toc523833682 \h </w:instrText>
            </w:r>
            <w:r w:rsidR="00DD29B3">
              <w:rPr>
                <w:noProof/>
                <w:webHidden/>
              </w:rPr>
            </w:r>
            <w:r w:rsidR="00DD29B3">
              <w:rPr>
                <w:noProof/>
                <w:webHidden/>
              </w:rPr>
              <w:fldChar w:fldCharType="separate"/>
            </w:r>
            <w:r w:rsidR="00DD29B3">
              <w:rPr>
                <w:noProof/>
                <w:webHidden/>
              </w:rPr>
              <w:t>21</w:t>
            </w:r>
            <w:r w:rsidR="00DD29B3">
              <w:rPr>
                <w:noProof/>
                <w:webHidden/>
              </w:rPr>
              <w:fldChar w:fldCharType="end"/>
            </w:r>
          </w:hyperlink>
        </w:p>
        <w:p w14:paraId="2FDC1114" w14:textId="77777777" w:rsidR="00DD29B3" w:rsidRDefault="009F7E9D">
          <w:pPr>
            <w:pStyle w:val="INNH1"/>
            <w:tabs>
              <w:tab w:val="left" w:pos="440"/>
              <w:tab w:val="right" w:leader="dot" w:pos="9628"/>
            </w:tabs>
            <w:rPr>
              <w:rFonts w:eastAsiaTheme="minorEastAsia" w:cstheme="minorBidi"/>
              <w:b w:val="0"/>
              <w:bCs w:val="0"/>
              <w:caps w:val="0"/>
              <w:noProof/>
              <w:sz w:val="22"/>
              <w:szCs w:val="22"/>
              <w:lang w:eastAsia="nb-NO"/>
            </w:rPr>
          </w:pPr>
          <w:hyperlink w:anchor="_Toc523833683" w:history="1">
            <w:r w:rsidR="00DD29B3" w:rsidRPr="00C318CC">
              <w:rPr>
                <w:rStyle w:val="Hyperkobling"/>
                <w:noProof/>
              </w:rPr>
              <w:t>21</w:t>
            </w:r>
            <w:r w:rsidR="00DD29B3">
              <w:rPr>
                <w:rFonts w:eastAsiaTheme="minorEastAsia" w:cstheme="minorBidi"/>
                <w:b w:val="0"/>
                <w:bCs w:val="0"/>
                <w:caps w:val="0"/>
                <w:noProof/>
                <w:sz w:val="22"/>
                <w:szCs w:val="22"/>
                <w:lang w:eastAsia="nb-NO"/>
              </w:rPr>
              <w:tab/>
            </w:r>
            <w:r w:rsidR="00DD29B3" w:rsidRPr="00C318CC">
              <w:rPr>
                <w:rStyle w:val="Hyperkobling"/>
                <w:noProof/>
              </w:rPr>
              <w:t>Kontraktsbrudd, tiltak og sanksjoner</w:t>
            </w:r>
            <w:r w:rsidR="00DD29B3">
              <w:rPr>
                <w:noProof/>
                <w:webHidden/>
              </w:rPr>
              <w:tab/>
            </w:r>
            <w:r w:rsidR="00DD29B3">
              <w:rPr>
                <w:noProof/>
                <w:webHidden/>
              </w:rPr>
              <w:fldChar w:fldCharType="begin"/>
            </w:r>
            <w:r w:rsidR="00DD29B3">
              <w:rPr>
                <w:noProof/>
                <w:webHidden/>
              </w:rPr>
              <w:instrText xml:space="preserve"> PAGEREF _Toc523833683 \h </w:instrText>
            </w:r>
            <w:r w:rsidR="00DD29B3">
              <w:rPr>
                <w:noProof/>
                <w:webHidden/>
              </w:rPr>
            </w:r>
            <w:r w:rsidR="00DD29B3">
              <w:rPr>
                <w:noProof/>
                <w:webHidden/>
              </w:rPr>
              <w:fldChar w:fldCharType="separate"/>
            </w:r>
            <w:r w:rsidR="00DD29B3">
              <w:rPr>
                <w:noProof/>
                <w:webHidden/>
              </w:rPr>
              <w:t>21</w:t>
            </w:r>
            <w:r w:rsidR="00DD29B3">
              <w:rPr>
                <w:noProof/>
                <w:webHidden/>
              </w:rPr>
              <w:fldChar w:fldCharType="end"/>
            </w:r>
          </w:hyperlink>
        </w:p>
        <w:p w14:paraId="2887ED4E" w14:textId="77777777" w:rsidR="00DD29B3" w:rsidRDefault="009F7E9D">
          <w:pPr>
            <w:pStyle w:val="INNH2"/>
            <w:tabs>
              <w:tab w:val="left" w:pos="880"/>
              <w:tab w:val="right" w:leader="dot" w:pos="9628"/>
            </w:tabs>
            <w:rPr>
              <w:rFonts w:eastAsiaTheme="minorEastAsia" w:cstheme="minorBidi"/>
              <w:smallCaps w:val="0"/>
              <w:noProof/>
              <w:sz w:val="22"/>
              <w:szCs w:val="22"/>
              <w:lang w:eastAsia="nb-NO"/>
            </w:rPr>
          </w:pPr>
          <w:hyperlink w:anchor="_Toc523833684" w:history="1">
            <w:r w:rsidR="00DD29B3" w:rsidRPr="00C318CC">
              <w:rPr>
                <w:rStyle w:val="Hyperkobling"/>
                <w:rFonts w:eastAsia="Times New Roman"/>
                <w:noProof/>
                <w:lang w:eastAsia="nb-NO"/>
                <w14:scene3d>
                  <w14:camera w14:prst="orthographicFront"/>
                  <w14:lightRig w14:rig="threePt" w14:dir="t">
                    <w14:rot w14:lat="0" w14:lon="0" w14:rev="0"/>
                  </w14:lightRig>
                </w14:scene3d>
              </w:rPr>
              <w:t>21.1</w:t>
            </w:r>
            <w:r w:rsidR="00DD29B3">
              <w:rPr>
                <w:rFonts w:eastAsiaTheme="minorEastAsia" w:cstheme="minorBidi"/>
                <w:smallCaps w:val="0"/>
                <w:noProof/>
                <w:sz w:val="22"/>
                <w:szCs w:val="22"/>
                <w:lang w:eastAsia="nb-NO"/>
              </w:rPr>
              <w:tab/>
            </w:r>
            <w:r w:rsidR="00DD29B3" w:rsidRPr="00C318CC">
              <w:rPr>
                <w:rStyle w:val="Hyperkobling"/>
                <w:rFonts w:eastAsia="Times New Roman"/>
                <w:noProof/>
                <w:lang w:eastAsia="nb-NO"/>
              </w:rPr>
              <w:t>Hva anses som kontraktsbrudd</w:t>
            </w:r>
            <w:r w:rsidR="00DD29B3">
              <w:rPr>
                <w:noProof/>
                <w:webHidden/>
              </w:rPr>
              <w:tab/>
            </w:r>
            <w:r w:rsidR="00DD29B3">
              <w:rPr>
                <w:noProof/>
                <w:webHidden/>
              </w:rPr>
              <w:fldChar w:fldCharType="begin"/>
            </w:r>
            <w:r w:rsidR="00DD29B3">
              <w:rPr>
                <w:noProof/>
                <w:webHidden/>
              </w:rPr>
              <w:instrText xml:space="preserve"> PAGEREF _Toc523833684 \h </w:instrText>
            </w:r>
            <w:r w:rsidR="00DD29B3">
              <w:rPr>
                <w:noProof/>
                <w:webHidden/>
              </w:rPr>
            </w:r>
            <w:r w:rsidR="00DD29B3">
              <w:rPr>
                <w:noProof/>
                <w:webHidden/>
              </w:rPr>
              <w:fldChar w:fldCharType="separate"/>
            </w:r>
            <w:r w:rsidR="00DD29B3">
              <w:rPr>
                <w:noProof/>
                <w:webHidden/>
              </w:rPr>
              <w:t>21</w:t>
            </w:r>
            <w:r w:rsidR="00DD29B3">
              <w:rPr>
                <w:noProof/>
                <w:webHidden/>
              </w:rPr>
              <w:fldChar w:fldCharType="end"/>
            </w:r>
          </w:hyperlink>
        </w:p>
        <w:p w14:paraId="01A7964B" w14:textId="77777777" w:rsidR="00DD29B3" w:rsidRDefault="009F7E9D">
          <w:pPr>
            <w:pStyle w:val="INNH2"/>
            <w:tabs>
              <w:tab w:val="left" w:pos="880"/>
              <w:tab w:val="right" w:leader="dot" w:pos="9628"/>
            </w:tabs>
            <w:rPr>
              <w:rFonts w:eastAsiaTheme="minorEastAsia" w:cstheme="minorBidi"/>
              <w:smallCaps w:val="0"/>
              <w:noProof/>
              <w:sz w:val="22"/>
              <w:szCs w:val="22"/>
              <w:lang w:eastAsia="nb-NO"/>
            </w:rPr>
          </w:pPr>
          <w:hyperlink w:anchor="_Toc523833685" w:history="1">
            <w:r w:rsidR="00DD29B3" w:rsidRPr="00C318CC">
              <w:rPr>
                <w:rStyle w:val="Hyperkobling"/>
                <w:noProof/>
                <w14:scene3d>
                  <w14:camera w14:prst="orthographicFront"/>
                  <w14:lightRig w14:rig="threePt" w14:dir="t">
                    <w14:rot w14:lat="0" w14:lon="0" w14:rev="0"/>
                  </w14:lightRig>
                </w14:scene3d>
              </w:rPr>
              <w:t>21.2</w:t>
            </w:r>
            <w:r w:rsidR="00DD29B3">
              <w:rPr>
                <w:rFonts w:eastAsiaTheme="minorEastAsia" w:cstheme="minorBidi"/>
                <w:smallCaps w:val="0"/>
                <w:noProof/>
                <w:sz w:val="22"/>
                <w:szCs w:val="22"/>
                <w:lang w:eastAsia="nb-NO"/>
              </w:rPr>
              <w:tab/>
            </w:r>
            <w:r w:rsidR="00DD29B3" w:rsidRPr="00C318CC">
              <w:rPr>
                <w:rStyle w:val="Hyperkobling"/>
                <w:noProof/>
              </w:rPr>
              <w:t>Retting</w:t>
            </w:r>
            <w:r w:rsidR="00DD29B3">
              <w:rPr>
                <w:noProof/>
                <w:webHidden/>
              </w:rPr>
              <w:tab/>
            </w:r>
            <w:r w:rsidR="00DD29B3">
              <w:rPr>
                <w:noProof/>
                <w:webHidden/>
              </w:rPr>
              <w:fldChar w:fldCharType="begin"/>
            </w:r>
            <w:r w:rsidR="00DD29B3">
              <w:rPr>
                <w:noProof/>
                <w:webHidden/>
              </w:rPr>
              <w:instrText xml:space="preserve"> PAGEREF _Toc523833685 \h </w:instrText>
            </w:r>
            <w:r w:rsidR="00DD29B3">
              <w:rPr>
                <w:noProof/>
                <w:webHidden/>
              </w:rPr>
            </w:r>
            <w:r w:rsidR="00DD29B3">
              <w:rPr>
                <w:noProof/>
                <w:webHidden/>
              </w:rPr>
              <w:fldChar w:fldCharType="separate"/>
            </w:r>
            <w:r w:rsidR="00DD29B3">
              <w:rPr>
                <w:noProof/>
                <w:webHidden/>
              </w:rPr>
              <w:t>22</w:t>
            </w:r>
            <w:r w:rsidR="00DD29B3">
              <w:rPr>
                <w:noProof/>
                <w:webHidden/>
              </w:rPr>
              <w:fldChar w:fldCharType="end"/>
            </w:r>
          </w:hyperlink>
        </w:p>
        <w:p w14:paraId="153D5D44" w14:textId="77777777" w:rsidR="00DD29B3" w:rsidRDefault="009F7E9D">
          <w:pPr>
            <w:pStyle w:val="INNH2"/>
            <w:tabs>
              <w:tab w:val="left" w:pos="880"/>
              <w:tab w:val="right" w:leader="dot" w:pos="9628"/>
            </w:tabs>
            <w:rPr>
              <w:rFonts w:eastAsiaTheme="minorEastAsia" w:cstheme="minorBidi"/>
              <w:smallCaps w:val="0"/>
              <w:noProof/>
              <w:sz w:val="22"/>
              <w:szCs w:val="22"/>
              <w:lang w:eastAsia="nb-NO"/>
            </w:rPr>
          </w:pPr>
          <w:hyperlink w:anchor="_Toc523833686" w:history="1">
            <w:r w:rsidR="00DD29B3" w:rsidRPr="00C318CC">
              <w:rPr>
                <w:rStyle w:val="Hyperkobling"/>
                <w:noProof/>
                <w14:scene3d>
                  <w14:camera w14:prst="orthographicFront"/>
                  <w14:lightRig w14:rig="threePt" w14:dir="t">
                    <w14:rot w14:lat="0" w14:lon="0" w14:rev="0"/>
                  </w14:lightRig>
                </w14:scene3d>
              </w:rPr>
              <w:t>21.3</w:t>
            </w:r>
            <w:r w:rsidR="00DD29B3">
              <w:rPr>
                <w:rFonts w:eastAsiaTheme="minorEastAsia" w:cstheme="minorBidi"/>
                <w:smallCaps w:val="0"/>
                <w:noProof/>
                <w:sz w:val="22"/>
                <w:szCs w:val="22"/>
                <w:lang w:eastAsia="nb-NO"/>
              </w:rPr>
              <w:tab/>
            </w:r>
            <w:r w:rsidR="00DD29B3" w:rsidRPr="00C318CC">
              <w:rPr>
                <w:rStyle w:val="Hyperkobling"/>
                <w:noProof/>
              </w:rPr>
              <w:t>Tiltak og tiltaksplan</w:t>
            </w:r>
            <w:r w:rsidR="00DD29B3">
              <w:rPr>
                <w:noProof/>
                <w:webHidden/>
              </w:rPr>
              <w:tab/>
            </w:r>
            <w:r w:rsidR="00DD29B3">
              <w:rPr>
                <w:noProof/>
                <w:webHidden/>
              </w:rPr>
              <w:fldChar w:fldCharType="begin"/>
            </w:r>
            <w:r w:rsidR="00DD29B3">
              <w:rPr>
                <w:noProof/>
                <w:webHidden/>
              </w:rPr>
              <w:instrText xml:space="preserve"> PAGEREF _Toc523833686 \h </w:instrText>
            </w:r>
            <w:r w:rsidR="00DD29B3">
              <w:rPr>
                <w:noProof/>
                <w:webHidden/>
              </w:rPr>
            </w:r>
            <w:r w:rsidR="00DD29B3">
              <w:rPr>
                <w:noProof/>
                <w:webHidden/>
              </w:rPr>
              <w:fldChar w:fldCharType="separate"/>
            </w:r>
            <w:r w:rsidR="00DD29B3">
              <w:rPr>
                <w:noProof/>
                <w:webHidden/>
              </w:rPr>
              <w:t>22</w:t>
            </w:r>
            <w:r w:rsidR="00DD29B3">
              <w:rPr>
                <w:noProof/>
                <w:webHidden/>
              </w:rPr>
              <w:fldChar w:fldCharType="end"/>
            </w:r>
          </w:hyperlink>
        </w:p>
        <w:p w14:paraId="6E2FBF03" w14:textId="77777777" w:rsidR="00DD29B3" w:rsidRDefault="009F7E9D">
          <w:pPr>
            <w:pStyle w:val="INNH2"/>
            <w:tabs>
              <w:tab w:val="left" w:pos="880"/>
              <w:tab w:val="right" w:leader="dot" w:pos="9628"/>
            </w:tabs>
            <w:rPr>
              <w:rFonts w:eastAsiaTheme="minorEastAsia" w:cstheme="minorBidi"/>
              <w:smallCaps w:val="0"/>
              <w:noProof/>
              <w:sz w:val="22"/>
              <w:szCs w:val="22"/>
              <w:lang w:eastAsia="nb-NO"/>
            </w:rPr>
          </w:pPr>
          <w:hyperlink w:anchor="_Toc523833687" w:history="1">
            <w:r w:rsidR="00DD29B3" w:rsidRPr="00C318CC">
              <w:rPr>
                <w:rStyle w:val="Hyperkobling"/>
                <w:noProof/>
                <w14:scene3d>
                  <w14:camera w14:prst="orthographicFront"/>
                  <w14:lightRig w14:rig="threePt" w14:dir="t">
                    <w14:rot w14:lat="0" w14:lon="0" w14:rev="0"/>
                  </w14:lightRig>
                </w14:scene3d>
              </w:rPr>
              <w:t>21.4</w:t>
            </w:r>
            <w:r w:rsidR="00DD29B3">
              <w:rPr>
                <w:rFonts w:eastAsiaTheme="minorEastAsia" w:cstheme="minorBidi"/>
                <w:smallCaps w:val="0"/>
                <w:noProof/>
                <w:sz w:val="22"/>
                <w:szCs w:val="22"/>
                <w:lang w:eastAsia="nb-NO"/>
              </w:rPr>
              <w:tab/>
            </w:r>
            <w:r w:rsidR="00DD29B3" w:rsidRPr="00C318CC">
              <w:rPr>
                <w:rStyle w:val="Hyperkobling"/>
                <w:noProof/>
              </w:rPr>
              <w:t>Standardisert gebyr ved enkelte typer kontraktsbrudd</w:t>
            </w:r>
            <w:r w:rsidR="00DD29B3">
              <w:rPr>
                <w:noProof/>
                <w:webHidden/>
              </w:rPr>
              <w:tab/>
            </w:r>
            <w:r w:rsidR="00DD29B3">
              <w:rPr>
                <w:noProof/>
                <w:webHidden/>
              </w:rPr>
              <w:fldChar w:fldCharType="begin"/>
            </w:r>
            <w:r w:rsidR="00DD29B3">
              <w:rPr>
                <w:noProof/>
                <w:webHidden/>
              </w:rPr>
              <w:instrText xml:space="preserve"> PAGEREF _Toc523833687 \h </w:instrText>
            </w:r>
            <w:r w:rsidR="00DD29B3">
              <w:rPr>
                <w:noProof/>
                <w:webHidden/>
              </w:rPr>
            </w:r>
            <w:r w:rsidR="00DD29B3">
              <w:rPr>
                <w:noProof/>
                <w:webHidden/>
              </w:rPr>
              <w:fldChar w:fldCharType="separate"/>
            </w:r>
            <w:r w:rsidR="00DD29B3">
              <w:rPr>
                <w:noProof/>
                <w:webHidden/>
              </w:rPr>
              <w:t>22</w:t>
            </w:r>
            <w:r w:rsidR="00DD29B3">
              <w:rPr>
                <w:noProof/>
                <w:webHidden/>
              </w:rPr>
              <w:fldChar w:fldCharType="end"/>
            </w:r>
          </w:hyperlink>
        </w:p>
        <w:p w14:paraId="38BFBC1B" w14:textId="77777777" w:rsidR="00DD29B3" w:rsidRDefault="009F7E9D">
          <w:pPr>
            <w:pStyle w:val="INNH3"/>
            <w:tabs>
              <w:tab w:val="left" w:pos="1320"/>
              <w:tab w:val="right" w:leader="dot" w:pos="9628"/>
            </w:tabs>
            <w:rPr>
              <w:rFonts w:eastAsiaTheme="minorEastAsia" w:cstheme="minorBidi"/>
              <w:i w:val="0"/>
              <w:iCs w:val="0"/>
              <w:noProof/>
              <w:sz w:val="22"/>
              <w:szCs w:val="22"/>
              <w:lang w:eastAsia="nb-NO"/>
            </w:rPr>
          </w:pPr>
          <w:hyperlink w:anchor="_Toc523833688" w:history="1">
            <w:r w:rsidR="00DD29B3" w:rsidRPr="00C318CC">
              <w:rPr>
                <w:rStyle w:val="Hyperkobling"/>
                <w:noProof/>
              </w:rPr>
              <w:t>21.4.1</w:t>
            </w:r>
            <w:r w:rsidR="00DD29B3">
              <w:rPr>
                <w:rFonts w:eastAsiaTheme="minorEastAsia" w:cstheme="minorBidi"/>
                <w:i w:val="0"/>
                <w:iCs w:val="0"/>
                <w:noProof/>
                <w:sz w:val="22"/>
                <w:szCs w:val="22"/>
                <w:lang w:eastAsia="nb-NO"/>
              </w:rPr>
              <w:tab/>
            </w:r>
            <w:r w:rsidR="00DD29B3" w:rsidRPr="00C318CC">
              <w:rPr>
                <w:rStyle w:val="Hyperkobling"/>
                <w:noProof/>
              </w:rPr>
              <w:t>Overordnet om standardisert gebyr</w:t>
            </w:r>
            <w:r w:rsidR="00DD29B3">
              <w:rPr>
                <w:noProof/>
                <w:webHidden/>
              </w:rPr>
              <w:tab/>
            </w:r>
            <w:r w:rsidR="00DD29B3">
              <w:rPr>
                <w:noProof/>
                <w:webHidden/>
              </w:rPr>
              <w:fldChar w:fldCharType="begin"/>
            </w:r>
            <w:r w:rsidR="00DD29B3">
              <w:rPr>
                <w:noProof/>
                <w:webHidden/>
              </w:rPr>
              <w:instrText xml:space="preserve"> PAGEREF _Toc523833688 \h </w:instrText>
            </w:r>
            <w:r w:rsidR="00DD29B3">
              <w:rPr>
                <w:noProof/>
                <w:webHidden/>
              </w:rPr>
            </w:r>
            <w:r w:rsidR="00DD29B3">
              <w:rPr>
                <w:noProof/>
                <w:webHidden/>
              </w:rPr>
              <w:fldChar w:fldCharType="separate"/>
            </w:r>
            <w:r w:rsidR="00DD29B3">
              <w:rPr>
                <w:noProof/>
                <w:webHidden/>
              </w:rPr>
              <w:t>22</w:t>
            </w:r>
            <w:r w:rsidR="00DD29B3">
              <w:rPr>
                <w:noProof/>
                <w:webHidden/>
              </w:rPr>
              <w:fldChar w:fldCharType="end"/>
            </w:r>
          </w:hyperlink>
        </w:p>
        <w:p w14:paraId="2EA02A28" w14:textId="77777777" w:rsidR="00DD29B3" w:rsidRDefault="009F7E9D">
          <w:pPr>
            <w:pStyle w:val="INNH3"/>
            <w:tabs>
              <w:tab w:val="left" w:pos="1320"/>
              <w:tab w:val="right" w:leader="dot" w:pos="9628"/>
            </w:tabs>
            <w:rPr>
              <w:rFonts w:eastAsiaTheme="minorEastAsia" w:cstheme="minorBidi"/>
              <w:i w:val="0"/>
              <w:iCs w:val="0"/>
              <w:noProof/>
              <w:sz w:val="22"/>
              <w:szCs w:val="22"/>
              <w:lang w:eastAsia="nb-NO"/>
            </w:rPr>
          </w:pPr>
          <w:hyperlink w:anchor="_Toc523833689" w:history="1">
            <w:r w:rsidR="00DD29B3" w:rsidRPr="00C318CC">
              <w:rPr>
                <w:rStyle w:val="Hyperkobling"/>
                <w:noProof/>
              </w:rPr>
              <w:t>21.4.2</w:t>
            </w:r>
            <w:r w:rsidR="00DD29B3">
              <w:rPr>
                <w:rFonts w:eastAsiaTheme="minorEastAsia" w:cstheme="minorBidi"/>
                <w:i w:val="0"/>
                <w:iCs w:val="0"/>
                <w:noProof/>
                <w:sz w:val="22"/>
                <w:szCs w:val="22"/>
                <w:lang w:eastAsia="nb-NO"/>
              </w:rPr>
              <w:tab/>
            </w:r>
            <w:r w:rsidR="00DD29B3" w:rsidRPr="00C318CC">
              <w:rPr>
                <w:rStyle w:val="Hyperkobling"/>
                <w:noProof/>
              </w:rPr>
              <w:t>Gebyr ved for sen, for tidlig eller innstilt avgang</w:t>
            </w:r>
            <w:r w:rsidR="00DD29B3">
              <w:rPr>
                <w:noProof/>
                <w:webHidden/>
              </w:rPr>
              <w:tab/>
            </w:r>
            <w:r w:rsidR="00DD29B3">
              <w:rPr>
                <w:noProof/>
                <w:webHidden/>
              </w:rPr>
              <w:fldChar w:fldCharType="begin"/>
            </w:r>
            <w:r w:rsidR="00DD29B3">
              <w:rPr>
                <w:noProof/>
                <w:webHidden/>
              </w:rPr>
              <w:instrText xml:space="preserve"> PAGEREF _Toc523833689 \h </w:instrText>
            </w:r>
            <w:r w:rsidR="00DD29B3">
              <w:rPr>
                <w:noProof/>
                <w:webHidden/>
              </w:rPr>
            </w:r>
            <w:r w:rsidR="00DD29B3">
              <w:rPr>
                <w:noProof/>
                <w:webHidden/>
              </w:rPr>
              <w:fldChar w:fldCharType="separate"/>
            </w:r>
            <w:r w:rsidR="00DD29B3">
              <w:rPr>
                <w:noProof/>
                <w:webHidden/>
              </w:rPr>
              <w:t>22</w:t>
            </w:r>
            <w:r w:rsidR="00DD29B3">
              <w:rPr>
                <w:noProof/>
                <w:webHidden/>
              </w:rPr>
              <w:fldChar w:fldCharType="end"/>
            </w:r>
          </w:hyperlink>
        </w:p>
        <w:p w14:paraId="517E0BE9" w14:textId="77777777" w:rsidR="00DD29B3" w:rsidRDefault="009F7E9D">
          <w:pPr>
            <w:pStyle w:val="INNH3"/>
            <w:tabs>
              <w:tab w:val="left" w:pos="1320"/>
              <w:tab w:val="right" w:leader="dot" w:pos="9628"/>
            </w:tabs>
            <w:rPr>
              <w:rFonts w:eastAsiaTheme="minorEastAsia" w:cstheme="minorBidi"/>
              <w:i w:val="0"/>
              <w:iCs w:val="0"/>
              <w:noProof/>
              <w:sz w:val="22"/>
              <w:szCs w:val="22"/>
              <w:lang w:eastAsia="nb-NO"/>
            </w:rPr>
          </w:pPr>
          <w:hyperlink w:anchor="_Toc523833690" w:history="1">
            <w:r w:rsidR="00DD29B3" w:rsidRPr="00C318CC">
              <w:rPr>
                <w:rStyle w:val="Hyperkobling"/>
                <w:noProof/>
              </w:rPr>
              <w:t>21.4.3</w:t>
            </w:r>
            <w:r w:rsidR="00DD29B3">
              <w:rPr>
                <w:rFonts w:eastAsiaTheme="minorEastAsia" w:cstheme="minorBidi"/>
                <w:i w:val="0"/>
                <w:iCs w:val="0"/>
                <w:noProof/>
                <w:sz w:val="22"/>
                <w:szCs w:val="22"/>
                <w:lang w:eastAsia="nb-NO"/>
              </w:rPr>
              <w:tab/>
            </w:r>
            <w:r w:rsidR="00DD29B3" w:rsidRPr="00C318CC">
              <w:rPr>
                <w:rStyle w:val="Hyperkobling"/>
                <w:noProof/>
              </w:rPr>
              <w:t>Gebyr ved manglende oversendelse av dokumentasjon/varsling</w:t>
            </w:r>
            <w:r w:rsidR="00DD29B3">
              <w:rPr>
                <w:noProof/>
                <w:webHidden/>
              </w:rPr>
              <w:tab/>
            </w:r>
            <w:r w:rsidR="00DD29B3">
              <w:rPr>
                <w:noProof/>
                <w:webHidden/>
              </w:rPr>
              <w:fldChar w:fldCharType="begin"/>
            </w:r>
            <w:r w:rsidR="00DD29B3">
              <w:rPr>
                <w:noProof/>
                <w:webHidden/>
              </w:rPr>
              <w:instrText xml:space="preserve"> PAGEREF _Toc523833690 \h </w:instrText>
            </w:r>
            <w:r w:rsidR="00DD29B3">
              <w:rPr>
                <w:noProof/>
                <w:webHidden/>
              </w:rPr>
            </w:r>
            <w:r w:rsidR="00DD29B3">
              <w:rPr>
                <w:noProof/>
                <w:webHidden/>
              </w:rPr>
              <w:fldChar w:fldCharType="separate"/>
            </w:r>
            <w:r w:rsidR="00DD29B3">
              <w:rPr>
                <w:noProof/>
                <w:webHidden/>
              </w:rPr>
              <w:t>23</w:t>
            </w:r>
            <w:r w:rsidR="00DD29B3">
              <w:rPr>
                <w:noProof/>
                <w:webHidden/>
              </w:rPr>
              <w:fldChar w:fldCharType="end"/>
            </w:r>
          </w:hyperlink>
        </w:p>
        <w:p w14:paraId="6B9BB924" w14:textId="77777777" w:rsidR="00DD29B3" w:rsidRDefault="009F7E9D">
          <w:pPr>
            <w:pStyle w:val="INNH3"/>
            <w:tabs>
              <w:tab w:val="left" w:pos="1320"/>
              <w:tab w:val="right" w:leader="dot" w:pos="9628"/>
            </w:tabs>
            <w:rPr>
              <w:rFonts w:eastAsiaTheme="minorEastAsia" w:cstheme="minorBidi"/>
              <w:i w:val="0"/>
              <w:iCs w:val="0"/>
              <w:noProof/>
              <w:sz w:val="22"/>
              <w:szCs w:val="22"/>
              <w:lang w:eastAsia="nb-NO"/>
            </w:rPr>
          </w:pPr>
          <w:hyperlink w:anchor="_Toc523833691" w:history="1">
            <w:r w:rsidR="00DD29B3" w:rsidRPr="00C318CC">
              <w:rPr>
                <w:rStyle w:val="Hyperkobling"/>
                <w:noProof/>
              </w:rPr>
              <w:t>21.4.4</w:t>
            </w:r>
            <w:r w:rsidR="00DD29B3">
              <w:rPr>
                <w:rFonts w:eastAsiaTheme="minorEastAsia" w:cstheme="minorBidi"/>
                <w:i w:val="0"/>
                <w:iCs w:val="0"/>
                <w:noProof/>
                <w:sz w:val="22"/>
                <w:szCs w:val="22"/>
                <w:lang w:eastAsia="nb-NO"/>
              </w:rPr>
              <w:tab/>
            </w:r>
            <w:r w:rsidR="00DD29B3" w:rsidRPr="00C318CC">
              <w:rPr>
                <w:rStyle w:val="Hyperkobling"/>
                <w:noProof/>
              </w:rPr>
              <w:t>Gebyr ved bruk av avvikende materiell/avvikende drivstoff</w:t>
            </w:r>
            <w:r w:rsidR="00DD29B3">
              <w:rPr>
                <w:noProof/>
                <w:webHidden/>
              </w:rPr>
              <w:tab/>
            </w:r>
            <w:r w:rsidR="00DD29B3">
              <w:rPr>
                <w:noProof/>
                <w:webHidden/>
              </w:rPr>
              <w:fldChar w:fldCharType="begin"/>
            </w:r>
            <w:r w:rsidR="00DD29B3">
              <w:rPr>
                <w:noProof/>
                <w:webHidden/>
              </w:rPr>
              <w:instrText xml:space="preserve"> PAGEREF _Toc523833691 \h </w:instrText>
            </w:r>
            <w:r w:rsidR="00DD29B3">
              <w:rPr>
                <w:noProof/>
                <w:webHidden/>
              </w:rPr>
            </w:r>
            <w:r w:rsidR="00DD29B3">
              <w:rPr>
                <w:noProof/>
                <w:webHidden/>
              </w:rPr>
              <w:fldChar w:fldCharType="separate"/>
            </w:r>
            <w:r w:rsidR="00DD29B3">
              <w:rPr>
                <w:noProof/>
                <w:webHidden/>
              </w:rPr>
              <w:t>23</w:t>
            </w:r>
            <w:r w:rsidR="00DD29B3">
              <w:rPr>
                <w:noProof/>
                <w:webHidden/>
              </w:rPr>
              <w:fldChar w:fldCharType="end"/>
            </w:r>
          </w:hyperlink>
        </w:p>
        <w:p w14:paraId="501A8F91" w14:textId="77777777" w:rsidR="00DD29B3" w:rsidRDefault="009F7E9D">
          <w:pPr>
            <w:pStyle w:val="INNH3"/>
            <w:tabs>
              <w:tab w:val="left" w:pos="1320"/>
              <w:tab w:val="right" w:leader="dot" w:pos="9628"/>
            </w:tabs>
            <w:rPr>
              <w:rFonts w:eastAsiaTheme="minorEastAsia" w:cstheme="minorBidi"/>
              <w:i w:val="0"/>
              <w:iCs w:val="0"/>
              <w:noProof/>
              <w:sz w:val="22"/>
              <w:szCs w:val="22"/>
              <w:lang w:eastAsia="nb-NO"/>
            </w:rPr>
          </w:pPr>
          <w:hyperlink w:anchor="_Toc523833692" w:history="1">
            <w:r w:rsidR="00DD29B3" w:rsidRPr="00C318CC">
              <w:rPr>
                <w:rStyle w:val="Hyperkobling"/>
                <w:noProof/>
              </w:rPr>
              <w:t>21.4.5</w:t>
            </w:r>
            <w:r w:rsidR="00DD29B3">
              <w:rPr>
                <w:rFonts w:eastAsiaTheme="minorEastAsia" w:cstheme="minorBidi"/>
                <w:i w:val="0"/>
                <w:iCs w:val="0"/>
                <w:noProof/>
                <w:sz w:val="22"/>
                <w:szCs w:val="22"/>
                <w:lang w:eastAsia="nb-NO"/>
              </w:rPr>
              <w:tab/>
            </w:r>
            <w:r w:rsidR="00DD29B3" w:rsidRPr="00C318CC">
              <w:rPr>
                <w:rStyle w:val="Hyperkobling"/>
                <w:noProof/>
              </w:rPr>
              <w:t>Gebyr ved brudd på viktige kvalitetspunkter</w:t>
            </w:r>
            <w:r w:rsidR="00DD29B3">
              <w:rPr>
                <w:noProof/>
                <w:webHidden/>
              </w:rPr>
              <w:tab/>
            </w:r>
            <w:r w:rsidR="00DD29B3">
              <w:rPr>
                <w:noProof/>
                <w:webHidden/>
              </w:rPr>
              <w:fldChar w:fldCharType="begin"/>
            </w:r>
            <w:r w:rsidR="00DD29B3">
              <w:rPr>
                <w:noProof/>
                <w:webHidden/>
              </w:rPr>
              <w:instrText xml:space="preserve"> PAGEREF _Toc523833692 \h </w:instrText>
            </w:r>
            <w:r w:rsidR="00DD29B3">
              <w:rPr>
                <w:noProof/>
                <w:webHidden/>
              </w:rPr>
            </w:r>
            <w:r w:rsidR="00DD29B3">
              <w:rPr>
                <w:noProof/>
                <w:webHidden/>
              </w:rPr>
              <w:fldChar w:fldCharType="separate"/>
            </w:r>
            <w:r w:rsidR="00DD29B3">
              <w:rPr>
                <w:noProof/>
                <w:webHidden/>
              </w:rPr>
              <w:t>23</w:t>
            </w:r>
            <w:r w:rsidR="00DD29B3">
              <w:rPr>
                <w:noProof/>
                <w:webHidden/>
              </w:rPr>
              <w:fldChar w:fldCharType="end"/>
            </w:r>
          </w:hyperlink>
        </w:p>
        <w:p w14:paraId="26028053" w14:textId="77777777" w:rsidR="00DD29B3" w:rsidRDefault="009F7E9D">
          <w:pPr>
            <w:pStyle w:val="INNH3"/>
            <w:tabs>
              <w:tab w:val="left" w:pos="1320"/>
              <w:tab w:val="right" w:leader="dot" w:pos="9628"/>
            </w:tabs>
            <w:rPr>
              <w:rFonts w:eastAsiaTheme="minorEastAsia" w:cstheme="minorBidi"/>
              <w:i w:val="0"/>
              <w:iCs w:val="0"/>
              <w:noProof/>
              <w:sz w:val="22"/>
              <w:szCs w:val="22"/>
              <w:lang w:eastAsia="nb-NO"/>
            </w:rPr>
          </w:pPr>
          <w:hyperlink w:anchor="_Toc523833693" w:history="1">
            <w:r w:rsidR="00DD29B3" w:rsidRPr="00C318CC">
              <w:rPr>
                <w:rStyle w:val="Hyperkobling"/>
                <w:noProof/>
              </w:rPr>
              <w:t>21.4.6</w:t>
            </w:r>
            <w:r w:rsidR="00DD29B3">
              <w:rPr>
                <w:rFonts w:eastAsiaTheme="minorEastAsia" w:cstheme="minorBidi"/>
                <w:i w:val="0"/>
                <w:iCs w:val="0"/>
                <w:noProof/>
                <w:sz w:val="22"/>
                <w:szCs w:val="22"/>
                <w:lang w:eastAsia="nb-NO"/>
              </w:rPr>
              <w:tab/>
            </w:r>
            <w:r w:rsidR="00DD29B3" w:rsidRPr="00C318CC">
              <w:rPr>
                <w:rStyle w:val="Hyperkobling"/>
                <w:noProof/>
              </w:rPr>
              <w:t>Gebyr ved manglende oppfyllelse av klimagassreduksjon</w:t>
            </w:r>
            <w:r w:rsidR="00DD29B3">
              <w:rPr>
                <w:noProof/>
                <w:webHidden/>
              </w:rPr>
              <w:tab/>
            </w:r>
            <w:r w:rsidR="00DD29B3">
              <w:rPr>
                <w:noProof/>
                <w:webHidden/>
              </w:rPr>
              <w:fldChar w:fldCharType="begin"/>
            </w:r>
            <w:r w:rsidR="00DD29B3">
              <w:rPr>
                <w:noProof/>
                <w:webHidden/>
              </w:rPr>
              <w:instrText xml:space="preserve"> PAGEREF _Toc523833693 \h </w:instrText>
            </w:r>
            <w:r w:rsidR="00DD29B3">
              <w:rPr>
                <w:noProof/>
                <w:webHidden/>
              </w:rPr>
            </w:r>
            <w:r w:rsidR="00DD29B3">
              <w:rPr>
                <w:noProof/>
                <w:webHidden/>
              </w:rPr>
              <w:fldChar w:fldCharType="separate"/>
            </w:r>
            <w:r w:rsidR="00DD29B3">
              <w:rPr>
                <w:noProof/>
                <w:webHidden/>
              </w:rPr>
              <w:t>23</w:t>
            </w:r>
            <w:r w:rsidR="00DD29B3">
              <w:rPr>
                <w:noProof/>
                <w:webHidden/>
              </w:rPr>
              <w:fldChar w:fldCharType="end"/>
            </w:r>
          </w:hyperlink>
        </w:p>
        <w:p w14:paraId="4901B10A" w14:textId="77777777" w:rsidR="00DD29B3" w:rsidRDefault="009F7E9D">
          <w:pPr>
            <w:pStyle w:val="INNH3"/>
            <w:tabs>
              <w:tab w:val="left" w:pos="1320"/>
              <w:tab w:val="right" w:leader="dot" w:pos="9628"/>
            </w:tabs>
            <w:rPr>
              <w:rFonts w:eastAsiaTheme="minorEastAsia" w:cstheme="minorBidi"/>
              <w:i w:val="0"/>
              <w:iCs w:val="0"/>
              <w:noProof/>
              <w:sz w:val="22"/>
              <w:szCs w:val="22"/>
              <w:lang w:eastAsia="nb-NO"/>
            </w:rPr>
          </w:pPr>
          <w:hyperlink w:anchor="_Toc523833694" w:history="1">
            <w:r w:rsidR="00DD29B3" w:rsidRPr="00C318CC">
              <w:rPr>
                <w:rStyle w:val="Hyperkobling"/>
                <w:noProof/>
              </w:rPr>
              <w:t>21.4.7</w:t>
            </w:r>
            <w:r w:rsidR="00DD29B3">
              <w:rPr>
                <w:rFonts w:eastAsiaTheme="minorEastAsia" w:cstheme="minorBidi"/>
                <w:i w:val="0"/>
                <w:iCs w:val="0"/>
                <w:noProof/>
                <w:sz w:val="22"/>
                <w:szCs w:val="22"/>
                <w:lang w:eastAsia="nb-NO"/>
              </w:rPr>
              <w:tab/>
            </w:r>
            <w:r w:rsidR="00DD29B3" w:rsidRPr="00C318CC">
              <w:rPr>
                <w:rStyle w:val="Hyperkobling"/>
                <w:noProof/>
              </w:rPr>
              <w:t>Gebyr ved gjentatte brudd på øvrige bestemmelser i Kontrakten</w:t>
            </w:r>
            <w:r w:rsidR="00DD29B3">
              <w:rPr>
                <w:noProof/>
                <w:webHidden/>
              </w:rPr>
              <w:tab/>
            </w:r>
            <w:r w:rsidR="00DD29B3">
              <w:rPr>
                <w:noProof/>
                <w:webHidden/>
              </w:rPr>
              <w:fldChar w:fldCharType="begin"/>
            </w:r>
            <w:r w:rsidR="00DD29B3">
              <w:rPr>
                <w:noProof/>
                <w:webHidden/>
              </w:rPr>
              <w:instrText xml:space="preserve"> PAGEREF _Toc523833694 \h </w:instrText>
            </w:r>
            <w:r w:rsidR="00DD29B3">
              <w:rPr>
                <w:noProof/>
                <w:webHidden/>
              </w:rPr>
            </w:r>
            <w:r w:rsidR="00DD29B3">
              <w:rPr>
                <w:noProof/>
                <w:webHidden/>
              </w:rPr>
              <w:fldChar w:fldCharType="separate"/>
            </w:r>
            <w:r w:rsidR="00DD29B3">
              <w:rPr>
                <w:noProof/>
                <w:webHidden/>
              </w:rPr>
              <w:t>23</w:t>
            </w:r>
            <w:r w:rsidR="00DD29B3">
              <w:rPr>
                <w:noProof/>
                <w:webHidden/>
              </w:rPr>
              <w:fldChar w:fldCharType="end"/>
            </w:r>
          </w:hyperlink>
        </w:p>
        <w:p w14:paraId="60F1B202" w14:textId="77777777" w:rsidR="00DD29B3" w:rsidRDefault="009F7E9D">
          <w:pPr>
            <w:pStyle w:val="INNH3"/>
            <w:tabs>
              <w:tab w:val="left" w:pos="1320"/>
              <w:tab w:val="right" w:leader="dot" w:pos="9628"/>
            </w:tabs>
            <w:rPr>
              <w:rFonts w:eastAsiaTheme="minorEastAsia" w:cstheme="minorBidi"/>
              <w:i w:val="0"/>
              <w:iCs w:val="0"/>
              <w:noProof/>
              <w:sz w:val="22"/>
              <w:szCs w:val="22"/>
              <w:lang w:eastAsia="nb-NO"/>
            </w:rPr>
          </w:pPr>
          <w:hyperlink w:anchor="_Toc523833695" w:history="1">
            <w:r w:rsidR="00DD29B3" w:rsidRPr="00C318CC">
              <w:rPr>
                <w:rStyle w:val="Hyperkobling"/>
                <w:noProof/>
              </w:rPr>
              <w:t>21.4.8</w:t>
            </w:r>
            <w:r w:rsidR="00DD29B3">
              <w:rPr>
                <w:rFonts w:eastAsiaTheme="minorEastAsia" w:cstheme="minorBidi"/>
                <w:i w:val="0"/>
                <w:iCs w:val="0"/>
                <w:noProof/>
                <w:sz w:val="22"/>
                <w:szCs w:val="22"/>
                <w:lang w:eastAsia="nb-NO"/>
              </w:rPr>
              <w:tab/>
            </w:r>
            <w:r w:rsidR="00DD29B3" w:rsidRPr="00C318CC">
              <w:rPr>
                <w:rStyle w:val="Hyperkobling"/>
                <w:noProof/>
              </w:rPr>
              <w:t>Gebyr ved forsinket levering av bussmateriell</w:t>
            </w:r>
            <w:r w:rsidR="00DD29B3">
              <w:rPr>
                <w:noProof/>
                <w:webHidden/>
              </w:rPr>
              <w:tab/>
            </w:r>
            <w:r w:rsidR="00DD29B3">
              <w:rPr>
                <w:noProof/>
                <w:webHidden/>
              </w:rPr>
              <w:fldChar w:fldCharType="begin"/>
            </w:r>
            <w:r w:rsidR="00DD29B3">
              <w:rPr>
                <w:noProof/>
                <w:webHidden/>
              </w:rPr>
              <w:instrText xml:space="preserve"> PAGEREF _Toc523833695 \h </w:instrText>
            </w:r>
            <w:r w:rsidR="00DD29B3">
              <w:rPr>
                <w:noProof/>
                <w:webHidden/>
              </w:rPr>
            </w:r>
            <w:r w:rsidR="00DD29B3">
              <w:rPr>
                <w:noProof/>
                <w:webHidden/>
              </w:rPr>
              <w:fldChar w:fldCharType="separate"/>
            </w:r>
            <w:r w:rsidR="00DD29B3">
              <w:rPr>
                <w:noProof/>
                <w:webHidden/>
              </w:rPr>
              <w:t>23</w:t>
            </w:r>
            <w:r w:rsidR="00DD29B3">
              <w:rPr>
                <w:noProof/>
                <w:webHidden/>
              </w:rPr>
              <w:fldChar w:fldCharType="end"/>
            </w:r>
          </w:hyperlink>
        </w:p>
        <w:p w14:paraId="3346EDB7" w14:textId="77777777" w:rsidR="00DD29B3" w:rsidRDefault="009F7E9D">
          <w:pPr>
            <w:pStyle w:val="INNH2"/>
            <w:tabs>
              <w:tab w:val="left" w:pos="880"/>
              <w:tab w:val="right" w:leader="dot" w:pos="9628"/>
            </w:tabs>
            <w:rPr>
              <w:rFonts w:eastAsiaTheme="minorEastAsia" w:cstheme="minorBidi"/>
              <w:smallCaps w:val="0"/>
              <w:noProof/>
              <w:sz w:val="22"/>
              <w:szCs w:val="22"/>
              <w:lang w:eastAsia="nb-NO"/>
            </w:rPr>
          </w:pPr>
          <w:hyperlink w:anchor="_Toc523833696" w:history="1">
            <w:r w:rsidR="00DD29B3" w:rsidRPr="00C318CC">
              <w:rPr>
                <w:rStyle w:val="Hyperkobling"/>
                <w:noProof/>
                <w14:scene3d>
                  <w14:camera w14:prst="orthographicFront"/>
                  <w14:lightRig w14:rig="threePt" w14:dir="t">
                    <w14:rot w14:lat="0" w14:lon="0" w14:rev="0"/>
                  </w14:lightRig>
                </w14:scene3d>
              </w:rPr>
              <w:t>21.5</w:t>
            </w:r>
            <w:r w:rsidR="00DD29B3">
              <w:rPr>
                <w:rFonts w:eastAsiaTheme="minorEastAsia" w:cstheme="minorBidi"/>
                <w:smallCaps w:val="0"/>
                <w:noProof/>
                <w:sz w:val="22"/>
                <w:szCs w:val="22"/>
                <w:lang w:eastAsia="nb-NO"/>
              </w:rPr>
              <w:tab/>
            </w:r>
            <w:r w:rsidR="00DD29B3" w:rsidRPr="00C318CC">
              <w:rPr>
                <w:rStyle w:val="Hyperkobling"/>
                <w:noProof/>
              </w:rPr>
              <w:t>Krav fra kundene</w:t>
            </w:r>
            <w:r w:rsidR="00DD29B3">
              <w:rPr>
                <w:noProof/>
                <w:webHidden/>
              </w:rPr>
              <w:tab/>
            </w:r>
            <w:r w:rsidR="00DD29B3">
              <w:rPr>
                <w:noProof/>
                <w:webHidden/>
              </w:rPr>
              <w:fldChar w:fldCharType="begin"/>
            </w:r>
            <w:r w:rsidR="00DD29B3">
              <w:rPr>
                <w:noProof/>
                <w:webHidden/>
              </w:rPr>
              <w:instrText xml:space="preserve"> PAGEREF _Toc523833696 \h </w:instrText>
            </w:r>
            <w:r w:rsidR="00DD29B3">
              <w:rPr>
                <w:noProof/>
                <w:webHidden/>
              </w:rPr>
            </w:r>
            <w:r w:rsidR="00DD29B3">
              <w:rPr>
                <w:noProof/>
                <w:webHidden/>
              </w:rPr>
              <w:fldChar w:fldCharType="separate"/>
            </w:r>
            <w:r w:rsidR="00DD29B3">
              <w:rPr>
                <w:noProof/>
                <w:webHidden/>
              </w:rPr>
              <w:t>23</w:t>
            </w:r>
            <w:r w:rsidR="00DD29B3">
              <w:rPr>
                <w:noProof/>
                <w:webHidden/>
              </w:rPr>
              <w:fldChar w:fldCharType="end"/>
            </w:r>
          </w:hyperlink>
        </w:p>
        <w:p w14:paraId="431A4A0A" w14:textId="77777777" w:rsidR="00DD29B3" w:rsidRDefault="009F7E9D">
          <w:pPr>
            <w:pStyle w:val="INNH2"/>
            <w:tabs>
              <w:tab w:val="left" w:pos="880"/>
              <w:tab w:val="right" w:leader="dot" w:pos="9628"/>
            </w:tabs>
            <w:rPr>
              <w:rFonts w:eastAsiaTheme="minorEastAsia" w:cstheme="minorBidi"/>
              <w:smallCaps w:val="0"/>
              <w:noProof/>
              <w:sz w:val="22"/>
              <w:szCs w:val="22"/>
              <w:lang w:eastAsia="nb-NO"/>
            </w:rPr>
          </w:pPr>
          <w:hyperlink w:anchor="_Toc523833697" w:history="1">
            <w:r w:rsidR="00DD29B3" w:rsidRPr="00C318CC">
              <w:rPr>
                <w:rStyle w:val="Hyperkobling"/>
                <w:noProof/>
                <w14:scene3d>
                  <w14:camera w14:prst="orthographicFront"/>
                  <w14:lightRig w14:rig="threePt" w14:dir="t">
                    <w14:rot w14:lat="0" w14:lon="0" w14:rev="0"/>
                  </w14:lightRig>
                </w14:scene3d>
              </w:rPr>
              <w:t>21.6</w:t>
            </w:r>
            <w:r w:rsidR="00DD29B3">
              <w:rPr>
                <w:rFonts w:eastAsiaTheme="minorEastAsia" w:cstheme="minorBidi"/>
                <w:smallCaps w:val="0"/>
                <w:noProof/>
                <w:sz w:val="22"/>
                <w:szCs w:val="22"/>
                <w:lang w:eastAsia="nb-NO"/>
              </w:rPr>
              <w:tab/>
            </w:r>
            <w:r w:rsidR="00DD29B3" w:rsidRPr="00C318CC">
              <w:rPr>
                <w:rStyle w:val="Hyperkobling"/>
                <w:noProof/>
              </w:rPr>
              <w:t>Prisavslag</w:t>
            </w:r>
            <w:r w:rsidR="00DD29B3">
              <w:rPr>
                <w:noProof/>
                <w:webHidden/>
              </w:rPr>
              <w:tab/>
            </w:r>
            <w:r w:rsidR="00DD29B3">
              <w:rPr>
                <w:noProof/>
                <w:webHidden/>
              </w:rPr>
              <w:fldChar w:fldCharType="begin"/>
            </w:r>
            <w:r w:rsidR="00DD29B3">
              <w:rPr>
                <w:noProof/>
                <w:webHidden/>
              </w:rPr>
              <w:instrText xml:space="preserve"> PAGEREF _Toc523833697 \h </w:instrText>
            </w:r>
            <w:r w:rsidR="00DD29B3">
              <w:rPr>
                <w:noProof/>
                <w:webHidden/>
              </w:rPr>
            </w:r>
            <w:r w:rsidR="00DD29B3">
              <w:rPr>
                <w:noProof/>
                <w:webHidden/>
              </w:rPr>
              <w:fldChar w:fldCharType="separate"/>
            </w:r>
            <w:r w:rsidR="00DD29B3">
              <w:rPr>
                <w:noProof/>
                <w:webHidden/>
              </w:rPr>
              <w:t>24</w:t>
            </w:r>
            <w:r w:rsidR="00DD29B3">
              <w:rPr>
                <w:noProof/>
                <w:webHidden/>
              </w:rPr>
              <w:fldChar w:fldCharType="end"/>
            </w:r>
          </w:hyperlink>
        </w:p>
        <w:p w14:paraId="62974330" w14:textId="77777777" w:rsidR="00DD29B3" w:rsidRDefault="009F7E9D">
          <w:pPr>
            <w:pStyle w:val="INNH2"/>
            <w:tabs>
              <w:tab w:val="left" w:pos="880"/>
              <w:tab w:val="right" w:leader="dot" w:pos="9628"/>
            </w:tabs>
            <w:rPr>
              <w:rFonts w:eastAsiaTheme="minorEastAsia" w:cstheme="minorBidi"/>
              <w:smallCaps w:val="0"/>
              <w:noProof/>
              <w:sz w:val="22"/>
              <w:szCs w:val="22"/>
              <w:lang w:eastAsia="nb-NO"/>
            </w:rPr>
          </w:pPr>
          <w:hyperlink w:anchor="_Toc523833698" w:history="1">
            <w:r w:rsidR="00DD29B3" w:rsidRPr="00C318CC">
              <w:rPr>
                <w:rStyle w:val="Hyperkobling"/>
                <w:noProof/>
                <w14:scene3d>
                  <w14:camera w14:prst="orthographicFront"/>
                  <w14:lightRig w14:rig="threePt" w14:dir="t">
                    <w14:rot w14:lat="0" w14:lon="0" w14:rev="0"/>
                  </w14:lightRig>
                </w14:scene3d>
              </w:rPr>
              <w:t>21.7</w:t>
            </w:r>
            <w:r w:rsidR="00DD29B3">
              <w:rPr>
                <w:rFonts w:eastAsiaTheme="minorEastAsia" w:cstheme="minorBidi"/>
                <w:smallCaps w:val="0"/>
                <w:noProof/>
                <w:sz w:val="22"/>
                <w:szCs w:val="22"/>
                <w:lang w:eastAsia="nb-NO"/>
              </w:rPr>
              <w:tab/>
            </w:r>
            <w:r w:rsidR="00DD29B3" w:rsidRPr="00C318CC">
              <w:rPr>
                <w:rStyle w:val="Hyperkobling"/>
                <w:noProof/>
              </w:rPr>
              <w:t>Partenes rett til å kreve erstatning</w:t>
            </w:r>
            <w:r w:rsidR="00DD29B3">
              <w:rPr>
                <w:noProof/>
                <w:webHidden/>
              </w:rPr>
              <w:tab/>
            </w:r>
            <w:r w:rsidR="00DD29B3">
              <w:rPr>
                <w:noProof/>
                <w:webHidden/>
              </w:rPr>
              <w:fldChar w:fldCharType="begin"/>
            </w:r>
            <w:r w:rsidR="00DD29B3">
              <w:rPr>
                <w:noProof/>
                <w:webHidden/>
              </w:rPr>
              <w:instrText xml:space="preserve"> PAGEREF _Toc523833698 \h </w:instrText>
            </w:r>
            <w:r w:rsidR="00DD29B3">
              <w:rPr>
                <w:noProof/>
                <w:webHidden/>
              </w:rPr>
            </w:r>
            <w:r w:rsidR="00DD29B3">
              <w:rPr>
                <w:noProof/>
                <w:webHidden/>
              </w:rPr>
              <w:fldChar w:fldCharType="separate"/>
            </w:r>
            <w:r w:rsidR="00DD29B3">
              <w:rPr>
                <w:noProof/>
                <w:webHidden/>
              </w:rPr>
              <w:t>24</w:t>
            </w:r>
            <w:r w:rsidR="00DD29B3">
              <w:rPr>
                <w:noProof/>
                <w:webHidden/>
              </w:rPr>
              <w:fldChar w:fldCharType="end"/>
            </w:r>
          </w:hyperlink>
        </w:p>
        <w:p w14:paraId="5FF9754F" w14:textId="77777777" w:rsidR="00DD29B3" w:rsidRDefault="009F7E9D">
          <w:pPr>
            <w:pStyle w:val="INNH2"/>
            <w:tabs>
              <w:tab w:val="left" w:pos="880"/>
              <w:tab w:val="right" w:leader="dot" w:pos="9628"/>
            </w:tabs>
            <w:rPr>
              <w:rFonts w:eastAsiaTheme="minorEastAsia" w:cstheme="minorBidi"/>
              <w:smallCaps w:val="0"/>
              <w:noProof/>
              <w:sz w:val="22"/>
              <w:szCs w:val="22"/>
              <w:lang w:eastAsia="nb-NO"/>
            </w:rPr>
          </w:pPr>
          <w:hyperlink w:anchor="_Toc523833699" w:history="1">
            <w:r w:rsidR="00DD29B3" w:rsidRPr="00C318CC">
              <w:rPr>
                <w:rStyle w:val="Hyperkobling"/>
                <w:noProof/>
                <w14:scene3d>
                  <w14:camera w14:prst="orthographicFront"/>
                  <w14:lightRig w14:rig="threePt" w14:dir="t">
                    <w14:rot w14:lat="0" w14:lon="0" w14:rev="0"/>
                  </w14:lightRig>
                </w14:scene3d>
              </w:rPr>
              <w:t>21.8</w:t>
            </w:r>
            <w:r w:rsidR="00DD29B3">
              <w:rPr>
                <w:rFonts w:eastAsiaTheme="minorEastAsia" w:cstheme="minorBidi"/>
                <w:smallCaps w:val="0"/>
                <w:noProof/>
                <w:sz w:val="22"/>
                <w:szCs w:val="22"/>
                <w:lang w:eastAsia="nb-NO"/>
              </w:rPr>
              <w:tab/>
            </w:r>
            <w:r w:rsidR="00DD29B3" w:rsidRPr="00C318CC">
              <w:rPr>
                <w:rStyle w:val="Hyperkobling"/>
                <w:noProof/>
              </w:rPr>
              <w:t>Betalingsmislighold</w:t>
            </w:r>
            <w:r w:rsidR="00DD29B3">
              <w:rPr>
                <w:noProof/>
                <w:webHidden/>
              </w:rPr>
              <w:tab/>
            </w:r>
            <w:r w:rsidR="00DD29B3">
              <w:rPr>
                <w:noProof/>
                <w:webHidden/>
              </w:rPr>
              <w:fldChar w:fldCharType="begin"/>
            </w:r>
            <w:r w:rsidR="00DD29B3">
              <w:rPr>
                <w:noProof/>
                <w:webHidden/>
              </w:rPr>
              <w:instrText xml:space="preserve"> PAGEREF _Toc523833699 \h </w:instrText>
            </w:r>
            <w:r w:rsidR="00DD29B3">
              <w:rPr>
                <w:noProof/>
                <w:webHidden/>
              </w:rPr>
            </w:r>
            <w:r w:rsidR="00DD29B3">
              <w:rPr>
                <w:noProof/>
                <w:webHidden/>
              </w:rPr>
              <w:fldChar w:fldCharType="separate"/>
            </w:r>
            <w:r w:rsidR="00DD29B3">
              <w:rPr>
                <w:noProof/>
                <w:webHidden/>
              </w:rPr>
              <w:t>24</w:t>
            </w:r>
            <w:r w:rsidR="00DD29B3">
              <w:rPr>
                <w:noProof/>
                <w:webHidden/>
              </w:rPr>
              <w:fldChar w:fldCharType="end"/>
            </w:r>
          </w:hyperlink>
        </w:p>
        <w:p w14:paraId="00162E9F" w14:textId="77777777" w:rsidR="00DD29B3" w:rsidRDefault="009F7E9D">
          <w:pPr>
            <w:pStyle w:val="INNH2"/>
            <w:tabs>
              <w:tab w:val="left" w:pos="880"/>
              <w:tab w:val="right" w:leader="dot" w:pos="9628"/>
            </w:tabs>
            <w:rPr>
              <w:rFonts w:eastAsiaTheme="minorEastAsia" w:cstheme="minorBidi"/>
              <w:smallCaps w:val="0"/>
              <w:noProof/>
              <w:sz w:val="22"/>
              <w:szCs w:val="22"/>
              <w:lang w:eastAsia="nb-NO"/>
            </w:rPr>
          </w:pPr>
          <w:hyperlink w:anchor="_Toc523833700" w:history="1">
            <w:r w:rsidR="00DD29B3" w:rsidRPr="00C318CC">
              <w:rPr>
                <w:rStyle w:val="Hyperkobling"/>
                <w:noProof/>
                <w14:scene3d>
                  <w14:camera w14:prst="orthographicFront"/>
                  <w14:lightRig w14:rig="threePt" w14:dir="t">
                    <w14:rot w14:lat="0" w14:lon="0" w14:rev="0"/>
                  </w14:lightRig>
                </w14:scene3d>
              </w:rPr>
              <w:t>21.9</w:t>
            </w:r>
            <w:r w:rsidR="00DD29B3">
              <w:rPr>
                <w:rFonts w:eastAsiaTheme="minorEastAsia" w:cstheme="minorBidi"/>
                <w:smallCaps w:val="0"/>
                <w:noProof/>
                <w:sz w:val="22"/>
                <w:szCs w:val="22"/>
                <w:lang w:eastAsia="nb-NO"/>
              </w:rPr>
              <w:tab/>
            </w:r>
            <w:r w:rsidR="00DD29B3" w:rsidRPr="00C318CC">
              <w:rPr>
                <w:rStyle w:val="Hyperkobling"/>
                <w:noProof/>
              </w:rPr>
              <w:t>Heving ved vesentlig kontraktsbrudd</w:t>
            </w:r>
            <w:r w:rsidR="00DD29B3">
              <w:rPr>
                <w:noProof/>
                <w:webHidden/>
              </w:rPr>
              <w:tab/>
            </w:r>
            <w:r w:rsidR="00DD29B3">
              <w:rPr>
                <w:noProof/>
                <w:webHidden/>
              </w:rPr>
              <w:fldChar w:fldCharType="begin"/>
            </w:r>
            <w:r w:rsidR="00DD29B3">
              <w:rPr>
                <w:noProof/>
                <w:webHidden/>
              </w:rPr>
              <w:instrText xml:space="preserve"> PAGEREF _Toc523833700 \h </w:instrText>
            </w:r>
            <w:r w:rsidR="00DD29B3">
              <w:rPr>
                <w:noProof/>
                <w:webHidden/>
              </w:rPr>
            </w:r>
            <w:r w:rsidR="00DD29B3">
              <w:rPr>
                <w:noProof/>
                <w:webHidden/>
              </w:rPr>
              <w:fldChar w:fldCharType="separate"/>
            </w:r>
            <w:r w:rsidR="00DD29B3">
              <w:rPr>
                <w:noProof/>
                <w:webHidden/>
              </w:rPr>
              <w:t>24</w:t>
            </w:r>
            <w:r w:rsidR="00DD29B3">
              <w:rPr>
                <w:noProof/>
                <w:webHidden/>
              </w:rPr>
              <w:fldChar w:fldCharType="end"/>
            </w:r>
          </w:hyperlink>
        </w:p>
        <w:p w14:paraId="6E0731D9" w14:textId="77777777" w:rsidR="00DD29B3" w:rsidRDefault="009F7E9D">
          <w:pPr>
            <w:pStyle w:val="INNH1"/>
            <w:tabs>
              <w:tab w:val="left" w:pos="440"/>
              <w:tab w:val="right" w:leader="dot" w:pos="9628"/>
            </w:tabs>
            <w:rPr>
              <w:rFonts w:eastAsiaTheme="minorEastAsia" w:cstheme="minorBidi"/>
              <w:b w:val="0"/>
              <w:bCs w:val="0"/>
              <w:caps w:val="0"/>
              <w:noProof/>
              <w:sz w:val="22"/>
              <w:szCs w:val="22"/>
              <w:lang w:eastAsia="nb-NO"/>
            </w:rPr>
          </w:pPr>
          <w:hyperlink w:anchor="_Toc523833701" w:history="1">
            <w:r w:rsidR="00DD29B3" w:rsidRPr="00C318CC">
              <w:rPr>
                <w:rStyle w:val="Hyperkobling"/>
                <w:noProof/>
              </w:rPr>
              <w:t>22</w:t>
            </w:r>
            <w:r w:rsidR="00DD29B3">
              <w:rPr>
                <w:rFonts w:eastAsiaTheme="minorEastAsia" w:cstheme="minorBidi"/>
                <w:b w:val="0"/>
                <w:bCs w:val="0"/>
                <w:caps w:val="0"/>
                <w:noProof/>
                <w:sz w:val="22"/>
                <w:szCs w:val="22"/>
                <w:lang w:eastAsia="nb-NO"/>
              </w:rPr>
              <w:tab/>
            </w:r>
            <w:r w:rsidR="00DD29B3" w:rsidRPr="00C318CC">
              <w:rPr>
                <w:rStyle w:val="Hyperkobling"/>
                <w:noProof/>
              </w:rPr>
              <w:t>Plikter ved avslutning av kontrakten</w:t>
            </w:r>
            <w:r w:rsidR="00DD29B3">
              <w:rPr>
                <w:noProof/>
                <w:webHidden/>
              </w:rPr>
              <w:tab/>
            </w:r>
            <w:r w:rsidR="00DD29B3">
              <w:rPr>
                <w:noProof/>
                <w:webHidden/>
              </w:rPr>
              <w:fldChar w:fldCharType="begin"/>
            </w:r>
            <w:r w:rsidR="00DD29B3">
              <w:rPr>
                <w:noProof/>
                <w:webHidden/>
              </w:rPr>
              <w:instrText xml:space="preserve"> PAGEREF _Toc523833701 \h </w:instrText>
            </w:r>
            <w:r w:rsidR="00DD29B3">
              <w:rPr>
                <w:noProof/>
                <w:webHidden/>
              </w:rPr>
            </w:r>
            <w:r w:rsidR="00DD29B3">
              <w:rPr>
                <w:noProof/>
                <w:webHidden/>
              </w:rPr>
              <w:fldChar w:fldCharType="separate"/>
            </w:r>
            <w:r w:rsidR="00DD29B3">
              <w:rPr>
                <w:noProof/>
                <w:webHidden/>
              </w:rPr>
              <w:t>24</w:t>
            </w:r>
            <w:r w:rsidR="00DD29B3">
              <w:rPr>
                <w:noProof/>
                <w:webHidden/>
              </w:rPr>
              <w:fldChar w:fldCharType="end"/>
            </w:r>
          </w:hyperlink>
        </w:p>
        <w:p w14:paraId="2510327E" w14:textId="77777777" w:rsidR="00DD29B3" w:rsidRDefault="009F7E9D">
          <w:pPr>
            <w:pStyle w:val="INNH1"/>
            <w:tabs>
              <w:tab w:val="left" w:pos="440"/>
              <w:tab w:val="right" w:leader="dot" w:pos="9628"/>
            </w:tabs>
            <w:rPr>
              <w:rFonts w:eastAsiaTheme="minorEastAsia" w:cstheme="minorBidi"/>
              <w:b w:val="0"/>
              <w:bCs w:val="0"/>
              <w:caps w:val="0"/>
              <w:noProof/>
              <w:sz w:val="22"/>
              <w:szCs w:val="22"/>
              <w:lang w:eastAsia="nb-NO"/>
            </w:rPr>
          </w:pPr>
          <w:hyperlink w:anchor="_Toc523833702" w:history="1">
            <w:r w:rsidR="00DD29B3" w:rsidRPr="00C318CC">
              <w:rPr>
                <w:rStyle w:val="Hyperkobling"/>
                <w:noProof/>
              </w:rPr>
              <w:t>23</w:t>
            </w:r>
            <w:r w:rsidR="00DD29B3">
              <w:rPr>
                <w:rFonts w:eastAsiaTheme="minorEastAsia" w:cstheme="minorBidi"/>
                <w:b w:val="0"/>
                <w:bCs w:val="0"/>
                <w:caps w:val="0"/>
                <w:noProof/>
                <w:sz w:val="22"/>
                <w:szCs w:val="22"/>
                <w:lang w:eastAsia="nb-NO"/>
              </w:rPr>
              <w:tab/>
            </w:r>
            <w:r w:rsidR="00DD29B3" w:rsidRPr="00C318CC">
              <w:rPr>
                <w:rStyle w:val="Hyperkobling"/>
                <w:noProof/>
              </w:rPr>
              <w:t>Tvister</w:t>
            </w:r>
            <w:r w:rsidR="00DD29B3">
              <w:rPr>
                <w:noProof/>
                <w:webHidden/>
              </w:rPr>
              <w:tab/>
            </w:r>
            <w:r w:rsidR="00DD29B3">
              <w:rPr>
                <w:noProof/>
                <w:webHidden/>
              </w:rPr>
              <w:fldChar w:fldCharType="begin"/>
            </w:r>
            <w:r w:rsidR="00DD29B3">
              <w:rPr>
                <w:noProof/>
                <w:webHidden/>
              </w:rPr>
              <w:instrText xml:space="preserve"> PAGEREF _Toc523833702 \h </w:instrText>
            </w:r>
            <w:r w:rsidR="00DD29B3">
              <w:rPr>
                <w:noProof/>
                <w:webHidden/>
              </w:rPr>
            </w:r>
            <w:r w:rsidR="00DD29B3">
              <w:rPr>
                <w:noProof/>
                <w:webHidden/>
              </w:rPr>
              <w:fldChar w:fldCharType="separate"/>
            </w:r>
            <w:r w:rsidR="00DD29B3">
              <w:rPr>
                <w:noProof/>
                <w:webHidden/>
              </w:rPr>
              <w:t>25</w:t>
            </w:r>
            <w:r w:rsidR="00DD29B3">
              <w:rPr>
                <w:noProof/>
                <w:webHidden/>
              </w:rPr>
              <w:fldChar w:fldCharType="end"/>
            </w:r>
          </w:hyperlink>
        </w:p>
        <w:p w14:paraId="796DD92C" w14:textId="77777777" w:rsidR="00DD29B3" w:rsidRDefault="009F7E9D">
          <w:pPr>
            <w:pStyle w:val="INNH1"/>
            <w:tabs>
              <w:tab w:val="left" w:pos="440"/>
              <w:tab w:val="right" w:leader="dot" w:pos="9628"/>
            </w:tabs>
            <w:rPr>
              <w:rFonts w:eastAsiaTheme="minorEastAsia" w:cstheme="minorBidi"/>
              <w:b w:val="0"/>
              <w:bCs w:val="0"/>
              <w:caps w:val="0"/>
              <w:noProof/>
              <w:sz w:val="22"/>
              <w:szCs w:val="22"/>
              <w:lang w:eastAsia="nb-NO"/>
            </w:rPr>
          </w:pPr>
          <w:hyperlink w:anchor="_Toc523833703" w:history="1">
            <w:r w:rsidR="00DD29B3" w:rsidRPr="00C318CC">
              <w:rPr>
                <w:rStyle w:val="Hyperkobling"/>
                <w:noProof/>
              </w:rPr>
              <w:t>24</w:t>
            </w:r>
            <w:r w:rsidR="00DD29B3">
              <w:rPr>
                <w:rFonts w:eastAsiaTheme="minorEastAsia" w:cstheme="minorBidi"/>
                <w:b w:val="0"/>
                <w:bCs w:val="0"/>
                <w:caps w:val="0"/>
                <w:noProof/>
                <w:sz w:val="22"/>
                <w:szCs w:val="22"/>
                <w:lang w:eastAsia="nb-NO"/>
              </w:rPr>
              <w:tab/>
            </w:r>
            <w:r w:rsidR="00DD29B3" w:rsidRPr="00C318CC">
              <w:rPr>
                <w:rStyle w:val="Hyperkobling"/>
                <w:noProof/>
              </w:rPr>
              <w:t>Signering</w:t>
            </w:r>
            <w:r w:rsidR="00DD29B3">
              <w:rPr>
                <w:noProof/>
                <w:webHidden/>
              </w:rPr>
              <w:tab/>
            </w:r>
            <w:r w:rsidR="00DD29B3">
              <w:rPr>
                <w:noProof/>
                <w:webHidden/>
              </w:rPr>
              <w:fldChar w:fldCharType="begin"/>
            </w:r>
            <w:r w:rsidR="00DD29B3">
              <w:rPr>
                <w:noProof/>
                <w:webHidden/>
              </w:rPr>
              <w:instrText xml:space="preserve"> PAGEREF _Toc523833703 \h </w:instrText>
            </w:r>
            <w:r w:rsidR="00DD29B3">
              <w:rPr>
                <w:noProof/>
                <w:webHidden/>
              </w:rPr>
            </w:r>
            <w:r w:rsidR="00DD29B3">
              <w:rPr>
                <w:noProof/>
                <w:webHidden/>
              </w:rPr>
              <w:fldChar w:fldCharType="separate"/>
            </w:r>
            <w:r w:rsidR="00DD29B3">
              <w:rPr>
                <w:noProof/>
                <w:webHidden/>
              </w:rPr>
              <w:t>25</w:t>
            </w:r>
            <w:r w:rsidR="00DD29B3">
              <w:rPr>
                <w:noProof/>
                <w:webHidden/>
              </w:rPr>
              <w:fldChar w:fldCharType="end"/>
            </w:r>
          </w:hyperlink>
        </w:p>
        <w:p w14:paraId="17B42401" w14:textId="77777777" w:rsidR="002D2551" w:rsidRDefault="002D2551">
          <w:r>
            <w:rPr>
              <w:b/>
              <w:bCs/>
            </w:rPr>
            <w:fldChar w:fldCharType="end"/>
          </w:r>
        </w:p>
      </w:sdtContent>
    </w:sdt>
    <w:p w14:paraId="74D5F089" w14:textId="77777777" w:rsidR="00A8530E" w:rsidRPr="00556275" w:rsidRDefault="00A8530E" w:rsidP="002D2551">
      <w:pPr>
        <w:rPr>
          <w:noProof/>
          <w:lang w:eastAsia="nb-NO"/>
        </w:rPr>
      </w:pPr>
    </w:p>
    <w:p w14:paraId="4E799E1F" w14:textId="77777777" w:rsidR="00AC645F" w:rsidRDefault="00AC645F">
      <w:pPr>
        <w:ind w:left="0"/>
        <w:rPr>
          <w:rFonts w:asciiTheme="majorHAnsi" w:eastAsiaTheme="majorEastAsia" w:hAnsiTheme="majorHAnsi" w:cstheme="majorBidi"/>
          <w:b/>
          <w:caps/>
          <w:sz w:val="28"/>
          <w:szCs w:val="32"/>
        </w:rPr>
      </w:pPr>
      <w:bookmarkStart w:id="0" w:name="_Toc497151392"/>
      <w:r>
        <w:br w:type="page"/>
      </w:r>
    </w:p>
    <w:p w14:paraId="2AB3E9E6" w14:textId="77777777" w:rsidR="00042E21" w:rsidRDefault="00042E21" w:rsidP="00AC60F4">
      <w:pPr>
        <w:pStyle w:val="Overskrift1"/>
      </w:pPr>
      <w:bookmarkStart w:id="1" w:name="_Toc523833625"/>
      <w:r>
        <w:lastRenderedPageBreak/>
        <w:t>Definisjoner</w:t>
      </w:r>
      <w:bookmarkEnd w:id="0"/>
      <w:bookmarkEnd w:id="1"/>
    </w:p>
    <w:tbl>
      <w:tblPr>
        <w:tblStyle w:val="Tabellrutenett"/>
        <w:tblW w:w="0" w:type="auto"/>
        <w:tblInd w:w="846" w:type="dxa"/>
        <w:tblCellMar>
          <w:top w:w="108" w:type="dxa"/>
          <w:bottom w:w="108" w:type="dxa"/>
        </w:tblCellMar>
        <w:tblLook w:val="04A0" w:firstRow="1" w:lastRow="0" w:firstColumn="1" w:lastColumn="0" w:noHBand="0" w:noVBand="1"/>
      </w:tblPr>
      <w:tblGrid>
        <w:gridCol w:w="2977"/>
        <w:gridCol w:w="5522"/>
      </w:tblGrid>
      <w:tr w:rsidR="00651FCF" w:rsidRPr="00651FCF" w14:paraId="162F1216" w14:textId="77777777" w:rsidTr="00E058E8">
        <w:tc>
          <w:tcPr>
            <w:tcW w:w="2977" w:type="dxa"/>
            <w:shd w:val="clear" w:color="auto" w:fill="87B914" w:themeFill="accent2"/>
          </w:tcPr>
          <w:p w14:paraId="5320DFD7" w14:textId="77777777" w:rsidR="00276328" w:rsidRPr="00651FCF" w:rsidRDefault="00276328" w:rsidP="00581727">
            <w:pPr>
              <w:pStyle w:val="tabellHeader"/>
            </w:pPr>
            <w:r w:rsidRPr="00651FCF">
              <w:t xml:space="preserve">Begrep </w:t>
            </w:r>
          </w:p>
        </w:tc>
        <w:tc>
          <w:tcPr>
            <w:tcW w:w="5522" w:type="dxa"/>
            <w:shd w:val="clear" w:color="auto" w:fill="87B914" w:themeFill="accent2"/>
          </w:tcPr>
          <w:p w14:paraId="2F38194B" w14:textId="77777777" w:rsidR="00276328" w:rsidRPr="00581727" w:rsidRDefault="00276328" w:rsidP="00581727">
            <w:pPr>
              <w:pStyle w:val="tabellHeader"/>
            </w:pPr>
            <w:r w:rsidRPr="00581727">
              <w:t>Definisjon</w:t>
            </w:r>
          </w:p>
        </w:tc>
      </w:tr>
      <w:tr w:rsidR="00AE5260" w:rsidRPr="00AE4503" w14:paraId="053B91AC" w14:textId="77777777" w:rsidTr="00E058E8">
        <w:tc>
          <w:tcPr>
            <w:tcW w:w="2977" w:type="dxa"/>
          </w:tcPr>
          <w:p w14:paraId="26D5A68B" w14:textId="77777777" w:rsidR="00AE5260" w:rsidRDefault="00AE5260" w:rsidP="00651FCF">
            <w:pPr>
              <w:pStyle w:val="Tabell"/>
            </w:pPr>
            <w:r>
              <w:t>Avtalen</w:t>
            </w:r>
          </w:p>
        </w:tc>
        <w:tc>
          <w:tcPr>
            <w:tcW w:w="5522" w:type="dxa"/>
          </w:tcPr>
          <w:p w14:paraId="6D62E016" w14:textId="77777777" w:rsidR="00AE5260" w:rsidRDefault="00AE5260" w:rsidP="00676BB4">
            <w:pPr>
              <w:pStyle w:val="Tabell"/>
            </w:pPr>
            <w:r>
              <w:t xml:space="preserve">Dette dokumentet med </w:t>
            </w:r>
            <w:r w:rsidR="00676BB4">
              <w:t xml:space="preserve">overordnede </w:t>
            </w:r>
            <w:r>
              <w:t xml:space="preserve">vilkår for </w:t>
            </w:r>
            <w:r w:rsidR="00676BB4">
              <w:t>leveransen.</w:t>
            </w:r>
          </w:p>
        </w:tc>
      </w:tr>
      <w:tr w:rsidR="00B26698" w:rsidRPr="00AE4503" w14:paraId="1076812D" w14:textId="77777777" w:rsidTr="00E058E8">
        <w:tc>
          <w:tcPr>
            <w:tcW w:w="2977" w:type="dxa"/>
          </w:tcPr>
          <w:p w14:paraId="595039B1" w14:textId="77777777" w:rsidR="00B26698" w:rsidRDefault="00B26698" w:rsidP="00651FCF">
            <w:pPr>
              <w:pStyle w:val="Tabell"/>
            </w:pPr>
            <w:r>
              <w:t>Bussanlegg</w:t>
            </w:r>
          </w:p>
        </w:tc>
        <w:tc>
          <w:tcPr>
            <w:tcW w:w="5522" w:type="dxa"/>
          </w:tcPr>
          <w:p w14:paraId="2A12DAD3" w14:textId="3061A7B8" w:rsidR="00B64EDF" w:rsidRDefault="00B64EDF" w:rsidP="00B64EDF">
            <w:pPr>
              <w:ind w:left="0"/>
            </w:pPr>
            <w:r>
              <w:t>Vaskehall, anlegg for drivstoffpåfylling/</w:t>
            </w:r>
            <w:proofErr w:type="spellStart"/>
            <w:r>
              <w:t>lading</w:t>
            </w:r>
            <w:proofErr w:type="spellEnd"/>
            <w:r>
              <w:t xml:space="preserve"> av el busser, garderobefasiliteter, oppholdsrom, verksted, kontorer mv., samt tilhørende arealer for oppstilling av busser og privatbiler. Bussanlegget skal utgjøre en base for bussførere, driftsledelse, trafikkledelse, vaske- og verkstedansatte.</w:t>
            </w:r>
          </w:p>
          <w:p w14:paraId="32D42AB0" w14:textId="77777777" w:rsidR="00B26698" w:rsidRDefault="00B26698" w:rsidP="00676BB4">
            <w:pPr>
              <w:pStyle w:val="Tabell"/>
            </w:pPr>
          </w:p>
        </w:tc>
      </w:tr>
      <w:tr w:rsidR="00AE5260" w:rsidRPr="00AE4503" w14:paraId="7FACAD15" w14:textId="77777777" w:rsidTr="00E058E8">
        <w:tc>
          <w:tcPr>
            <w:tcW w:w="2977" w:type="dxa"/>
          </w:tcPr>
          <w:p w14:paraId="2D4649A8" w14:textId="77777777" w:rsidR="00AE5260" w:rsidRDefault="00AE5260" w:rsidP="00651FCF">
            <w:pPr>
              <w:pStyle w:val="Tabell"/>
            </w:pPr>
            <w:r>
              <w:t>Kontrakten</w:t>
            </w:r>
          </w:p>
        </w:tc>
        <w:tc>
          <w:tcPr>
            <w:tcW w:w="5522" w:type="dxa"/>
          </w:tcPr>
          <w:p w14:paraId="7C846F3F" w14:textId="03C98553" w:rsidR="00AE5260" w:rsidRDefault="00B51BB8" w:rsidP="00651FCF">
            <w:pPr>
              <w:pStyle w:val="Tabell"/>
            </w:pPr>
            <w:r>
              <w:t>Avtalen</w:t>
            </w:r>
            <w:r w:rsidR="00AE5260">
              <w:t xml:space="preserve"> </w:t>
            </w:r>
            <w:r w:rsidR="00F16F97">
              <w:t xml:space="preserve">(dette dokument) </w:t>
            </w:r>
            <w:r w:rsidR="00AE5260">
              <w:t>med vedlegg</w:t>
            </w:r>
            <w:r w:rsidR="00676BB4">
              <w:t>.</w:t>
            </w:r>
          </w:p>
        </w:tc>
      </w:tr>
      <w:tr w:rsidR="00676BB4" w:rsidRPr="00AE4503" w14:paraId="0C32B9AD" w14:textId="77777777" w:rsidTr="00E058E8">
        <w:tc>
          <w:tcPr>
            <w:tcW w:w="2977" w:type="dxa"/>
          </w:tcPr>
          <w:p w14:paraId="1E78FFBC" w14:textId="77777777" w:rsidR="00676BB4" w:rsidRDefault="00676BB4" w:rsidP="00651FCF">
            <w:pPr>
              <w:pStyle w:val="Tabell"/>
            </w:pPr>
            <w:r>
              <w:t>Oppdraget</w:t>
            </w:r>
          </w:p>
        </w:tc>
        <w:tc>
          <w:tcPr>
            <w:tcW w:w="5522" w:type="dxa"/>
          </w:tcPr>
          <w:p w14:paraId="22F78193" w14:textId="77777777" w:rsidR="00676BB4" w:rsidRDefault="00B26698" w:rsidP="00651FCF">
            <w:pPr>
              <w:pStyle w:val="Tabell"/>
            </w:pPr>
            <w:r>
              <w:t>Leveransen av kollektiv</w:t>
            </w:r>
            <w:r w:rsidR="00676BB4">
              <w:t>t</w:t>
            </w:r>
            <w:r>
              <w:t>ransportt</w:t>
            </w:r>
            <w:r w:rsidR="00676BB4">
              <w:t>jenester i Ruteområdet</w:t>
            </w:r>
            <w:r>
              <w:t>.</w:t>
            </w:r>
          </w:p>
        </w:tc>
      </w:tr>
      <w:tr w:rsidR="00AC645F" w:rsidRPr="00AE4503" w14:paraId="23B64672" w14:textId="77777777" w:rsidTr="00E058E8">
        <w:tc>
          <w:tcPr>
            <w:tcW w:w="2977" w:type="dxa"/>
          </w:tcPr>
          <w:p w14:paraId="1109CA16" w14:textId="77777777" w:rsidR="00AC645F" w:rsidRPr="00E058E8" w:rsidRDefault="00AC645F" w:rsidP="00651FCF">
            <w:pPr>
              <w:pStyle w:val="Tabell"/>
            </w:pPr>
            <w:proofErr w:type="spellStart"/>
            <w:r>
              <w:t>Oppstarts</w:t>
            </w:r>
            <w:r w:rsidR="00AE5260">
              <w:t>dato</w:t>
            </w:r>
            <w:proofErr w:type="spellEnd"/>
          </w:p>
        </w:tc>
        <w:tc>
          <w:tcPr>
            <w:tcW w:w="5522" w:type="dxa"/>
          </w:tcPr>
          <w:p w14:paraId="3F9A7639" w14:textId="77777777" w:rsidR="00AC645F" w:rsidRPr="00E058E8" w:rsidRDefault="00AE5260" w:rsidP="00013DA2">
            <w:pPr>
              <w:pStyle w:val="Tabell"/>
            </w:pPr>
            <w:r>
              <w:t xml:space="preserve">Dato for oppstart av levering av </w:t>
            </w:r>
            <w:r w:rsidR="00013DA2">
              <w:t>Ruteproduksjonen</w:t>
            </w:r>
            <w:r>
              <w:t>.</w:t>
            </w:r>
          </w:p>
        </w:tc>
      </w:tr>
      <w:tr w:rsidR="00276328" w:rsidRPr="00AE4503" w14:paraId="019E32E2" w14:textId="77777777" w:rsidTr="00E058E8">
        <w:tc>
          <w:tcPr>
            <w:tcW w:w="2977" w:type="dxa"/>
          </w:tcPr>
          <w:p w14:paraId="22B93FCF" w14:textId="77777777" w:rsidR="00276328" w:rsidRPr="00E058E8" w:rsidRDefault="00276328" w:rsidP="00651FCF">
            <w:pPr>
              <w:pStyle w:val="Tabell"/>
            </w:pPr>
            <w:r w:rsidRPr="00E058E8">
              <w:t>Rute</w:t>
            </w:r>
          </w:p>
        </w:tc>
        <w:tc>
          <w:tcPr>
            <w:tcW w:w="5522" w:type="dxa"/>
          </w:tcPr>
          <w:p w14:paraId="37D1AB1C" w14:textId="77777777" w:rsidR="00276328" w:rsidRPr="00E058E8" w:rsidRDefault="00276328" w:rsidP="00651FCF">
            <w:pPr>
              <w:pStyle w:val="Tabell"/>
            </w:pPr>
            <w:r w:rsidRPr="00E058E8">
              <w:t>Avganger i henhold til tidtabell og eventuelle ekstraavganger.</w:t>
            </w:r>
          </w:p>
        </w:tc>
      </w:tr>
      <w:tr w:rsidR="00276328" w14:paraId="61A45B73" w14:textId="77777777" w:rsidTr="00E058E8">
        <w:tc>
          <w:tcPr>
            <w:tcW w:w="2977" w:type="dxa"/>
          </w:tcPr>
          <w:p w14:paraId="2D12B62F" w14:textId="77777777" w:rsidR="00276328" w:rsidRPr="00E058E8" w:rsidRDefault="00276328" w:rsidP="00651FCF">
            <w:pPr>
              <w:pStyle w:val="Tabell"/>
            </w:pPr>
            <w:r w:rsidRPr="00E058E8">
              <w:t>Rutekilometer</w:t>
            </w:r>
          </w:p>
        </w:tc>
        <w:tc>
          <w:tcPr>
            <w:tcW w:w="5522" w:type="dxa"/>
          </w:tcPr>
          <w:p w14:paraId="41E3F7C0" w14:textId="77777777" w:rsidR="00276328" w:rsidRPr="00E058E8" w:rsidRDefault="00276328" w:rsidP="00651FCF">
            <w:pPr>
              <w:pStyle w:val="Tabell"/>
            </w:pPr>
            <w:r w:rsidRPr="00E058E8">
              <w:t>Antall kilometer av alle</w:t>
            </w:r>
            <w:r w:rsidR="004D0DE9">
              <w:t xml:space="preserve"> kjørte avganger i Rute. Tomkjøring inngår ikke i R</w:t>
            </w:r>
            <w:r w:rsidRPr="00E058E8">
              <w:t>utekilometer.</w:t>
            </w:r>
          </w:p>
        </w:tc>
      </w:tr>
      <w:tr w:rsidR="00013DA2" w14:paraId="00AEC7E8" w14:textId="77777777" w:rsidTr="00E058E8">
        <w:tc>
          <w:tcPr>
            <w:tcW w:w="2977" w:type="dxa"/>
          </w:tcPr>
          <w:p w14:paraId="79553313" w14:textId="77777777" w:rsidR="00013DA2" w:rsidRPr="00E058E8" w:rsidRDefault="00013DA2" w:rsidP="00651FCF">
            <w:pPr>
              <w:pStyle w:val="Tabell"/>
            </w:pPr>
            <w:r>
              <w:t>Ruteområdet</w:t>
            </w:r>
          </w:p>
        </w:tc>
        <w:tc>
          <w:tcPr>
            <w:tcW w:w="5522" w:type="dxa"/>
          </w:tcPr>
          <w:p w14:paraId="54955A1C" w14:textId="77777777" w:rsidR="00013DA2" w:rsidRPr="00E058E8" w:rsidRDefault="00013DA2" w:rsidP="00013DA2">
            <w:pPr>
              <w:pStyle w:val="Tabell"/>
            </w:pPr>
            <w:r>
              <w:t>Det geografiske området Oppdraget skal utføres i.</w:t>
            </w:r>
          </w:p>
        </w:tc>
      </w:tr>
      <w:tr w:rsidR="00276328" w14:paraId="73F77D11" w14:textId="77777777" w:rsidTr="00E058E8">
        <w:tc>
          <w:tcPr>
            <w:tcW w:w="2977" w:type="dxa"/>
          </w:tcPr>
          <w:p w14:paraId="4C37B9B1" w14:textId="77777777" w:rsidR="00276328" w:rsidRPr="00E058E8" w:rsidRDefault="00276328" w:rsidP="00651FCF">
            <w:pPr>
              <w:pStyle w:val="Tabell"/>
            </w:pPr>
            <w:r w:rsidRPr="00E058E8">
              <w:t>Rutetime</w:t>
            </w:r>
          </w:p>
          <w:p w14:paraId="10DB8DCD" w14:textId="77777777" w:rsidR="00276328" w:rsidRPr="00E058E8" w:rsidRDefault="00276328" w:rsidP="00651FCF">
            <w:pPr>
              <w:pStyle w:val="Tabell"/>
            </w:pPr>
          </w:p>
        </w:tc>
        <w:tc>
          <w:tcPr>
            <w:tcW w:w="5522" w:type="dxa"/>
          </w:tcPr>
          <w:p w14:paraId="51DBAFE3" w14:textId="77777777" w:rsidR="00276328" w:rsidRPr="00E058E8" w:rsidRDefault="00276328" w:rsidP="00651FCF">
            <w:pPr>
              <w:pStyle w:val="Tabell"/>
            </w:pPr>
            <w:r w:rsidRPr="00E058E8">
              <w:t>Tid som medg</w:t>
            </w:r>
            <w:r w:rsidR="004D0DE9">
              <w:t>år til å kjøre alle avganger i R</w:t>
            </w:r>
            <w:r w:rsidRPr="00E058E8">
              <w:t>ute. Tomkjøring o</w:t>
            </w:r>
            <w:r w:rsidR="004D0DE9">
              <w:t>g reguleringstid inngår ikke i R</w:t>
            </w:r>
            <w:r w:rsidRPr="00E058E8">
              <w:t>utetimene.</w:t>
            </w:r>
          </w:p>
        </w:tc>
      </w:tr>
      <w:tr w:rsidR="00276328" w14:paraId="7B9B9011" w14:textId="77777777" w:rsidTr="00E058E8">
        <w:tc>
          <w:tcPr>
            <w:tcW w:w="2977" w:type="dxa"/>
          </w:tcPr>
          <w:p w14:paraId="7885DAB3" w14:textId="77777777" w:rsidR="00276328" w:rsidRPr="00E058E8" w:rsidRDefault="00276328" w:rsidP="00651FCF">
            <w:pPr>
              <w:pStyle w:val="Tabell"/>
            </w:pPr>
            <w:r w:rsidRPr="00E058E8">
              <w:t>Ruteproduksjon</w:t>
            </w:r>
          </w:p>
          <w:p w14:paraId="42240A06" w14:textId="77777777" w:rsidR="00276328" w:rsidRPr="00E058E8" w:rsidRDefault="00276328" w:rsidP="00651FCF">
            <w:pPr>
              <w:pStyle w:val="Tabell"/>
            </w:pPr>
          </w:p>
        </w:tc>
        <w:tc>
          <w:tcPr>
            <w:tcW w:w="5522" w:type="dxa"/>
          </w:tcPr>
          <w:p w14:paraId="7BA171E6" w14:textId="77777777" w:rsidR="00276328" w:rsidRPr="00E058E8" w:rsidRDefault="00276328" w:rsidP="00AE5260">
            <w:pPr>
              <w:pStyle w:val="Tabell"/>
            </w:pPr>
            <w:r w:rsidRPr="00E058E8">
              <w:t>Det</w:t>
            </w:r>
            <w:r w:rsidR="00AE5260">
              <w:rPr>
                <w:rFonts w:eastAsia="Arial"/>
              </w:rPr>
              <w:t xml:space="preserve"> samlede antall </w:t>
            </w:r>
            <w:proofErr w:type="spellStart"/>
            <w:r w:rsidR="00AE5260">
              <w:rPr>
                <w:rFonts w:eastAsia="Arial"/>
              </w:rPr>
              <w:t>R</w:t>
            </w:r>
            <w:r w:rsidRPr="00E058E8">
              <w:rPr>
                <w:rFonts w:eastAsia="Arial"/>
              </w:rPr>
              <w:t>utetimer</w:t>
            </w:r>
            <w:proofErr w:type="spellEnd"/>
            <w:r w:rsidRPr="00E058E8">
              <w:rPr>
                <w:rFonts w:eastAsia="Arial"/>
              </w:rPr>
              <w:t xml:space="preserve"> og </w:t>
            </w:r>
            <w:r w:rsidR="00AE5260">
              <w:rPr>
                <w:rFonts w:eastAsia="Arial"/>
              </w:rPr>
              <w:t>R</w:t>
            </w:r>
            <w:r w:rsidRPr="00E058E8">
              <w:rPr>
                <w:rFonts w:eastAsia="Arial"/>
              </w:rPr>
              <w:t>utekilometer som produseres</w:t>
            </w:r>
            <w:r w:rsidRPr="00E058E8">
              <w:t>.</w:t>
            </w:r>
          </w:p>
        </w:tc>
      </w:tr>
      <w:tr w:rsidR="00276328" w:rsidRPr="00460B07" w14:paraId="126765A9" w14:textId="77777777" w:rsidTr="00E058E8">
        <w:tc>
          <w:tcPr>
            <w:tcW w:w="2977" w:type="dxa"/>
          </w:tcPr>
          <w:p w14:paraId="19F2E4C6" w14:textId="77777777" w:rsidR="00276328" w:rsidRPr="00E058E8" w:rsidRDefault="00276328" w:rsidP="00651FCF">
            <w:pPr>
              <w:pStyle w:val="Tabell"/>
            </w:pPr>
            <w:r w:rsidRPr="00E058E8">
              <w:t>Tomkjøring</w:t>
            </w:r>
          </w:p>
        </w:tc>
        <w:tc>
          <w:tcPr>
            <w:tcW w:w="5522" w:type="dxa"/>
          </w:tcPr>
          <w:p w14:paraId="163F3881" w14:textId="77777777" w:rsidR="00276328" w:rsidRPr="00E058E8" w:rsidRDefault="00276328" w:rsidP="00AE5260">
            <w:pPr>
              <w:pStyle w:val="Tabell"/>
            </w:pPr>
            <w:r w:rsidRPr="00E058E8">
              <w:t>Al</w:t>
            </w:r>
            <w:r w:rsidR="00AE5260">
              <w:t>l kjøring knyttet til Oppdraget</w:t>
            </w:r>
            <w:r w:rsidRPr="00E058E8">
              <w:t xml:space="preserve"> som ikke skjer i </w:t>
            </w:r>
            <w:r w:rsidR="00AE5260">
              <w:t>R</w:t>
            </w:r>
            <w:r w:rsidRPr="00E058E8">
              <w:t>ute. Det vil</w:t>
            </w:r>
            <w:r w:rsidR="004D0DE9">
              <w:t xml:space="preserve"> blant annet si kjøring mellom B</w:t>
            </w:r>
            <w:r w:rsidRPr="00E058E8">
              <w:t>ussanlegg og start-/sluttsted for ruten eller fra sluttsted på en avgang til startsted på neste avgang.</w:t>
            </w:r>
          </w:p>
        </w:tc>
      </w:tr>
      <w:tr w:rsidR="00276328" w14:paraId="5B5553B2" w14:textId="77777777" w:rsidTr="00E058E8">
        <w:tc>
          <w:tcPr>
            <w:tcW w:w="2977" w:type="dxa"/>
          </w:tcPr>
          <w:p w14:paraId="23B3D219" w14:textId="77777777" w:rsidR="00276328" w:rsidRPr="00E058E8" w:rsidRDefault="00276328" w:rsidP="00651FCF">
            <w:pPr>
              <w:pStyle w:val="Tabell"/>
            </w:pPr>
            <w:r w:rsidRPr="00E058E8">
              <w:t>Vogntime</w:t>
            </w:r>
          </w:p>
        </w:tc>
        <w:tc>
          <w:tcPr>
            <w:tcW w:w="5522" w:type="dxa"/>
          </w:tcPr>
          <w:p w14:paraId="448FCA6B" w14:textId="04C6201C" w:rsidR="00276328" w:rsidRPr="00E058E8" w:rsidRDefault="00276328" w:rsidP="00651FCF">
            <w:pPr>
              <w:pStyle w:val="Tabell"/>
            </w:pPr>
            <w:r w:rsidRPr="00E058E8">
              <w:t>Tid bussen er tilgjengelig for O</w:t>
            </w:r>
            <w:r w:rsidR="004D0DE9">
              <w:t xml:space="preserve">ppdragsgiver </w:t>
            </w:r>
            <w:r w:rsidR="00952195">
              <w:t>til beredskapskjøring</w:t>
            </w:r>
            <w:r w:rsidR="004D0DE9">
              <w:t>. Regnes fra bussen kjører fra B</w:t>
            </w:r>
            <w:r w:rsidRPr="00E058E8">
              <w:t>ussanlegg til den er tilbake igjen etter endt kjøring.</w:t>
            </w:r>
          </w:p>
        </w:tc>
      </w:tr>
    </w:tbl>
    <w:p w14:paraId="2B8D29BC" w14:textId="77777777" w:rsidR="00B51BB8" w:rsidRDefault="00B51BB8" w:rsidP="00B51BB8">
      <w:pPr>
        <w:pStyle w:val="Overskrift1"/>
        <w:numPr>
          <w:ilvl w:val="0"/>
          <w:numId w:val="0"/>
        </w:numPr>
        <w:ind w:left="1708"/>
      </w:pPr>
      <w:bookmarkStart w:id="2" w:name="_Toc497151393"/>
    </w:p>
    <w:p w14:paraId="0C6B1842" w14:textId="77777777" w:rsidR="00B51BB8" w:rsidRDefault="00B51BB8">
      <w:pPr>
        <w:ind w:left="0"/>
        <w:rPr>
          <w:rFonts w:asciiTheme="majorHAnsi" w:eastAsiaTheme="majorEastAsia" w:hAnsiTheme="majorHAnsi" w:cstheme="majorBidi"/>
          <w:b/>
          <w:caps/>
          <w:sz w:val="28"/>
          <w:szCs w:val="32"/>
        </w:rPr>
      </w:pPr>
      <w:r>
        <w:br w:type="page"/>
      </w:r>
    </w:p>
    <w:p w14:paraId="7378B1EC" w14:textId="6186D375" w:rsidR="00157455" w:rsidRPr="007A1451" w:rsidRDefault="00383360" w:rsidP="00AC60F4">
      <w:pPr>
        <w:pStyle w:val="Overskrift1"/>
      </w:pPr>
      <w:bookmarkStart w:id="3" w:name="_Toc523833626"/>
      <w:r w:rsidRPr="007A1451">
        <w:lastRenderedPageBreak/>
        <w:t>Kontraktens</w:t>
      </w:r>
      <w:r w:rsidR="00157455" w:rsidRPr="007A1451">
        <w:t xml:space="preserve"> gjenstand</w:t>
      </w:r>
      <w:r w:rsidR="002D0C88" w:rsidRPr="007A1451">
        <w:t xml:space="preserve"> og formål</w:t>
      </w:r>
      <w:bookmarkEnd w:id="2"/>
      <w:bookmarkEnd w:id="3"/>
    </w:p>
    <w:p w14:paraId="784E97E7" w14:textId="77777777" w:rsidR="00383360" w:rsidRPr="00AC60F4" w:rsidRDefault="00157455" w:rsidP="00AC60F4">
      <w:r w:rsidRPr="00AC60F4">
        <w:t xml:space="preserve">Kontrakten gjelder levering av </w:t>
      </w:r>
      <w:r w:rsidR="00B26698">
        <w:t>kollektivtransportt</w:t>
      </w:r>
      <w:r w:rsidRPr="00AC60F4">
        <w:t>jenester</w:t>
      </w:r>
      <w:r w:rsidR="003E120E">
        <w:t xml:space="preserve"> fra Operatøren</w:t>
      </w:r>
      <w:r w:rsidRPr="00AC60F4">
        <w:t xml:space="preserve"> </w:t>
      </w:r>
      <w:r w:rsidR="00D50F20" w:rsidRPr="00AC60F4">
        <w:t>i Ruteområdet</w:t>
      </w:r>
      <w:r w:rsidR="00B26698">
        <w:t>.</w:t>
      </w:r>
    </w:p>
    <w:p w14:paraId="7A266BC8" w14:textId="77777777" w:rsidR="002D0C88" w:rsidRPr="007A1451" w:rsidRDefault="000403D6" w:rsidP="00AC60F4">
      <w:r w:rsidRPr="00946CE5">
        <w:t>Partene har felles målsetning om å gjøre kollektivtrafikken til et naturlig førstevalg for de reisende i Ruteområdet. Kontrakten skal bidra til å oppnå overordnede målsetninger om en sterk markedsposisjon</w:t>
      </w:r>
      <w:r w:rsidR="00A60404" w:rsidRPr="00946CE5">
        <w:t xml:space="preserve"> for kollektivtrafikken med</w:t>
      </w:r>
      <w:r w:rsidRPr="00946CE5">
        <w:t xml:space="preserve"> fornøyde kunder og en effektiv og bærekraftig ressursbruk.</w:t>
      </w:r>
      <w:r w:rsidRPr="007A1451">
        <w:t xml:space="preserve"> </w:t>
      </w:r>
    </w:p>
    <w:p w14:paraId="2F01C308" w14:textId="77777777" w:rsidR="00615C17" w:rsidRPr="007A1451" w:rsidRDefault="00380FF0" w:rsidP="00AC60F4">
      <w:pPr>
        <w:pStyle w:val="Overskrift1"/>
      </w:pPr>
      <w:bookmarkStart w:id="4" w:name="_Toc497151394"/>
      <w:bookmarkStart w:id="5" w:name="_Toc523833627"/>
      <w:r w:rsidRPr="007A1451">
        <w:t>Vedlegg</w:t>
      </w:r>
      <w:r w:rsidR="00615C17" w:rsidRPr="007A1451">
        <w:t xml:space="preserve"> – rangordning ved motstrid</w:t>
      </w:r>
      <w:bookmarkEnd w:id="4"/>
      <w:bookmarkEnd w:id="5"/>
    </w:p>
    <w:p w14:paraId="71A3C89E" w14:textId="77777777" w:rsidR="007D4840" w:rsidRPr="00625A81" w:rsidRDefault="00380FF0" w:rsidP="00AC60F4">
      <w:r w:rsidRPr="00625A81">
        <w:t>Avtalen</w:t>
      </w:r>
      <w:r w:rsidR="007D4840" w:rsidRPr="00625A81">
        <w:t xml:space="preserve"> har følgende vedlegg: </w:t>
      </w:r>
    </w:p>
    <w:p w14:paraId="335456E0" w14:textId="77777777" w:rsidR="007D4840" w:rsidRPr="00625A81" w:rsidRDefault="007D4840" w:rsidP="00AC60F4">
      <w:r w:rsidRPr="00625A81">
        <w:t xml:space="preserve">Vedlegg 1 </w:t>
      </w:r>
      <w:r w:rsidRPr="00625A81">
        <w:tab/>
      </w:r>
      <w:r w:rsidRPr="00625A81">
        <w:tab/>
        <w:t>Oppdragsbeskrivelse</w:t>
      </w:r>
    </w:p>
    <w:p w14:paraId="4595A46B" w14:textId="77777777" w:rsidR="007D4840" w:rsidRPr="00625A81" w:rsidRDefault="007D4840" w:rsidP="00AC60F4">
      <w:r w:rsidRPr="00625A81">
        <w:t>Vedlegg 2</w:t>
      </w:r>
      <w:r w:rsidRPr="00625A81">
        <w:tab/>
      </w:r>
      <w:r w:rsidRPr="00625A81">
        <w:tab/>
      </w:r>
      <w:r w:rsidR="00A8530E" w:rsidRPr="00625A81">
        <w:t>Krav til bussmateriellet</w:t>
      </w:r>
    </w:p>
    <w:p w14:paraId="18D17CEF" w14:textId="77777777" w:rsidR="007D4840" w:rsidRPr="00625A81" w:rsidRDefault="007D4840" w:rsidP="00AC60F4">
      <w:r w:rsidRPr="00625A81">
        <w:t>Vedlegg 3</w:t>
      </w:r>
      <w:r w:rsidRPr="00625A81">
        <w:tab/>
      </w:r>
      <w:r w:rsidRPr="00625A81">
        <w:tab/>
        <w:t>Rutebeskrivelse</w:t>
      </w:r>
    </w:p>
    <w:p w14:paraId="37B28B0E" w14:textId="77777777" w:rsidR="007D4840" w:rsidRPr="00625A81" w:rsidRDefault="007D4840" w:rsidP="00AC60F4">
      <w:r w:rsidRPr="00625A81">
        <w:t>Vedlegg 4</w:t>
      </w:r>
      <w:r w:rsidRPr="00625A81">
        <w:tab/>
      </w:r>
      <w:r w:rsidRPr="00625A81">
        <w:tab/>
        <w:t>Anleggsbeskrivelse</w:t>
      </w:r>
    </w:p>
    <w:p w14:paraId="578D74B2" w14:textId="77777777" w:rsidR="007D4840" w:rsidRPr="00625A81" w:rsidRDefault="007D4840" w:rsidP="00AC60F4">
      <w:r w:rsidRPr="00625A81">
        <w:t xml:space="preserve">Vedlegg 5 </w:t>
      </w:r>
      <w:r w:rsidRPr="00625A81">
        <w:tab/>
      </w:r>
      <w:r w:rsidRPr="00625A81">
        <w:tab/>
      </w:r>
      <w:r w:rsidR="00CF3431">
        <w:t>S</w:t>
      </w:r>
      <w:r w:rsidRPr="00625A81">
        <w:t xml:space="preserve">kjema </w:t>
      </w:r>
      <w:r w:rsidR="00CF3431">
        <w:t>for</w:t>
      </w:r>
      <w:r w:rsidRPr="00625A81">
        <w:t xml:space="preserve"> godtgjørelse</w:t>
      </w:r>
    </w:p>
    <w:p w14:paraId="68C2BDFB" w14:textId="77777777" w:rsidR="007D4840" w:rsidRPr="00625A81" w:rsidRDefault="007D4840" w:rsidP="00AC60F4">
      <w:r w:rsidRPr="00625A81">
        <w:t>Vedlegg 6</w:t>
      </w:r>
      <w:r w:rsidRPr="00625A81">
        <w:tab/>
      </w:r>
      <w:r w:rsidRPr="00625A81">
        <w:tab/>
      </w:r>
      <w:r w:rsidR="005B0FD6">
        <w:t>Beskrivelse av i</w:t>
      </w:r>
      <w:r w:rsidR="0020081E" w:rsidRPr="00625A81">
        <w:t>ncitamentsordning</w:t>
      </w:r>
    </w:p>
    <w:p w14:paraId="11FF46EA" w14:textId="77777777" w:rsidR="007D4840" w:rsidRPr="00625A81" w:rsidRDefault="007D4840" w:rsidP="00AC60F4">
      <w:r w:rsidRPr="00625A81">
        <w:t>Vedlegg 7</w:t>
      </w:r>
      <w:r w:rsidRPr="00625A81">
        <w:tab/>
      </w:r>
      <w:r w:rsidRPr="00625A81">
        <w:tab/>
        <w:t>Garanti (påkravsgaranti)</w:t>
      </w:r>
    </w:p>
    <w:p w14:paraId="095034BC" w14:textId="77777777" w:rsidR="007D4840" w:rsidRPr="00625A81" w:rsidRDefault="007D4840" w:rsidP="00AC60F4">
      <w:r w:rsidRPr="00625A81">
        <w:t>Vedlegg 8</w:t>
      </w:r>
      <w:r w:rsidRPr="00625A81">
        <w:tab/>
      </w:r>
      <w:r w:rsidRPr="00625A81">
        <w:tab/>
      </w:r>
      <w:proofErr w:type="spellStart"/>
      <w:r w:rsidRPr="00625A81">
        <w:t>Databehandleravtale</w:t>
      </w:r>
      <w:proofErr w:type="spellEnd"/>
    </w:p>
    <w:p w14:paraId="6503CCD6" w14:textId="77777777" w:rsidR="00A8530E" w:rsidRPr="00625A81" w:rsidRDefault="007D4840" w:rsidP="00AC60F4">
      <w:r w:rsidRPr="00625A81">
        <w:t xml:space="preserve">Vedlegg </w:t>
      </w:r>
      <w:r w:rsidR="008C0C9B">
        <w:t>9</w:t>
      </w:r>
      <w:r w:rsidRPr="00625A81">
        <w:t xml:space="preserve">   </w:t>
      </w:r>
      <w:r w:rsidRPr="00625A81">
        <w:tab/>
      </w:r>
      <w:r w:rsidR="00A47036" w:rsidRPr="00625A81">
        <w:tab/>
      </w:r>
      <w:r w:rsidRPr="00625A81">
        <w:t>Handling</w:t>
      </w:r>
      <w:r w:rsidR="00556275">
        <w:t>sregler for Ruters leverandører</w:t>
      </w:r>
    </w:p>
    <w:p w14:paraId="5DD624F4" w14:textId="77777777" w:rsidR="006C147E" w:rsidRDefault="00A8530E" w:rsidP="00AC60F4">
      <w:r w:rsidRPr="00625A81">
        <w:t xml:space="preserve">Vedlegg </w:t>
      </w:r>
      <w:r w:rsidR="006D218E" w:rsidRPr="00625A81">
        <w:t>1</w:t>
      </w:r>
      <w:r w:rsidR="008C0C9B">
        <w:t>0</w:t>
      </w:r>
      <w:r w:rsidRPr="00625A81">
        <w:tab/>
      </w:r>
      <w:r w:rsidRPr="00625A81">
        <w:tab/>
      </w:r>
      <w:r w:rsidR="006C147E" w:rsidRPr="00625A81">
        <w:t>Operatørens tilbud</w:t>
      </w:r>
    </w:p>
    <w:p w14:paraId="7B547E1A" w14:textId="1280C1FA" w:rsidR="007D4840" w:rsidRPr="00625A81" w:rsidRDefault="00A8530E" w:rsidP="00AC60F4">
      <w:r w:rsidRPr="00625A81">
        <w:t xml:space="preserve">Vedlegg </w:t>
      </w:r>
      <w:r w:rsidR="006D218E" w:rsidRPr="00625A81">
        <w:t>1</w:t>
      </w:r>
      <w:r w:rsidR="008C0C9B">
        <w:t>1</w:t>
      </w:r>
      <w:r w:rsidR="007D4840" w:rsidRPr="00625A81">
        <w:tab/>
      </w:r>
      <w:r w:rsidR="007D4840" w:rsidRPr="00625A81">
        <w:tab/>
      </w:r>
      <w:r w:rsidR="00B51BB8" w:rsidRPr="00B51BB8">
        <w:rPr>
          <w:highlight w:val="yellow"/>
        </w:rPr>
        <w:t>Opsjon vedrørende hydrogenbusser</w:t>
      </w:r>
      <w:r w:rsidR="00B26698">
        <w:tab/>
      </w:r>
      <w:r w:rsidR="00B26698">
        <w:tab/>
      </w:r>
    </w:p>
    <w:p w14:paraId="7376A700" w14:textId="77777777" w:rsidR="00A8530E" w:rsidRPr="00625A81" w:rsidRDefault="00A8530E" w:rsidP="00AC60F4">
      <w:proofErr w:type="spellStart"/>
      <w:r w:rsidRPr="00625A81">
        <w:t>Kontraktsdokumentene</w:t>
      </w:r>
      <w:proofErr w:type="spellEnd"/>
      <w:r w:rsidRPr="00625A81">
        <w:t xml:space="preserve"> utfyller hverandre. I tilfelle motstrid mellom bestemmelsene i </w:t>
      </w:r>
      <w:r w:rsidR="001A0F21" w:rsidRPr="00625A81">
        <w:t>Avtalen</w:t>
      </w:r>
      <w:r w:rsidRPr="00625A81">
        <w:t xml:space="preserve"> og </w:t>
      </w:r>
      <w:r w:rsidR="001A0F21" w:rsidRPr="00625A81">
        <w:t>v</w:t>
      </w:r>
      <w:r w:rsidRPr="00625A81">
        <w:t xml:space="preserve">edleggene, skal </w:t>
      </w:r>
      <w:r w:rsidR="001A0F21" w:rsidRPr="00625A81">
        <w:t>Avtalen</w:t>
      </w:r>
      <w:r w:rsidRPr="00625A81">
        <w:t xml:space="preserve">s ordlyd gå foran ordlyden i </w:t>
      </w:r>
      <w:r w:rsidR="001A0F21" w:rsidRPr="00625A81">
        <w:t>v</w:t>
      </w:r>
      <w:r w:rsidRPr="00625A81">
        <w:t>edleggene.</w:t>
      </w:r>
    </w:p>
    <w:p w14:paraId="29F19912" w14:textId="2C922E3F" w:rsidR="00A8530E" w:rsidRPr="00625A81" w:rsidRDefault="00A8530E" w:rsidP="00AC60F4">
      <w:r w:rsidRPr="00625A81">
        <w:t xml:space="preserve">I tilfelle motstrid mellom </w:t>
      </w:r>
      <w:r w:rsidR="001A0F21" w:rsidRPr="00625A81">
        <w:t>v</w:t>
      </w:r>
      <w:r w:rsidRPr="00625A81">
        <w:t xml:space="preserve">edleggene skal </w:t>
      </w:r>
      <w:r w:rsidR="001A0F21" w:rsidRPr="00625A81">
        <w:t>v</w:t>
      </w:r>
      <w:r w:rsidRPr="00625A81">
        <w:t xml:space="preserve">edleggene ha prioritet og overstyre underliggende </w:t>
      </w:r>
      <w:r w:rsidR="001A0F21" w:rsidRPr="00625A81">
        <w:t>v</w:t>
      </w:r>
      <w:r w:rsidR="00B51BB8">
        <w:t>edlegg i oven</w:t>
      </w:r>
      <w:r w:rsidRPr="00625A81">
        <w:t>stående rekkefølge (lavest nummer har høyest rang).</w:t>
      </w:r>
    </w:p>
    <w:p w14:paraId="348A1AEF" w14:textId="77777777" w:rsidR="002D0C88" w:rsidRPr="00625A81" w:rsidRDefault="002D0C88" w:rsidP="00AC60F4">
      <w:r w:rsidRPr="00625A81">
        <w:t xml:space="preserve">Motstrid </w:t>
      </w:r>
      <w:r w:rsidR="009766A3" w:rsidRPr="00625A81">
        <w:t>foreligger</w:t>
      </w:r>
      <w:r w:rsidRPr="00625A81">
        <w:t xml:space="preserve"> ikke</w:t>
      </w:r>
      <w:r w:rsidR="009766A3" w:rsidRPr="00625A81">
        <w:t xml:space="preserve"> dersom det</w:t>
      </w:r>
      <w:r w:rsidRPr="00625A81">
        <w:t xml:space="preserve"> fremkommer eksplisitt</w:t>
      </w:r>
      <w:r w:rsidR="009766A3" w:rsidRPr="00625A81">
        <w:t xml:space="preserve"> og tydelig</w:t>
      </w:r>
      <w:r w:rsidRPr="00625A81">
        <w:t xml:space="preserve"> at teksten i</w:t>
      </w:r>
      <w:r w:rsidR="009766A3" w:rsidRPr="00625A81">
        <w:t xml:space="preserve"> vedlegget er ment å fravike fra det </w:t>
      </w:r>
      <w:proofErr w:type="spellStart"/>
      <w:r w:rsidR="001A0F21" w:rsidRPr="00625A81">
        <w:t>rangmessig</w:t>
      </w:r>
      <w:proofErr w:type="spellEnd"/>
      <w:r w:rsidR="001A0F21" w:rsidRPr="00625A81">
        <w:t xml:space="preserve"> </w:t>
      </w:r>
      <w:r w:rsidRPr="00625A81">
        <w:t>overo</w:t>
      </w:r>
      <w:r w:rsidR="009766A3" w:rsidRPr="00625A81">
        <w:t xml:space="preserve">rdnede </w:t>
      </w:r>
      <w:r w:rsidR="001A0F21" w:rsidRPr="00625A81">
        <w:t>vedlegget</w:t>
      </w:r>
      <w:r w:rsidR="00133B75" w:rsidRPr="00625A81">
        <w:t>.</w:t>
      </w:r>
    </w:p>
    <w:p w14:paraId="31382309" w14:textId="77777777" w:rsidR="007D4840" w:rsidRPr="00625A81" w:rsidRDefault="000403D6" w:rsidP="00AC60F4">
      <w:pPr>
        <w:pStyle w:val="Overskrift1"/>
      </w:pPr>
      <w:bookmarkStart w:id="6" w:name="_Toc497151395"/>
      <w:bookmarkStart w:id="7" w:name="_Toc523833628"/>
      <w:r w:rsidRPr="00625A81">
        <w:t xml:space="preserve">Generelle bestemmelser om </w:t>
      </w:r>
      <w:r w:rsidR="00A60404" w:rsidRPr="00625A81">
        <w:t>Oppdraget</w:t>
      </w:r>
      <w:bookmarkEnd w:id="6"/>
      <w:bookmarkEnd w:id="7"/>
    </w:p>
    <w:p w14:paraId="51A4CC70" w14:textId="77777777" w:rsidR="00A8530E" w:rsidRPr="00625A81" w:rsidRDefault="00A8530E" w:rsidP="002D2551">
      <w:pPr>
        <w:pStyle w:val="Overskrift2"/>
      </w:pPr>
      <w:bookmarkStart w:id="8" w:name="_Toc497151396"/>
      <w:bookmarkStart w:id="9" w:name="_Toc523833629"/>
      <w:r w:rsidRPr="00625A81">
        <w:t xml:space="preserve">Utførelse av </w:t>
      </w:r>
      <w:r w:rsidR="00A60404" w:rsidRPr="00625A81">
        <w:t>Oppdraget</w:t>
      </w:r>
      <w:bookmarkEnd w:id="8"/>
      <w:bookmarkEnd w:id="9"/>
    </w:p>
    <w:p w14:paraId="3A43B90F" w14:textId="77777777" w:rsidR="00A8530E" w:rsidRPr="00625A81" w:rsidRDefault="00A8530E" w:rsidP="00AC60F4">
      <w:r w:rsidRPr="00625A81">
        <w:t xml:space="preserve">Operatøren skal utføre </w:t>
      </w:r>
      <w:r w:rsidR="00A60404" w:rsidRPr="00625A81">
        <w:t>Oppdraget</w:t>
      </w:r>
      <w:r w:rsidRPr="00625A81">
        <w:t xml:space="preserve"> på en fagmessig </w:t>
      </w:r>
      <w:r w:rsidR="00946CE5">
        <w:t xml:space="preserve">god </w:t>
      </w:r>
      <w:r w:rsidRPr="00625A81">
        <w:t>og aktsom måte, og i henhold til de krav som følger av Kontrakt</w:t>
      </w:r>
      <w:r w:rsidR="00A60404" w:rsidRPr="00625A81">
        <w:t>en</w:t>
      </w:r>
      <w:r w:rsidRPr="00625A81">
        <w:t>.</w:t>
      </w:r>
      <w:r w:rsidR="00946CE5">
        <w:t xml:space="preserve"> </w:t>
      </w:r>
      <w:r w:rsidRPr="00625A81">
        <w:t>Operatøren skal ved utførelsen legge særlig vekt på sikkerhet, og gå frem slik at slik at det ikke oppstår skade</w:t>
      </w:r>
      <w:r w:rsidR="00946CE5">
        <w:t>,</w:t>
      </w:r>
      <w:r w:rsidRPr="00625A81">
        <w:t xml:space="preserve"> eller fare for skade, på person, eiendom eller Oppdragsgivers renommé. </w:t>
      </w:r>
    </w:p>
    <w:p w14:paraId="531F3C28" w14:textId="77777777" w:rsidR="000403D6" w:rsidRPr="00625A81" w:rsidRDefault="004D0DE9" w:rsidP="00AC60F4">
      <w:r>
        <w:t>Oppdragsbeskrivelsen fremkommer av</w:t>
      </w:r>
      <w:r w:rsidR="000403D6" w:rsidRPr="00625A81">
        <w:t xml:space="preserve"> vedlegg 1. </w:t>
      </w:r>
    </w:p>
    <w:p w14:paraId="70539DD9" w14:textId="77777777" w:rsidR="006C147E" w:rsidRPr="007A1451" w:rsidRDefault="000403D6" w:rsidP="00AC60F4">
      <w:r w:rsidRPr="00625A81">
        <w:lastRenderedPageBreak/>
        <w:t xml:space="preserve">Partene er forpliktet til å samarbeide og vise lojalitet under gjennomføringen av </w:t>
      </w:r>
      <w:r w:rsidR="00B26698">
        <w:t>K</w:t>
      </w:r>
      <w:r w:rsidRPr="00625A81">
        <w:t>ontrakten.</w:t>
      </w:r>
    </w:p>
    <w:p w14:paraId="52DB8D6F" w14:textId="77777777" w:rsidR="006C147E" w:rsidRPr="007A1451" w:rsidRDefault="006C147E" w:rsidP="002D2551">
      <w:pPr>
        <w:pStyle w:val="Overskrift2"/>
      </w:pPr>
      <w:bookmarkStart w:id="10" w:name="_Toc497151397"/>
      <w:bookmarkStart w:id="11" w:name="_Toc523833630"/>
      <w:r w:rsidRPr="007A1451">
        <w:t>IT-tjenester</w:t>
      </w:r>
      <w:bookmarkEnd w:id="10"/>
      <w:bookmarkEnd w:id="11"/>
    </w:p>
    <w:p w14:paraId="4BCDC20D" w14:textId="77777777" w:rsidR="006C147E" w:rsidRPr="007A1451" w:rsidRDefault="006C147E" w:rsidP="00AC60F4">
      <w:r w:rsidRPr="007A1451">
        <w:t>Operatøren har ansvar for levering av de IT-tjenester som er nærmere beskrevet i vedlegg 1</w:t>
      </w:r>
      <w:r w:rsidR="00D8754D">
        <w:t xml:space="preserve"> og</w:t>
      </w:r>
      <w:r>
        <w:t xml:space="preserve"> bilag</w:t>
      </w:r>
      <w:r w:rsidR="00D50F20">
        <w:t xml:space="preserve"> 1</w:t>
      </w:r>
      <w:r w:rsidR="00D8754D">
        <w:t xml:space="preserve"> til vedlegg 1</w:t>
      </w:r>
      <w:r w:rsidRPr="007A1451">
        <w:t xml:space="preserve">. </w:t>
      </w:r>
    </w:p>
    <w:p w14:paraId="2F9A47B0" w14:textId="77777777" w:rsidR="006C147E" w:rsidRPr="007A1451" w:rsidRDefault="00D50F20" w:rsidP="00AC60F4">
      <w:r>
        <w:t xml:space="preserve">Krav til tjenesten, </w:t>
      </w:r>
      <w:r w:rsidR="00D8754D">
        <w:t>t</w:t>
      </w:r>
      <w:r w:rsidR="006C147E" w:rsidRPr="007A1451">
        <w:t xml:space="preserve">jenestenivået og frister for håndtering av uønskede hendelser og </w:t>
      </w:r>
      <w:proofErr w:type="spellStart"/>
      <w:r w:rsidR="006C147E" w:rsidRPr="007A1451">
        <w:t>nedetid</w:t>
      </w:r>
      <w:proofErr w:type="spellEnd"/>
      <w:r w:rsidR="006C147E" w:rsidRPr="007A1451">
        <w:t xml:space="preserve"> med standardisert økonomisk kompensasjon for brudd på avtalt nivå med videre</w:t>
      </w:r>
      <w:r w:rsidR="006C147E">
        <w:t xml:space="preserve"> </w:t>
      </w:r>
      <w:r w:rsidR="006C147E" w:rsidRPr="007A1451">
        <w:t xml:space="preserve">(SLA) er beskrevet i </w:t>
      </w:r>
      <w:r w:rsidR="006C147E">
        <w:t>vedlegg 1, bilag 1</w:t>
      </w:r>
      <w:r w:rsidR="006C147E" w:rsidRPr="007A1451">
        <w:t xml:space="preserve">. </w:t>
      </w:r>
    </w:p>
    <w:p w14:paraId="4CBCF20B" w14:textId="77777777" w:rsidR="006C147E" w:rsidRPr="007A1451" w:rsidRDefault="006C147E" w:rsidP="00AC60F4">
      <w:r w:rsidRPr="007A1451">
        <w:t>For IT-tjenester der det ikke er angitt eksplisitte krav til tjenestenivå, skal tjenestenivået tilsvare det som kan forventes av en alminnelig god tilsvarende tjeneste.</w:t>
      </w:r>
    </w:p>
    <w:p w14:paraId="079E784D" w14:textId="77777777" w:rsidR="006C147E" w:rsidRPr="00625A81" w:rsidRDefault="006C147E" w:rsidP="002D2551">
      <w:pPr>
        <w:pStyle w:val="Overskrift2"/>
      </w:pPr>
      <w:bookmarkStart w:id="12" w:name="_Toc497151398"/>
      <w:bookmarkStart w:id="13" w:name="_Toc523833631"/>
      <w:r w:rsidRPr="00625A81">
        <w:t>Krav til bussene</w:t>
      </w:r>
      <w:bookmarkEnd w:id="12"/>
      <w:bookmarkEnd w:id="13"/>
    </w:p>
    <w:p w14:paraId="6579CF74" w14:textId="02BC03DA" w:rsidR="006C147E" w:rsidRPr="00625A81" w:rsidRDefault="006C147E" w:rsidP="002D2551">
      <w:pPr>
        <w:pStyle w:val="Overskrift3"/>
      </w:pPr>
      <w:bookmarkStart w:id="14" w:name="_Toc497151399"/>
      <w:bookmarkStart w:id="15" w:name="_Toc523833632"/>
      <w:r w:rsidRPr="00625A81">
        <w:t>Kontraktens krav</w:t>
      </w:r>
      <w:bookmarkEnd w:id="14"/>
      <w:bookmarkEnd w:id="15"/>
    </w:p>
    <w:p w14:paraId="0D1878CC" w14:textId="77777777" w:rsidR="006C147E" w:rsidRPr="00625A81" w:rsidRDefault="006C147E" w:rsidP="00AC60F4">
      <w:r w:rsidRPr="00625A81">
        <w:t>Krav til bussene som benyttes i Oppdraget fremgår nærmere av</w:t>
      </w:r>
      <w:r w:rsidR="00D50F20">
        <w:t xml:space="preserve"> vedleggene; særskilt vedlegg 2.</w:t>
      </w:r>
    </w:p>
    <w:p w14:paraId="7EDEF3E9" w14:textId="77777777" w:rsidR="006C147E" w:rsidRDefault="006C147E" w:rsidP="00AC60F4">
      <w:r>
        <w:t>Busser som ikke tilfredsstiller kravene i Kontrakten kan ikke benyttes til Oppdraget, med mindre det gis dispensasjon i samsvar med</w:t>
      </w:r>
      <w:r w:rsidR="0028377D">
        <w:t xml:space="preserve"> punkt</w:t>
      </w:r>
      <w:r>
        <w:t xml:space="preserve"> 3.3.2.</w:t>
      </w:r>
      <w:r w:rsidRPr="00625A81" w:rsidDel="00701DCC">
        <w:t xml:space="preserve"> </w:t>
      </w:r>
    </w:p>
    <w:p w14:paraId="4A402EA0" w14:textId="77777777" w:rsidR="006C147E" w:rsidRPr="00625A81" w:rsidRDefault="006C147E" w:rsidP="002D2551">
      <w:pPr>
        <w:pStyle w:val="Overskrift3"/>
      </w:pPr>
      <w:bookmarkStart w:id="16" w:name="_Toc497151400"/>
      <w:bookmarkStart w:id="17" w:name="_Toc523833633"/>
      <w:r w:rsidRPr="00625A81">
        <w:t>Midlertidig dispensasjon</w:t>
      </w:r>
      <w:bookmarkEnd w:id="16"/>
      <w:bookmarkEnd w:id="17"/>
    </w:p>
    <w:p w14:paraId="1B498911" w14:textId="77777777" w:rsidR="006C147E" w:rsidRPr="007A1451" w:rsidRDefault="006C147E" w:rsidP="00AC60F4">
      <w:r w:rsidRPr="00625A81">
        <w:t xml:space="preserve">Oppdragsgiver har rett, men ingen plikt, til å kunne innvilge dispensasjon fra krav gitt i </w:t>
      </w:r>
      <w:r w:rsidRPr="007A1451">
        <w:t xml:space="preserve">Kontrakten. Dispensasjonen skal gis skriftlig og </w:t>
      </w:r>
      <w:r>
        <w:t xml:space="preserve">i utgangspunktet </w:t>
      </w:r>
      <w:r w:rsidRPr="007A1451">
        <w:t>kun for en kort periode. Dersom behovet viser seg å være langvarig, kan dispensasjonen forlenges slik at Operatøren får anledning til å skaffe bussmateriell som tilfredsstiller Oppdragsgivers krav.</w:t>
      </w:r>
      <w:r w:rsidR="002A5415">
        <w:t xml:space="preserve"> Oppdragsgiveren </w:t>
      </w:r>
      <w:r w:rsidR="008C0C9B">
        <w:t>gir ikke</w:t>
      </w:r>
      <w:r w:rsidR="002A5415">
        <w:t xml:space="preserve"> dispensasjon dersom det </w:t>
      </w:r>
      <w:r w:rsidR="00210E97">
        <w:t xml:space="preserve">vil </w:t>
      </w:r>
      <w:r w:rsidR="002A5415">
        <w:t xml:space="preserve">innebære en vesentlig endring av Kontrakten å innvilge slik dispensasjon. </w:t>
      </w:r>
    </w:p>
    <w:p w14:paraId="6F1C1BF4" w14:textId="77777777" w:rsidR="006C147E" w:rsidRPr="007A1451" w:rsidRDefault="006C147E" w:rsidP="002D2551">
      <w:pPr>
        <w:pStyle w:val="Overskrift3"/>
      </w:pPr>
      <w:bookmarkStart w:id="18" w:name="_Toc497151401"/>
      <w:bookmarkStart w:id="19" w:name="_Toc523833634"/>
      <w:r w:rsidRPr="007A1451">
        <w:t>Bruk av bussene til andre oppdrag</w:t>
      </w:r>
      <w:bookmarkEnd w:id="18"/>
      <w:bookmarkEnd w:id="19"/>
    </w:p>
    <w:p w14:paraId="2469441F" w14:textId="6EB74355" w:rsidR="006C147E" w:rsidRDefault="006C147E" w:rsidP="00AC60F4">
      <w:r w:rsidRPr="007A1451">
        <w:t xml:space="preserve">Operatøren har anledning til å benytte busser fra dette Oppdraget til andre, enkeltstående og kortvarige oppdrag for Ruter og andre oppdragsgivere, så lenge forpliktelsene etter Kontrakten oppfylles. </w:t>
      </w:r>
      <w:r w:rsidRPr="00302B5E">
        <w:rPr>
          <w:highlight w:val="yellow"/>
        </w:rPr>
        <w:t>Oppdragsgiver</w:t>
      </w:r>
      <w:r w:rsidR="00302B5E">
        <w:rPr>
          <w:highlight w:val="yellow"/>
        </w:rPr>
        <w:t xml:space="preserve"> har anledning til å nekte </w:t>
      </w:r>
      <w:r w:rsidRPr="00302B5E">
        <w:rPr>
          <w:highlight w:val="yellow"/>
        </w:rPr>
        <w:t xml:space="preserve">bruk </w:t>
      </w:r>
      <w:r w:rsidR="00302B5E">
        <w:rPr>
          <w:highlight w:val="yellow"/>
        </w:rPr>
        <w:t xml:space="preserve">av </w:t>
      </w:r>
      <w:r w:rsidR="00D131EB">
        <w:rPr>
          <w:highlight w:val="yellow"/>
        </w:rPr>
        <w:t xml:space="preserve">bussene </w:t>
      </w:r>
      <w:r w:rsidR="00BE6B16" w:rsidRPr="00302B5E">
        <w:rPr>
          <w:highlight w:val="yellow"/>
        </w:rPr>
        <w:t xml:space="preserve">for andre </w:t>
      </w:r>
      <w:r w:rsidR="00D131EB">
        <w:rPr>
          <w:highlight w:val="yellow"/>
        </w:rPr>
        <w:t>o</w:t>
      </w:r>
      <w:r w:rsidR="00302B5E" w:rsidRPr="00302B5E">
        <w:rPr>
          <w:highlight w:val="yellow"/>
        </w:rPr>
        <w:t xml:space="preserve">ppdragsgivere </w:t>
      </w:r>
      <w:r w:rsidRPr="00302B5E">
        <w:rPr>
          <w:highlight w:val="yellow"/>
        </w:rPr>
        <w:t>der</w:t>
      </w:r>
      <w:r w:rsidR="00302B5E" w:rsidRPr="00302B5E">
        <w:rPr>
          <w:highlight w:val="yellow"/>
        </w:rPr>
        <w:t>som det foreligger saklig grunn</w:t>
      </w:r>
      <w:r w:rsidR="00D131EB">
        <w:rPr>
          <w:highlight w:val="yellow"/>
        </w:rPr>
        <w:t>,</w:t>
      </w:r>
      <w:r w:rsidR="00302B5E" w:rsidRPr="00302B5E">
        <w:rPr>
          <w:highlight w:val="yellow"/>
        </w:rPr>
        <w:t xml:space="preserve"> som f.eks. planlagte oppdrag i regi av </w:t>
      </w:r>
      <w:r w:rsidR="00D131EB">
        <w:rPr>
          <w:highlight w:val="yellow"/>
        </w:rPr>
        <w:t>Oppdragsgiver</w:t>
      </w:r>
      <w:r w:rsidR="00302B5E" w:rsidRPr="00302B5E">
        <w:rPr>
          <w:highlight w:val="yellow"/>
        </w:rPr>
        <w:t>.</w:t>
      </w:r>
      <w:r w:rsidR="00D131EB">
        <w:rPr>
          <w:highlight w:val="yellow"/>
        </w:rPr>
        <w:t xml:space="preserve"> </w:t>
      </w:r>
      <w:r w:rsidR="007F58AB" w:rsidRPr="00302B5E">
        <w:rPr>
          <w:highlight w:val="yellow"/>
        </w:rPr>
        <w:t xml:space="preserve">Oppdragsgiver skal varsles og avgi forhåndsgodkjenning </w:t>
      </w:r>
      <w:r w:rsidR="007F58AB" w:rsidRPr="00B51BB8">
        <w:rPr>
          <w:highlight w:val="yellow"/>
        </w:rPr>
        <w:t xml:space="preserve">dersom bussene skal brukes til andre oppdrag i mer enn </w:t>
      </w:r>
      <w:r w:rsidR="008C1D32" w:rsidRPr="00B51BB8">
        <w:rPr>
          <w:highlight w:val="yellow"/>
        </w:rPr>
        <w:t>fem (</w:t>
      </w:r>
      <w:r w:rsidR="007F58AB" w:rsidRPr="00B51BB8">
        <w:rPr>
          <w:highlight w:val="yellow"/>
        </w:rPr>
        <w:t>5</w:t>
      </w:r>
      <w:r w:rsidR="008C1D32" w:rsidRPr="00B51BB8">
        <w:rPr>
          <w:highlight w:val="yellow"/>
        </w:rPr>
        <w:t>)</w:t>
      </w:r>
      <w:r w:rsidR="007F58AB" w:rsidRPr="00B51BB8">
        <w:rPr>
          <w:highlight w:val="yellow"/>
        </w:rPr>
        <w:t xml:space="preserve"> dager.</w:t>
      </w:r>
      <w:r w:rsidR="00D131EB">
        <w:t xml:space="preserve"> </w:t>
      </w:r>
      <w:r w:rsidR="00D131EB">
        <w:rPr>
          <w:highlight w:val="yellow"/>
        </w:rPr>
        <w:t>Dersom Operatøren ved to eller flere anledninger har benyttet buss</w:t>
      </w:r>
      <w:r w:rsidR="00D131EB" w:rsidRPr="00D131EB">
        <w:rPr>
          <w:highlight w:val="yellow"/>
        </w:rPr>
        <w:t>ene for</w:t>
      </w:r>
      <w:r w:rsidR="007F58AB" w:rsidRPr="00D131EB">
        <w:rPr>
          <w:highlight w:val="yellow"/>
        </w:rPr>
        <w:t xml:space="preserve"> </w:t>
      </w:r>
      <w:r w:rsidR="00D131EB" w:rsidRPr="00D131EB">
        <w:rPr>
          <w:highlight w:val="yellow"/>
        </w:rPr>
        <w:t>andre oppdragsgivere i strid med denne bestemmelsen, kan Oppdragsgiver begrense Operatørens mulighet til å ta slike enkeltstående kortvarige oppdrag.</w:t>
      </w:r>
    </w:p>
    <w:p w14:paraId="75672310" w14:textId="77777777" w:rsidR="00A8530E" w:rsidRPr="00625A81" w:rsidRDefault="000403D6" w:rsidP="002D2551">
      <w:pPr>
        <w:pStyle w:val="Overskrift2"/>
      </w:pPr>
      <w:bookmarkStart w:id="20" w:name="_Toc497151402"/>
      <w:bookmarkStart w:id="21" w:name="_Toc523833635"/>
      <w:r w:rsidRPr="00625A81">
        <w:t>R</w:t>
      </w:r>
      <w:r w:rsidR="00A8530E" w:rsidRPr="00625A81">
        <w:t>ute</w:t>
      </w:r>
      <w:r w:rsidRPr="00625A81">
        <w:t>beskrivelse</w:t>
      </w:r>
      <w:bookmarkEnd w:id="20"/>
      <w:bookmarkEnd w:id="21"/>
    </w:p>
    <w:p w14:paraId="2C086138" w14:textId="77777777" w:rsidR="005729C1" w:rsidRPr="00625A81" w:rsidRDefault="005729C1" w:rsidP="005729C1">
      <w:bookmarkStart w:id="22" w:name="_Toc497151403"/>
      <w:r>
        <w:t>Linjene</w:t>
      </w:r>
      <w:r w:rsidRPr="00625A81">
        <w:t xml:space="preserve"> i Ruteområdet er beskrevet i vedlegg 3. </w:t>
      </w:r>
    </w:p>
    <w:p w14:paraId="58867257" w14:textId="77777777" w:rsidR="005729C1" w:rsidRPr="00625A81" w:rsidRDefault="005729C1" w:rsidP="005729C1">
      <w:r w:rsidRPr="00625A81">
        <w:t xml:space="preserve">Denne Kontrakten gir ikke Operatøren enerett til </w:t>
      </w:r>
      <w:proofErr w:type="spellStart"/>
      <w:r w:rsidRPr="00625A81">
        <w:t>kontraktskjøring</w:t>
      </w:r>
      <w:proofErr w:type="spellEnd"/>
      <w:r w:rsidRPr="00625A81">
        <w:t xml:space="preserve"> for Oppdragsgiver i Ruteområdet.</w:t>
      </w:r>
    </w:p>
    <w:p w14:paraId="579A6397" w14:textId="77777777" w:rsidR="005729C1" w:rsidRDefault="005729C1" w:rsidP="005729C1">
      <w:r w:rsidRPr="00625A81">
        <w:lastRenderedPageBreak/>
        <w:t xml:space="preserve">Oppdragsgiver står fritt til å inngå kontrakter med andre enn Operatøren, også der hvor slike kontrakter har direkte trafikkmessige berøringspunkter med Operatørens Oppdrag. </w:t>
      </w:r>
    </w:p>
    <w:p w14:paraId="38DD5B02" w14:textId="5E21AC8E" w:rsidR="005729C1" w:rsidRDefault="005729C1" w:rsidP="005729C1">
      <w:r w:rsidRPr="00625A81">
        <w:t>Operatøren har ingen rett til endret godtgjørelse eller til å kunne påberope seg andre kontraktsmessige konsekvenser grunnet transporttjenester som andre utfører for Oppdragsgiver.</w:t>
      </w:r>
      <w:r>
        <w:t xml:space="preserve"> </w:t>
      </w:r>
      <w:r w:rsidRPr="00625A81">
        <w:t>Oppdragsgiver kan</w:t>
      </w:r>
      <w:r>
        <w:t xml:space="preserve"> pålegge forskjellige o</w:t>
      </w:r>
      <w:r w:rsidRPr="00625A81">
        <w:t>peratører å samarbeide om å kjøre busslinjer som har berøringspunkter med hverandre. Operatøren plikter da å delta i henhold til Oppdragsgivers pålegg i slikt samarbeid.</w:t>
      </w:r>
    </w:p>
    <w:p w14:paraId="1EF928AE" w14:textId="08360EC7" w:rsidR="005729C1" w:rsidRPr="00EB0231" w:rsidRDefault="005729C1" w:rsidP="005729C1">
      <w:r w:rsidRPr="00EB0231">
        <w:t xml:space="preserve">Dersom staten og/eller </w:t>
      </w:r>
      <w:r w:rsidR="00EB0231" w:rsidRPr="00EB0231">
        <w:t xml:space="preserve">tilgrensende </w:t>
      </w:r>
      <w:r w:rsidRPr="00EB0231">
        <w:t>fylker</w:t>
      </w:r>
      <w:r w:rsidR="00EB0231" w:rsidRPr="00EB0231">
        <w:t>/regioner</w:t>
      </w:r>
      <w:r w:rsidRPr="00EB0231">
        <w:t xml:space="preserve"> inngår kontrakter eller oppretter/endrer linjer som har trafikkmessige berøringspunkter og konsekvenser for Operatøren, har Operatøren ingen rett til endret godtgjørelse eller til å påberope seg andre kontraktsmessige konsekvenser.</w:t>
      </w:r>
    </w:p>
    <w:p w14:paraId="5D9584BB" w14:textId="1DA9BA4A" w:rsidR="000403D6" w:rsidRPr="007A1451" w:rsidRDefault="000403D6" w:rsidP="002D2551">
      <w:pPr>
        <w:pStyle w:val="Overskrift2"/>
      </w:pPr>
      <w:bookmarkStart w:id="23" w:name="_Toc523833636"/>
      <w:r w:rsidRPr="007A1451">
        <w:t>Bussanlegg</w:t>
      </w:r>
      <w:bookmarkEnd w:id="22"/>
      <w:bookmarkEnd w:id="23"/>
    </w:p>
    <w:p w14:paraId="4C11D6FE" w14:textId="22421456" w:rsidR="009D0BF2" w:rsidRDefault="004D0DE9" w:rsidP="00AC60F4">
      <w:r>
        <w:t>Oppdragsgiver stiller B</w:t>
      </w:r>
      <w:r w:rsidR="000403D6" w:rsidRPr="007A1451">
        <w:t xml:space="preserve">ussanlegg til disposisjon </w:t>
      </w:r>
      <w:r w:rsidR="00871E6F" w:rsidRPr="007A1451">
        <w:t>for</w:t>
      </w:r>
      <w:r w:rsidR="000403D6" w:rsidRPr="007A1451">
        <w:t xml:space="preserve"> Operatøren </w:t>
      </w:r>
      <w:r w:rsidR="005729C1">
        <w:t xml:space="preserve">i det omfang og på de vilkår </w:t>
      </w:r>
      <w:r w:rsidR="000403D6" w:rsidRPr="007A1451">
        <w:t>som følger av vedlegg 4.</w:t>
      </w:r>
      <w:r w:rsidR="006C147E" w:rsidRPr="007A1451">
        <w:t xml:space="preserve"> </w:t>
      </w:r>
    </w:p>
    <w:p w14:paraId="6371BF0A" w14:textId="77777777" w:rsidR="007F5E50" w:rsidRPr="007A1451" w:rsidRDefault="009D0BF2" w:rsidP="00AC60F4">
      <w:pPr>
        <w:pStyle w:val="Overskrift1"/>
      </w:pPr>
      <w:bookmarkStart w:id="24" w:name="_Toc497151404"/>
      <w:bookmarkStart w:id="25" w:name="_Toc523833637"/>
      <w:r>
        <w:t xml:space="preserve">Kontraktens </w:t>
      </w:r>
      <w:r w:rsidR="007F5E50" w:rsidRPr="007A1451">
        <w:t>varighet</w:t>
      </w:r>
      <w:r w:rsidR="00E83D4D" w:rsidRPr="007A1451">
        <w:t xml:space="preserve"> og oppstartsforberedelser</w:t>
      </w:r>
      <w:bookmarkEnd w:id="24"/>
      <w:bookmarkEnd w:id="25"/>
    </w:p>
    <w:p w14:paraId="1DBACAA3" w14:textId="77777777" w:rsidR="00E83D4D" w:rsidRPr="007A1451" w:rsidRDefault="009D0BF2" w:rsidP="002D2551">
      <w:pPr>
        <w:pStyle w:val="Overskrift2"/>
      </w:pPr>
      <w:bookmarkStart w:id="26" w:name="_Toc497151405"/>
      <w:bookmarkStart w:id="27" w:name="_Toc523833638"/>
      <w:r>
        <w:t>V</w:t>
      </w:r>
      <w:r w:rsidR="00E83D4D" w:rsidRPr="007A1451">
        <w:t>arighet og opsjoner for forlengelser</w:t>
      </w:r>
      <w:bookmarkEnd w:id="26"/>
      <w:bookmarkEnd w:id="27"/>
    </w:p>
    <w:p w14:paraId="601D55F5" w14:textId="079EFDFB" w:rsidR="005729C1" w:rsidRDefault="005729C1" w:rsidP="005729C1">
      <w:bookmarkStart w:id="28" w:name="_Toc497151406"/>
      <w:r>
        <w:t xml:space="preserve">Kontrakten gjelder fra kontraktsinngåelsen og frem til og med </w:t>
      </w:r>
      <w:r w:rsidR="00B51BB8">
        <w:t>DATO</w:t>
      </w:r>
      <w:r>
        <w:t xml:space="preserve">. </w:t>
      </w:r>
      <w:proofErr w:type="spellStart"/>
      <w:r>
        <w:t>Oppstartsdato</w:t>
      </w:r>
      <w:proofErr w:type="spellEnd"/>
      <w:r>
        <w:t xml:space="preserve"> er </w:t>
      </w:r>
      <w:r w:rsidR="00D131EB">
        <w:br/>
      </w:r>
      <w:r w:rsidRPr="00B51BB8">
        <w:rPr>
          <w:highlight w:val="yellow"/>
        </w:rPr>
        <w:t>1. juli 20</w:t>
      </w:r>
      <w:r w:rsidR="00B51BB8" w:rsidRPr="00B51BB8">
        <w:rPr>
          <w:highlight w:val="yellow"/>
        </w:rPr>
        <w:t>20</w:t>
      </w:r>
      <w:r>
        <w:t xml:space="preserve">. Et driftsår starter årlig på samme dag og måned som </w:t>
      </w:r>
      <w:proofErr w:type="spellStart"/>
      <w:r>
        <w:t>Oppstartsdato</w:t>
      </w:r>
      <w:proofErr w:type="spellEnd"/>
      <w:r>
        <w:t>.</w:t>
      </w:r>
    </w:p>
    <w:p w14:paraId="60777BE2" w14:textId="5B1994BB" w:rsidR="005729C1" w:rsidRPr="007A1451" w:rsidRDefault="005729C1" w:rsidP="005729C1">
      <w:r w:rsidRPr="007A1451">
        <w:t>Oppdragsgiver kan deretter forlenge Kontrakten</w:t>
      </w:r>
      <w:r>
        <w:t xml:space="preserve"> i inntil tre</w:t>
      </w:r>
      <w:r w:rsidRPr="007A1451">
        <w:t xml:space="preserve"> år. Innenfor opsjonsperioden står Oppdragsgiver fritt </w:t>
      </w:r>
      <w:r>
        <w:t>til å avgjøre om og hvor lenge K</w:t>
      </w:r>
      <w:r w:rsidRPr="007A1451">
        <w:t>ontrakten skal forlen</w:t>
      </w:r>
      <w:r>
        <w:t>ges ved hver enkelt forlengelse</w:t>
      </w:r>
      <w:r w:rsidRPr="007A1451">
        <w:t xml:space="preserve"> (Oppdragsgiver kan for eksempel beslutte en forlengelse i 8+</w:t>
      </w:r>
      <w:r>
        <w:t>10</w:t>
      </w:r>
      <w:r w:rsidRPr="007A1451">
        <w:t>+</w:t>
      </w:r>
      <w:r>
        <w:t>6</w:t>
      </w:r>
      <w:r w:rsidRPr="007A1451">
        <w:t xml:space="preserve"> mån</w:t>
      </w:r>
      <w:r>
        <w:t>eder eller en forlengelse i 1+1+1 år</w:t>
      </w:r>
      <w:r w:rsidRPr="007A1451">
        <w:t>)</w:t>
      </w:r>
      <w:r>
        <w:t>.</w:t>
      </w:r>
      <w:r w:rsidRPr="007A1451">
        <w:t xml:space="preserve"> </w:t>
      </w:r>
      <w:r>
        <w:t>I forbindelse med opsjonsutløsningen vil Oppdragsgiver komme tilbake til eksakt dato for utløp av Kontrakten.</w:t>
      </w:r>
    </w:p>
    <w:p w14:paraId="62D86BCF" w14:textId="77777777" w:rsidR="005729C1" w:rsidRPr="007A1451" w:rsidRDefault="005729C1" w:rsidP="005729C1">
      <w:r w:rsidRPr="007A1451">
        <w:t xml:space="preserve">Enhver forlengelse av Kontrakten skal varsles skriftlig senest </w:t>
      </w:r>
      <w:r>
        <w:t>seks</w:t>
      </w:r>
      <w:r w:rsidRPr="007A1451">
        <w:t xml:space="preserve"> måneder </w:t>
      </w:r>
      <w:r>
        <w:t>før Kontraktens utløp.</w:t>
      </w:r>
    </w:p>
    <w:p w14:paraId="0FFBDD4D" w14:textId="5C9D2974" w:rsidR="00E83D4D" w:rsidRPr="007A1451" w:rsidRDefault="00E83D4D" w:rsidP="002D2551">
      <w:pPr>
        <w:pStyle w:val="Overskrift2"/>
      </w:pPr>
      <w:bookmarkStart w:id="29" w:name="_Toc523833639"/>
      <w:proofErr w:type="spellStart"/>
      <w:r w:rsidRPr="007A1451">
        <w:t>Oppstartsforberedelser</w:t>
      </w:r>
      <w:bookmarkEnd w:id="28"/>
      <w:bookmarkEnd w:id="29"/>
      <w:proofErr w:type="spellEnd"/>
    </w:p>
    <w:p w14:paraId="4C659236" w14:textId="77777777" w:rsidR="00E83D4D" w:rsidRPr="007A1451" w:rsidRDefault="00E83D4D" w:rsidP="00AC60F4">
      <w:r w:rsidRPr="007A1451">
        <w:t xml:space="preserve">I perioden etter </w:t>
      </w:r>
      <w:r w:rsidR="00871E6F" w:rsidRPr="007A1451">
        <w:t>k</w:t>
      </w:r>
      <w:r w:rsidRPr="007A1451">
        <w:t xml:space="preserve">ontraktsinngåelsen og frem til </w:t>
      </w:r>
      <w:r w:rsidR="00871E6F" w:rsidRPr="007A1451">
        <w:t>O</w:t>
      </w:r>
      <w:r w:rsidRPr="007A1451">
        <w:t>ppstartdato skal Operatøren utføre de forberedelser til oppstart som er pålagt av Oppdragsgiver.</w:t>
      </w:r>
    </w:p>
    <w:p w14:paraId="6FA70724" w14:textId="77777777" w:rsidR="00E83D4D" w:rsidRPr="007A1451" w:rsidRDefault="00E83D4D" w:rsidP="00AC60F4">
      <w:r w:rsidRPr="007A1451">
        <w:t>Operatør</w:t>
      </w:r>
      <w:r w:rsidR="006549F4">
        <w:t>en</w:t>
      </w:r>
      <w:r w:rsidRPr="007A1451">
        <w:t xml:space="preserve"> skal uten ugrunnet opphold varsle Oppdragsgiver om mulige forsinkelser i angitt fremdrift i </w:t>
      </w:r>
      <w:proofErr w:type="spellStart"/>
      <w:r w:rsidRPr="007A1451">
        <w:t>oppstartsforberedelsene</w:t>
      </w:r>
      <w:proofErr w:type="spellEnd"/>
      <w:r w:rsidRPr="007A1451">
        <w:t xml:space="preserve"> eller av Oppstartdato. </w:t>
      </w:r>
    </w:p>
    <w:p w14:paraId="75C9F4FF" w14:textId="77777777" w:rsidR="00E83D4D" w:rsidRPr="007A1451" w:rsidRDefault="00E83D4D" w:rsidP="00AC60F4">
      <w:r w:rsidRPr="007A1451">
        <w:t xml:space="preserve">Oppdragsgiver kan kreve skriftlig statusrapport for </w:t>
      </w:r>
      <w:proofErr w:type="spellStart"/>
      <w:r w:rsidRPr="007A1451">
        <w:t>oppstartsforberedelsene</w:t>
      </w:r>
      <w:proofErr w:type="spellEnd"/>
      <w:r w:rsidRPr="007A1451">
        <w:t xml:space="preserve"> fra </w:t>
      </w:r>
      <w:r w:rsidR="00330E00">
        <w:t>Operatør</w:t>
      </w:r>
      <w:r w:rsidR="006549F4">
        <w:t>en</w:t>
      </w:r>
      <w:r w:rsidR="00330E00">
        <w:t xml:space="preserve"> frem til Oppstartdato.</w:t>
      </w:r>
    </w:p>
    <w:p w14:paraId="5FC8E3D4" w14:textId="77777777" w:rsidR="001329DA" w:rsidRPr="00A64C82" w:rsidRDefault="00556275" w:rsidP="00AC60F4">
      <w:pPr>
        <w:pStyle w:val="Overskrift1"/>
      </w:pPr>
      <w:bookmarkStart w:id="30" w:name="_Toc486332600"/>
      <w:bookmarkStart w:id="31" w:name="_Ref497149740"/>
      <w:bookmarkStart w:id="32" w:name="_Toc497151407"/>
      <w:bookmarkStart w:id="33" w:name="_Toc523833640"/>
      <w:r>
        <w:lastRenderedPageBreak/>
        <w:t>G</w:t>
      </w:r>
      <w:r w:rsidR="001329DA" w:rsidRPr="00A64C82">
        <w:t xml:space="preserve">odtgjørelse for </w:t>
      </w:r>
      <w:r>
        <w:t>O</w:t>
      </w:r>
      <w:r w:rsidR="001329DA" w:rsidRPr="00A64C82">
        <w:t>ppdraget</w:t>
      </w:r>
      <w:bookmarkEnd w:id="30"/>
      <w:bookmarkEnd w:id="31"/>
      <w:bookmarkEnd w:id="32"/>
      <w:bookmarkEnd w:id="33"/>
    </w:p>
    <w:p w14:paraId="38D92C55" w14:textId="77777777" w:rsidR="002724AE" w:rsidRDefault="002724AE" w:rsidP="002D2551">
      <w:pPr>
        <w:pStyle w:val="Overskrift2"/>
      </w:pPr>
      <w:bookmarkStart w:id="34" w:name="_Toc497151408"/>
      <w:bookmarkStart w:id="35" w:name="_Toc523833641"/>
      <w:r>
        <w:t>Overordnet om godtgjørelse</w:t>
      </w:r>
      <w:bookmarkEnd w:id="34"/>
      <w:bookmarkEnd w:id="35"/>
    </w:p>
    <w:p w14:paraId="7E869D6E" w14:textId="554F683D" w:rsidR="001329DA" w:rsidRDefault="001329DA" w:rsidP="00AC60F4">
      <w:r w:rsidRPr="00625A81">
        <w:t xml:space="preserve">Kontrakten mellom Oppdragsgiver og </w:t>
      </w:r>
      <w:r w:rsidR="006549F4">
        <w:t>Operatør</w:t>
      </w:r>
      <w:r w:rsidRPr="00625A81">
        <w:t xml:space="preserve"> er basert på hovedprinsippene i en bruttokontrakt, der billettinntekter, reklameinntekter og eventuelle andre inntekter tilfaller Oppdragsgiver.</w:t>
      </w:r>
    </w:p>
    <w:p w14:paraId="0D527C07" w14:textId="77777777" w:rsidR="008A6F06" w:rsidRPr="00625A81" w:rsidRDefault="008A6F06" w:rsidP="00AC60F4">
      <w:r>
        <w:t xml:space="preserve">Operatørens godtgjørelse </w:t>
      </w:r>
      <w:r w:rsidR="00AE0714">
        <w:t xml:space="preserve">for utførelse av Oppdraget </w:t>
      </w:r>
      <w:r>
        <w:t>består av</w:t>
      </w:r>
      <w:r w:rsidR="00AE0714">
        <w:t xml:space="preserve"> de elementer som er angitt i punkt 5.2.</w:t>
      </w:r>
    </w:p>
    <w:p w14:paraId="306CBDC9" w14:textId="7604CCB6" w:rsidR="001329DA" w:rsidRDefault="001329DA" w:rsidP="00AC60F4">
      <w:r w:rsidRPr="00625A81">
        <w:t xml:space="preserve">Godtgjørelse </w:t>
      </w:r>
      <w:r w:rsidR="00486D4F">
        <w:t>er oppgitt</w:t>
      </w:r>
      <w:r w:rsidR="00486D4F" w:rsidRPr="00625A81">
        <w:t xml:space="preserve"> </w:t>
      </w:r>
      <w:r w:rsidRPr="00625A81">
        <w:t>i NOK eks</w:t>
      </w:r>
      <w:r w:rsidR="00946CE5">
        <w:t>.</w:t>
      </w:r>
      <w:r w:rsidRPr="00625A81">
        <w:t xml:space="preserve"> mva</w:t>
      </w:r>
      <w:r w:rsidR="00946CE5">
        <w:t>.</w:t>
      </w:r>
      <w:r w:rsidRPr="00625A81">
        <w:t xml:space="preserve"> i priser p</w:t>
      </w:r>
      <w:r w:rsidR="0021213A">
        <w:t>e</w:t>
      </w:r>
      <w:r w:rsidRPr="00625A81">
        <w:t xml:space="preserve">r </w:t>
      </w:r>
      <w:r w:rsidR="004111C7">
        <w:t>1. januar 2018 (indekser pr 3. kvartal 2018)</w:t>
      </w:r>
      <w:r w:rsidRPr="00625A81">
        <w:t xml:space="preserve"> og gjelder frem til første prisregulering </w:t>
      </w:r>
      <w:r w:rsidR="004111C7">
        <w:t xml:space="preserve">1. april 2019 (indekser pr 4. kvartal </w:t>
      </w:r>
      <w:r w:rsidRPr="00625A81">
        <w:t>201</w:t>
      </w:r>
      <w:r w:rsidR="004111C7">
        <w:t>8)</w:t>
      </w:r>
      <w:r w:rsidRPr="00625A81">
        <w:t>. Regu</w:t>
      </w:r>
      <w:r w:rsidR="00946CE5">
        <w:t xml:space="preserve">leringen skal skje i henhold til punkt </w:t>
      </w:r>
      <w:r w:rsidR="008341BF">
        <w:fldChar w:fldCharType="begin"/>
      </w:r>
      <w:r w:rsidR="008341BF">
        <w:instrText xml:space="preserve"> REF _Ref497302082 \r \h </w:instrText>
      </w:r>
      <w:r w:rsidR="008341BF">
        <w:fldChar w:fldCharType="separate"/>
      </w:r>
      <w:r w:rsidR="003D5F00">
        <w:t>5.3</w:t>
      </w:r>
      <w:r w:rsidR="008341BF">
        <w:fldChar w:fldCharType="end"/>
      </w:r>
      <w:r w:rsidRPr="00625A81">
        <w:t>.</w:t>
      </w:r>
    </w:p>
    <w:p w14:paraId="56B9860F" w14:textId="77777777" w:rsidR="001329DA" w:rsidRDefault="001329DA" w:rsidP="002D2551">
      <w:pPr>
        <w:pStyle w:val="Overskrift2"/>
      </w:pPr>
      <w:bookmarkStart w:id="36" w:name="_Toc451465222"/>
      <w:bookmarkStart w:id="37" w:name="_Toc497151409"/>
      <w:bookmarkStart w:id="38" w:name="_Toc523833642"/>
      <w:r w:rsidRPr="00625A81">
        <w:t>Godtgjørelse</w:t>
      </w:r>
      <w:bookmarkEnd w:id="36"/>
      <w:r w:rsidR="002724AE">
        <w:t>selementer</w:t>
      </w:r>
      <w:bookmarkEnd w:id="37"/>
      <w:bookmarkEnd w:id="38"/>
    </w:p>
    <w:p w14:paraId="2658D693" w14:textId="570B385E" w:rsidR="009710D0" w:rsidRPr="009710D0" w:rsidRDefault="009710D0" w:rsidP="002D2551">
      <w:pPr>
        <w:pStyle w:val="Overskrift3"/>
      </w:pPr>
      <w:bookmarkStart w:id="39" w:name="_Toc497151410"/>
      <w:bookmarkStart w:id="40" w:name="_Toc523833643"/>
      <w:r>
        <w:t>Månedlig godtgjørelse</w:t>
      </w:r>
      <w:bookmarkEnd w:id="39"/>
      <w:bookmarkEnd w:id="40"/>
    </w:p>
    <w:p w14:paraId="21C144E9" w14:textId="79824173" w:rsidR="00181693" w:rsidRDefault="001329DA" w:rsidP="00181693">
      <w:r w:rsidRPr="00625A81">
        <w:t>Operatør</w:t>
      </w:r>
      <w:r w:rsidR="00F43E98">
        <w:t>en</w:t>
      </w:r>
      <w:r w:rsidRPr="00625A81">
        <w:t xml:space="preserve"> godtgjøres hver måned etter </w:t>
      </w:r>
      <w:r w:rsidR="009E0B41">
        <w:t xml:space="preserve">avtalt pris per </w:t>
      </w:r>
      <w:r w:rsidR="004D0DE9">
        <w:t>R</w:t>
      </w:r>
      <w:r w:rsidRPr="00625A81">
        <w:t>utekilometer</w:t>
      </w:r>
      <w:r w:rsidR="009E0B41">
        <w:t xml:space="preserve"> og </w:t>
      </w:r>
      <w:r w:rsidR="004D0DE9">
        <w:t>R</w:t>
      </w:r>
      <w:r w:rsidRPr="00625A81">
        <w:t>utetime</w:t>
      </w:r>
      <w:r w:rsidR="009E0B41">
        <w:t>,</w:t>
      </w:r>
      <w:r w:rsidRPr="00625A81">
        <w:t xml:space="preserve"> og avtalt kapitalkostnad pr</w:t>
      </w:r>
      <w:r w:rsidR="00CF3431">
        <w:t>.</w:t>
      </w:r>
      <w:r w:rsidRPr="00625A81">
        <w:t xml:space="preserve"> måned</w:t>
      </w:r>
      <w:r w:rsidR="00D131EB">
        <w:t xml:space="preserve"> for buss</w:t>
      </w:r>
      <w:r w:rsidR="005A25C4">
        <w:t xml:space="preserve"> </w:t>
      </w:r>
      <w:r w:rsidR="004D0DE9">
        <w:t>i R</w:t>
      </w:r>
      <w:r w:rsidR="005E200F">
        <w:t>ute</w:t>
      </w:r>
      <w:r w:rsidR="005A25C4">
        <w:t xml:space="preserve"> som medgår for å </w:t>
      </w:r>
      <w:r w:rsidR="005E200F">
        <w:t>utføre</w:t>
      </w:r>
      <w:r w:rsidR="005A25C4">
        <w:t xml:space="preserve"> O</w:t>
      </w:r>
      <w:r w:rsidRPr="00625A81">
        <w:t>ppdraget</w:t>
      </w:r>
      <w:r w:rsidR="00830F16">
        <w:t xml:space="preserve"> regnet fra </w:t>
      </w:r>
      <w:proofErr w:type="spellStart"/>
      <w:r w:rsidR="00830F16">
        <w:t>Oppstartsdato</w:t>
      </w:r>
      <w:proofErr w:type="spellEnd"/>
      <w:r w:rsidRPr="00625A81">
        <w:t xml:space="preserve">. </w:t>
      </w:r>
      <w:r w:rsidR="00246012">
        <w:t xml:space="preserve">I tillegg godtgjøres </w:t>
      </w:r>
      <w:r w:rsidR="00830F16">
        <w:t>O</w:t>
      </w:r>
      <w:r w:rsidR="00246012">
        <w:t xml:space="preserve">peratøren for kapitalkostnad </w:t>
      </w:r>
      <w:r w:rsidR="00C005C6">
        <w:t xml:space="preserve">pr. måned </w:t>
      </w:r>
      <w:r w:rsidR="00246012">
        <w:t xml:space="preserve">for </w:t>
      </w:r>
      <w:proofErr w:type="spellStart"/>
      <w:r w:rsidR="00246012">
        <w:t>ladeinfrastuktur</w:t>
      </w:r>
      <w:proofErr w:type="spellEnd"/>
      <w:r w:rsidR="00830F16">
        <w:t xml:space="preserve"> der det er relevant</w:t>
      </w:r>
      <w:r w:rsidR="00246012">
        <w:t>.</w:t>
      </w:r>
    </w:p>
    <w:p w14:paraId="7EFD09AB" w14:textId="6340921B" w:rsidR="001329DA" w:rsidRDefault="001757AB" w:rsidP="00463069">
      <w:r>
        <w:t xml:space="preserve">Alle kostnader knyttet til denne Kontrakt skal være inkludert i </w:t>
      </w:r>
      <w:r w:rsidR="0038123C">
        <w:t xml:space="preserve">vedlegg 5, </w:t>
      </w:r>
      <w:r>
        <w:t xml:space="preserve">tabell </w:t>
      </w:r>
      <w:r w:rsidR="0038123C">
        <w:t>5.</w:t>
      </w:r>
      <w:r>
        <w:t xml:space="preserve">1. </w:t>
      </w:r>
      <w:r w:rsidR="0038123C">
        <w:t xml:space="preserve">Listen over kostnadselementer knyttet til de ulike priselementene er ikke uttømmende. </w:t>
      </w:r>
    </w:p>
    <w:p w14:paraId="2F99F78F" w14:textId="77777777" w:rsidR="00965BEE" w:rsidRDefault="001757AB" w:rsidP="00AC60F4">
      <w:r>
        <w:t>Operatørens kostnader til for eksempel vedlikehold og drift av bussanlegg, vedlikehold av kjøretøy, d</w:t>
      </w:r>
      <w:r w:rsidR="0038123C">
        <w:t>rivstoffavgifter og anskaffelse</w:t>
      </w:r>
      <w:r>
        <w:t xml:space="preserve">, drift og vedlikehold av IT-tjenestene er inkludert i godtgjørelsen </w:t>
      </w:r>
      <w:r w:rsidR="0038123C">
        <w:t>for Rutekilometer i henhold til vedlegg 5, tabell 5.1.1.</w:t>
      </w:r>
    </w:p>
    <w:p w14:paraId="4C68D969" w14:textId="0B073C1E" w:rsidR="001329DA" w:rsidRPr="00D108EA" w:rsidRDefault="001329DA" w:rsidP="00AC60F4">
      <w:r w:rsidRPr="00D108EA">
        <w:t xml:space="preserve">Operatørens lønnskostnader, blant annet til fører, trafikkledelse og administrasjonen </w:t>
      </w:r>
      <w:r w:rsidR="005E200F">
        <w:t>er</w:t>
      </w:r>
      <w:r w:rsidRPr="00D108EA">
        <w:t xml:space="preserve"> inkluder</w:t>
      </w:r>
      <w:r w:rsidR="005E200F">
        <w:t>t</w:t>
      </w:r>
      <w:r w:rsidRPr="00D108EA">
        <w:t xml:space="preserve"> i</w:t>
      </w:r>
      <w:r w:rsidR="004D0DE9">
        <w:t xml:space="preserve"> godtgjørelsen for </w:t>
      </w:r>
      <w:proofErr w:type="spellStart"/>
      <w:r w:rsidR="004D0DE9">
        <w:t>R</w:t>
      </w:r>
      <w:r w:rsidR="00CF3431" w:rsidRPr="00D108EA">
        <w:t>utetimer</w:t>
      </w:r>
      <w:proofErr w:type="spellEnd"/>
      <w:r w:rsidR="00CF3431" w:rsidRPr="00D108EA">
        <w:t xml:space="preserve"> i henhold ti</w:t>
      </w:r>
      <w:r w:rsidR="00AC645F">
        <w:t>l</w:t>
      </w:r>
      <w:r w:rsidR="00210E97">
        <w:t xml:space="preserve"> vedlegg 5,</w:t>
      </w:r>
      <w:r w:rsidRPr="00D108EA">
        <w:t xml:space="preserve"> t</w:t>
      </w:r>
      <w:r w:rsidR="00CF3431" w:rsidRPr="00D108EA">
        <w:t>abell 5.1.2.</w:t>
      </w:r>
    </w:p>
    <w:p w14:paraId="6D696762" w14:textId="654A266B" w:rsidR="001329DA" w:rsidRPr="00D108EA" w:rsidRDefault="001329DA" w:rsidP="00AC60F4">
      <w:r w:rsidRPr="00D108EA">
        <w:t>Operatørens kapitalkostnad</w:t>
      </w:r>
      <w:r w:rsidR="004D0DE9">
        <w:t xml:space="preserve"> til busser i R</w:t>
      </w:r>
      <w:r w:rsidR="007F0998" w:rsidRPr="00D108EA">
        <w:t>ute</w:t>
      </w:r>
      <w:r w:rsidRPr="00D108EA">
        <w:t xml:space="preserve"> </w:t>
      </w:r>
      <w:r w:rsidR="005E200F">
        <w:t>er inkludert</w:t>
      </w:r>
      <w:r w:rsidRPr="00D108EA">
        <w:t xml:space="preserve"> i godtgjørelsen i</w:t>
      </w:r>
      <w:r w:rsidR="00CF3431" w:rsidRPr="00D108EA">
        <w:t xml:space="preserve"> henhold til</w:t>
      </w:r>
      <w:r w:rsidR="00210E97">
        <w:t xml:space="preserve"> vedlegg</w:t>
      </w:r>
      <w:r w:rsidR="000C37ED">
        <w:t xml:space="preserve"> 5</w:t>
      </w:r>
      <w:r w:rsidR="00210E97">
        <w:t>,</w:t>
      </w:r>
      <w:r w:rsidRPr="00D108EA">
        <w:t xml:space="preserve"> tabell 5.1.3.</w:t>
      </w:r>
    </w:p>
    <w:p w14:paraId="7FB01D6C" w14:textId="208C4086" w:rsidR="00F0380A" w:rsidRDefault="00F0380A" w:rsidP="00AC60F4">
      <w:r w:rsidRPr="00D108EA">
        <w:t xml:space="preserve">Operatørens </w:t>
      </w:r>
      <w:r w:rsidR="007F0998" w:rsidRPr="00D108EA">
        <w:t>kapital</w:t>
      </w:r>
      <w:r w:rsidRPr="00D108EA">
        <w:t xml:space="preserve">kostnad til ladeinfrastruktur </w:t>
      </w:r>
      <w:r w:rsidR="005E200F">
        <w:t>er</w:t>
      </w:r>
      <w:r w:rsidRPr="00D108EA">
        <w:t xml:space="preserve"> inkluder</w:t>
      </w:r>
      <w:r w:rsidR="005E200F">
        <w:t>t</w:t>
      </w:r>
      <w:r w:rsidRPr="00D108EA">
        <w:t xml:space="preserve"> i</w:t>
      </w:r>
      <w:r w:rsidR="007F0998" w:rsidRPr="00D108EA">
        <w:t xml:space="preserve"> godtgjørelsen i</w:t>
      </w:r>
      <w:r w:rsidR="00CF3431" w:rsidRPr="00D108EA">
        <w:t xml:space="preserve"> henhold til</w:t>
      </w:r>
      <w:r w:rsidRPr="00D108EA">
        <w:t xml:space="preserve"> tabell 5.1.4.</w:t>
      </w:r>
    </w:p>
    <w:p w14:paraId="7C108206" w14:textId="765A5220" w:rsidR="003065AE" w:rsidRDefault="003065AE" w:rsidP="00AC60F4">
      <w:r w:rsidRPr="003065AE">
        <w:rPr>
          <w:highlight w:val="yellow"/>
        </w:rPr>
        <w:t xml:space="preserve">Operatørens </w:t>
      </w:r>
      <w:r w:rsidR="00137FEB">
        <w:rPr>
          <w:highlight w:val="yellow"/>
        </w:rPr>
        <w:t>leiekostnad</w:t>
      </w:r>
      <w:r w:rsidRPr="003065AE">
        <w:rPr>
          <w:highlight w:val="yellow"/>
        </w:rPr>
        <w:t xml:space="preserve"> av bussanlegg er oppført</w:t>
      </w:r>
      <w:r w:rsidR="00EB0231">
        <w:rPr>
          <w:highlight w:val="yellow"/>
        </w:rPr>
        <w:t xml:space="preserve"> særskilt</w:t>
      </w:r>
      <w:r w:rsidRPr="003065AE">
        <w:rPr>
          <w:highlight w:val="yellow"/>
        </w:rPr>
        <w:t xml:space="preserve"> i tabell 5.1.5</w:t>
      </w:r>
      <w:r w:rsidR="00EB0231">
        <w:rPr>
          <w:highlight w:val="yellow"/>
        </w:rPr>
        <w:t xml:space="preserve"> og skal ikke innberegnes i øvrige poster.</w:t>
      </w:r>
      <w:r w:rsidRPr="003065AE">
        <w:rPr>
          <w:highlight w:val="yellow"/>
        </w:rPr>
        <w:t xml:space="preserve"> </w:t>
      </w:r>
    </w:p>
    <w:p w14:paraId="2265BE22" w14:textId="77777777" w:rsidR="009710D0" w:rsidRDefault="009710D0" w:rsidP="00AC60F4">
      <w:r>
        <w:t xml:space="preserve">Innstilte avganger vil gi reduksjon i godtgjørelsen beregnet etter </w:t>
      </w:r>
      <w:r w:rsidR="00830F16">
        <w:t xml:space="preserve">den </w:t>
      </w:r>
      <w:r w:rsidR="004D0DE9">
        <w:t>gjeldende pris pr. R</w:t>
      </w:r>
      <w:r>
        <w:t xml:space="preserve">utekilometer og </w:t>
      </w:r>
      <w:r w:rsidR="004D0DE9">
        <w:t>R</w:t>
      </w:r>
      <w:r>
        <w:t xml:space="preserve">utetime, uavhengig av årsaken til innstillingen. </w:t>
      </w:r>
    </w:p>
    <w:p w14:paraId="343BE89B" w14:textId="77777777" w:rsidR="009710D0" w:rsidRDefault="009710D0" w:rsidP="00AC60F4">
      <w:r>
        <w:t xml:space="preserve">Betaling for avtalt oppkjøring av rutetraséer, assistansebusser mv. </w:t>
      </w:r>
      <w:r w:rsidR="00830F16">
        <w:t xml:space="preserve">utbetales </w:t>
      </w:r>
      <w:r>
        <w:t xml:space="preserve">etter den </w:t>
      </w:r>
      <w:r w:rsidR="005E200F">
        <w:t xml:space="preserve">gjeldende </w:t>
      </w:r>
      <w:r>
        <w:t xml:space="preserve">pris </w:t>
      </w:r>
      <w:r w:rsidR="005E200F">
        <w:t xml:space="preserve">pr. </w:t>
      </w:r>
      <w:r w:rsidR="004D0DE9">
        <w:t>R</w:t>
      </w:r>
      <w:r w:rsidR="005E200F">
        <w:t xml:space="preserve">utekilometer og </w:t>
      </w:r>
      <w:r w:rsidR="004D0DE9">
        <w:t>R</w:t>
      </w:r>
      <w:r w:rsidR="005E200F">
        <w:t>utetime.</w:t>
      </w:r>
    </w:p>
    <w:p w14:paraId="79575C5F" w14:textId="77777777" w:rsidR="009710D0" w:rsidRPr="00D108EA" w:rsidRDefault="005E200F" w:rsidP="002D2551">
      <w:pPr>
        <w:pStyle w:val="Overskrift3"/>
      </w:pPr>
      <w:bookmarkStart w:id="41" w:name="_Toc523833644"/>
      <w:r>
        <w:t>Godtgjørelse for beredskapskjøring</w:t>
      </w:r>
      <w:bookmarkEnd w:id="41"/>
    </w:p>
    <w:p w14:paraId="277F8F17" w14:textId="6FFBE043" w:rsidR="009710D0" w:rsidRDefault="001329DA" w:rsidP="00AC60F4">
      <w:r w:rsidRPr="00625A81">
        <w:t xml:space="preserve">Operatøren </w:t>
      </w:r>
      <w:r w:rsidR="009710D0">
        <w:t>godtgjøres</w:t>
      </w:r>
      <w:r w:rsidR="004D0DE9">
        <w:t xml:space="preserve"> pr V</w:t>
      </w:r>
      <w:r w:rsidRPr="00625A81">
        <w:t>ogntime for ekstraordinær kjøring ved ber</w:t>
      </w:r>
      <w:r w:rsidR="009710D0">
        <w:t>ed</w:t>
      </w:r>
      <w:r w:rsidR="003065AE">
        <w:t>skap, i henhold til tabell 5.1.6</w:t>
      </w:r>
      <w:r w:rsidRPr="00625A81">
        <w:t xml:space="preserve">. Prisen skal inkludere alle kostnader knyttet til denne type kjøring. </w:t>
      </w:r>
    </w:p>
    <w:p w14:paraId="648DA759" w14:textId="6344BD5E" w:rsidR="001F6F5D" w:rsidRPr="00DE05E5" w:rsidRDefault="001F6F5D" w:rsidP="001F6F5D">
      <w:pPr>
        <w:pStyle w:val="Overskrift3"/>
        <w:rPr>
          <w:highlight w:val="yellow"/>
        </w:rPr>
      </w:pPr>
      <w:bookmarkStart w:id="42" w:name="_Toc523833645"/>
      <w:r w:rsidRPr="00DE05E5">
        <w:rPr>
          <w:highlight w:val="yellow"/>
        </w:rPr>
        <w:lastRenderedPageBreak/>
        <w:t>Godtgjørelse for administrative tjenester</w:t>
      </w:r>
      <w:bookmarkEnd w:id="42"/>
    </w:p>
    <w:p w14:paraId="71BC6C24" w14:textId="67233B90" w:rsidR="001F6F5D" w:rsidRDefault="00076266" w:rsidP="00AC60F4">
      <w:r w:rsidRPr="004111C7">
        <w:t>Operatøren godtgjøres</w:t>
      </w:r>
      <w:r w:rsidR="00E516EB" w:rsidRPr="004111C7">
        <w:t xml:space="preserve"> pr time for</w:t>
      </w:r>
      <w:r w:rsidRPr="004111C7">
        <w:t xml:space="preserve"> administrative tjenester</w:t>
      </w:r>
      <w:r w:rsidR="006552D5" w:rsidRPr="004111C7">
        <w:t xml:space="preserve"> </w:t>
      </w:r>
      <w:r w:rsidR="006552D5" w:rsidRPr="00186D7E">
        <w:t xml:space="preserve">utover </w:t>
      </w:r>
      <w:r w:rsidR="004C2B19" w:rsidRPr="00186D7E">
        <w:t>opprinnelig kontrakt</w:t>
      </w:r>
      <w:r w:rsidR="00E516EB" w:rsidRPr="00186D7E">
        <w:t>, i</w:t>
      </w:r>
      <w:r w:rsidR="00E516EB">
        <w:t xml:space="preserve"> henhold til tabell 5.1.</w:t>
      </w:r>
      <w:r w:rsidR="003065AE">
        <w:t>7</w:t>
      </w:r>
      <w:r w:rsidR="00E516EB">
        <w:t>. Pris pr time skal også benyttes ved</w:t>
      </w:r>
      <w:r w:rsidR="00186D7E">
        <w:t xml:space="preserve"> eventuelle</w:t>
      </w:r>
      <w:r w:rsidR="00E516EB">
        <w:t xml:space="preserve"> uttak av tjenester i kontraktsperioden. Punkt 7.3 presiserer </w:t>
      </w:r>
      <w:r w:rsidR="00186D7E">
        <w:t>de aktuelle tjenestene</w:t>
      </w:r>
      <w:r w:rsidR="00E516EB">
        <w:t xml:space="preserve"> ytterligere. </w:t>
      </w:r>
    </w:p>
    <w:p w14:paraId="63A13274" w14:textId="77777777" w:rsidR="001329DA" w:rsidRPr="00625A81" w:rsidRDefault="001329DA" w:rsidP="002D2551">
      <w:pPr>
        <w:pStyle w:val="Overskrift2"/>
      </w:pPr>
      <w:bookmarkStart w:id="43" w:name="_Toc497233949"/>
      <w:bookmarkStart w:id="44" w:name="_Toc451465223"/>
      <w:bookmarkStart w:id="45" w:name="_Toc497151412"/>
      <w:bookmarkStart w:id="46" w:name="_Ref497302082"/>
      <w:bookmarkStart w:id="47" w:name="_Toc523833646"/>
      <w:bookmarkEnd w:id="43"/>
      <w:r w:rsidRPr="00625A81">
        <w:t xml:space="preserve">Regulering av </w:t>
      </w:r>
      <w:r w:rsidR="00453A6E" w:rsidRPr="00625A81">
        <w:t>g</w:t>
      </w:r>
      <w:r w:rsidRPr="00625A81">
        <w:t>odtgjørelsen</w:t>
      </w:r>
      <w:bookmarkEnd w:id="44"/>
      <w:bookmarkEnd w:id="45"/>
      <w:bookmarkEnd w:id="46"/>
      <w:bookmarkEnd w:id="47"/>
    </w:p>
    <w:p w14:paraId="66F41556" w14:textId="61CC4C90" w:rsidR="006B2202" w:rsidRPr="00625A81" w:rsidRDefault="005E200F" w:rsidP="006B2202">
      <w:r>
        <w:t>Godtgjørelseselementene</w:t>
      </w:r>
      <w:r w:rsidRPr="00625A81">
        <w:t xml:space="preserve"> </w:t>
      </w:r>
      <w:r w:rsidR="001329DA" w:rsidRPr="00625A81">
        <w:t xml:space="preserve">reguleres fire ganger pr kalenderår, hver 1.januar, 1. april, 1.juli og 1.oktober, basert på indekser-/ </w:t>
      </w:r>
      <w:r w:rsidR="001329DA" w:rsidRPr="00463069">
        <w:t xml:space="preserve">grunnlagselementer </w:t>
      </w:r>
      <w:r w:rsidR="00463069" w:rsidRPr="00463069">
        <w:t xml:space="preserve">fra </w:t>
      </w:r>
      <w:r w:rsidR="001329DA" w:rsidRPr="00463069">
        <w:t>Statistisk Sentralbyrå (SSB)</w:t>
      </w:r>
      <w:r w:rsidR="00CF3431" w:rsidRPr="00463069">
        <w:t>.</w:t>
      </w:r>
      <w:r w:rsidR="00CF3431">
        <w:t xml:space="preserve"> Første regulering </w:t>
      </w:r>
      <w:r w:rsidR="001329DA" w:rsidRPr="00625A81">
        <w:t>skje</w:t>
      </w:r>
      <w:r w:rsidR="00830F16">
        <w:t>r</w:t>
      </w:r>
      <w:r w:rsidR="001329DA" w:rsidRPr="00625A81">
        <w:t xml:space="preserve"> med virkning </w:t>
      </w:r>
      <w:r w:rsidR="001329DA" w:rsidRPr="004111C7">
        <w:t xml:space="preserve">fra </w:t>
      </w:r>
      <w:r w:rsidR="004111C7" w:rsidRPr="004111C7">
        <w:t xml:space="preserve">1. </w:t>
      </w:r>
      <w:r w:rsidR="004111C7">
        <w:t>april</w:t>
      </w:r>
      <w:r w:rsidR="001329DA" w:rsidRPr="004111C7">
        <w:t xml:space="preserve"> 201</w:t>
      </w:r>
      <w:r w:rsidR="001F6F5D" w:rsidRPr="004111C7">
        <w:t>9</w:t>
      </w:r>
      <w:r w:rsidR="006B2202">
        <w:t>.</w:t>
      </w:r>
    </w:p>
    <w:p w14:paraId="00A2C3B9" w14:textId="77777777" w:rsidR="001329DA" w:rsidRPr="00B51BB8" w:rsidRDefault="001329DA" w:rsidP="00AC60F4">
      <w:pPr>
        <w:rPr>
          <w:b/>
        </w:rPr>
      </w:pPr>
      <w:r w:rsidRPr="00B51BB8">
        <w:rPr>
          <w:b/>
        </w:rPr>
        <w:t xml:space="preserve">Pris pr </w:t>
      </w:r>
      <w:r w:rsidR="004D0DE9" w:rsidRPr="00B51BB8">
        <w:rPr>
          <w:b/>
        </w:rPr>
        <w:t>R</w:t>
      </w:r>
      <w:r w:rsidRPr="00B51BB8">
        <w:rPr>
          <w:b/>
        </w:rPr>
        <w:t>utekilometer reguleres på følgende måte</w:t>
      </w:r>
      <w:r w:rsidR="003E5B6E" w:rsidRPr="00B51BB8">
        <w:rPr>
          <w:b/>
        </w:rPr>
        <w:t xml:space="preserve"> ut i fra drivlinjen på bussen</w:t>
      </w:r>
      <w:r w:rsidRPr="00B51BB8">
        <w:rPr>
          <w:b/>
        </w:rPr>
        <w:t>:</w:t>
      </w:r>
    </w:p>
    <w:p w14:paraId="198CB198" w14:textId="5965141B" w:rsidR="003540D1" w:rsidRPr="003540D1" w:rsidRDefault="003540D1" w:rsidP="003540D1">
      <w:pPr>
        <w:rPr>
          <w:i/>
        </w:rPr>
      </w:pPr>
      <w:r w:rsidRPr="003540D1">
        <w:rPr>
          <w:i/>
        </w:rPr>
        <w:t>Elektrisitet i tilbudsskjema:</w:t>
      </w:r>
    </w:p>
    <w:p w14:paraId="4585DCC0" w14:textId="77777777" w:rsidR="003540D1" w:rsidRDefault="003540D1" w:rsidP="003540D1">
      <w:r>
        <w:t xml:space="preserve">Elektrisitet: </w:t>
      </w:r>
      <w:r w:rsidRPr="00CF7070">
        <w:t>0,</w:t>
      </w:r>
      <w:r>
        <w:t>4</w:t>
      </w:r>
      <w:r w:rsidRPr="00CF7070">
        <w:t>*E+0,</w:t>
      </w:r>
      <w:r>
        <w:t>2</w:t>
      </w:r>
      <w:r w:rsidRPr="00CF7070">
        <w:t>*K+0,</w:t>
      </w:r>
      <w:r>
        <w:t>4*V</w:t>
      </w:r>
    </w:p>
    <w:p w14:paraId="424342D8" w14:textId="32C3A126" w:rsidR="003540D1" w:rsidRPr="003540D1" w:rsidRDefault="003540D1" w:rsidP="00FB64C1">
      <w:pPr>
        <w:rPr>
          <w:i/>
        </w:rPr>
      </w:pPr>
      <w:r w:rsidRPr="003540D1">
        <w:rPr>
          <w:i/>
        </w:rPr>
        <w:t>Øvrig i tilbudsskjema:</w:t>
      </w:r>
    </w:p>
    <w:p w14:paraId="7F597042" w14:textId="4AB2A3D0" w:rsidR="00FB64C1" w:rsidRDefault="002038AA" w:rsidP="00FB64C1">
      <w:r>
        <w:t xml:space="preserve">HVO/Biodiesel: </w:t>
      </w:r>
      <w:r w:rsidRPr="00625A81">
        <w:t>0,4*</w:t>
      </w:r>
      <w:r>
        <w:t>H</w:t>
      </w:r>
      <w:r w:rsidRPr="00625A81">
        <w:t>+</w:t>
      </w:r>
      <w:r>
        <w:t>0,2*K+0,4*V</w:t>
      </w:r>
      <w:r w:rsidR="00FB64C1">
        <w:t xml:space="preserve"> og/eller</w:t>
      </w:r>
      <w:r w:rsidR="00FB64C1" w:rsidRPr="00FB64C1">
        <w:t xml:space="preserve"> </w:t>
      </w:r>
      <w:r w:rsidR="00FB64C1">
        <w:t xml:space="preserve">Biogass: </w:t>
      </w:r>
      <w:r w:rsidR="00FB64C1" w:rsidRPr="00625A81">
        <w:t>0,4*</w:t>
      </w:r>
      <w:r w:rsidR="00FB64C1">
        <w:t>B</w:t>
      </w:r>
      <w:r w:rsidR="00FB64C1" w:rsidRPr="00625A81">
        <w:t>+</w:t>
      </w:r>
      <w:r w:rsidR="00FB64C1">
        <w:t>0,2*K+0,4*V</w:t>
      </w:r>
      <w:r w:rsidR="00FB64C1" w:rsidRPr="00CF7070">
        <w:t xml:space="preserve"> </w:t>
      </w:r>
    </w:p>
    <w:p w14:paraId="1D6BC4CC" w14:textId="160A013B" w:rsidR="002038AA" w:rsidRDefault="00FB64C1" w:rsidP="00FB64C1">
      <w:r>
        <w:t xml:space="preserve">Ved flere typer drivstoff (øvrig) på en kontrakt, er det den prosentvise andelen av busser med det aktuelle drivstoffet som fastsetter vektingen mellom drivstoffindeksene. </w:t>
      </w:r>
    </w:p>
    <w:p w14:paraId="161FCBD1" w14:textId="300C8E08" w:rsidR="001329DA" w:rsidRPr="00186D7E" w:rsidRDefault="002038AA" w:rsidP="00AC60F4">
      <w:pPr>
        <w:rPr>
          <w:highlight w:val="yellow"/>
        </w:rPr>
      </w:pPr>
      <w:r w:rsidRPr="00186D7E">
        <w:rPr>
          <w:highlight w:val="yellow"/>
        </w:rPr>
        <w:t>H</w:t>
      </w:r>
      <w:r w:rsidR="00565D5A" w:rsidRPr="00186D7E">
        <w:rPr>
          <w:highlight w:val="yellow"/>
        </w:rPr>
        <w:t>:</w:t>
      </w:r>
      <w:r w:rsidR="0036136B" w:rsidRPr="00186D7E">
        <w:rPr>
          <w:highlight w:val="yellow"/>
        </w:rPr>
        <w:t xml:space="preserve"> </w:t>
      </w:r>
      <w:r w:rsidR="00565D5A" w:rsidRPr="00186D7E">
        <w:rPr>
          <w:highlight w:val="yellow"/>
        </w:rPr>
        <w:t xml:space="preserve">HVO/Biodiesel = </w:t>
      </w:r>
      <w:r w:rsidR="0036136B" w:rsidRPr="00186D7E">
        <w:rPr>
          <w:highlight w:val="yellow"/>
        </w:rPr>
        <w:t xml:space="preserve">prosentvis </w:t>
      </w:r>
      <w:bookmarkStart w:id="48" w:name="_Hlk497130754"/>
      <w:r w:rsidR="00830F16" w:rsidRPr="00186D7E">
        <w:rPr>
          <w:highlight w:val="yellow"/>
        </w:rPr>
        <w:t xml:space="preserve">justering </w:t>
      </w:r>
      <w:r w:rsidR="0036136B" w:rsidRPr="00186D7E">
        <w:rPr>
          <w:highlight w:val="yellow"/>
        </w:rPr>
        <w:t xml:space="preserve">i henhold til </w:t>
      </w:r>
      <w:bookmarkEnd w:id="48"/>
      <w:r w:rsidR="00830F16" w:rsidRPr="00186D7E">
        <w:rPr>
          <w:highlight w:val="yellow"/>
        </w:rPr>
        <w:t xml:space="preserve">endring i </w:t>
      </w:r>
      <w:r w:rsidR="001329DA" w:rsidRPr="00186D7E">
        <w:rPr>
          <w:highlight w:val="yellow"/>
        </w:rPr>
        <w:t xml:space="preserve">Statistisk sentralbyrås </w:t>
      </w:r>
      <w:r w:rsidR="00B14022" w:rsidRPr="00186D7E">
        <w:rPr>
          <w:highlight w:val="yellow"/>
        </w:rPr>
        <w:t>Kostnadsindeks for buss</w:t>
      </w:r>
      <w:r w:rsidR="005A25C4" w:rsidRPr="00186D7E">
        <w:rPr>
          <w:highlight w:val="yellow"/>
        </w:rPr>
        <w:t xml:space="preserve">, </w:t>
      </w:r>
      <w:r w:rsidR="00B14022" w:rsidRPr="00186D7E">
        <w:rPr>
          <w:highlight w:val="yellow"/>
        </w:rPr>
        <w:t>t</w:t>
      </w:r>
      <w:r w:rsidR="005A25C4" w:rsidRPr="00186D7E">
        <w:rPr>
          <w:highlight w:val="yellow"/>
        </w:rPr>
        <w:t>abell</w:t>
      </w:r>
      <w:r w:rsidR="00B14022" w:rsidRPr="00186D7E">
        <w:rPr>
          <w:highlight w:val="yellow"/>
        </w:rPr>
        <w:t>12004</w:t>
      </w:r>
      <w:r w:rsidR="005A25C4" w:rsidRPr="00186D7E">
        <w:rPr>
          <w:highlight w:val="yellow"/>
        </w:rPr>
        <w:t>),</w:t>
      </w:r>
      <w:r w:rsidR="00B14022" w:rsidRPr="00186D7E">
        <w:rPr>
          <w:highlight w:val="yellow"/>
        </w:rPr>
        <w:t xml:space="preserve"> «Kostnadsindeks for buss uten kapitalkostnader», «Drivstoffkostnader», «EP05222 Biodiesel, andre generasjon</w:t>
      </w:r>
      <w:r w:rsidR="001329DA" w:rsidRPr="00186D7E">
        <w:rPr>
          <w:highlight w:val="yellow"/>
        </w:rPr>
        <w:t>. Basis f</w:t>
      </w:r>
      <w:r w:rsidR="004111C7" w:rsidRPr="00186D7E">
        <w:rPr>
          <w:highlight w:val="yellow"/>
        </w:rPr>
        <w:t>or første regulering er indeks 4</w:t>
      </w:r>
      <w:r w:rsidR="001329DA" w:rsidRPr="00186D7E">
        <w:rPr>
          <w:highlight w:val="yellow"/>
        </w:rPr>
        <w:t>. kvartal 201</w:t>
      </w:r>
      <w:r w:rsidR="004111C7" w:rsidRPr="00186D7E">
        <w:rPr>
          <w:highlight w:val="yellow"/>
        </w:rPr>
        <w:t>8</w:t>
      </w:r>
      <w:r w:rsidR="001329DA" w:rsidRPr="00186D7E">
        <w:rPr>
          <w:highlight w:val="yellow"/>
        </w:rPr>
        <w:t xml:space="preserve"> </w:t>
      </w:r>
      <w:r w:rsidR="004111C7" w:rsidRPr="00186D7E">
        <w:rPr>
          <w:highlight w:val="yellow"/>
        </w:rPr>
        <w:t>i forhold til indeks 3</w:t>
      </w:r>
      <w:r w:rsidR="001329DA" w:rsidRPr="00186D7E">
        <w:rPr>
          <w:highlight w:val="yellow"/>
        </w:rPr>
        <w:t xml:space="preserve">. kvartal </w:t>
      </w:r>
      <w:r w:rsidR="006B2202" w:rsidRPr="00186D7E">
        <w:rPr>
          <w:highlight w:val="yellow"/>
        </w:rPr>
        <w:t>samme år. Deretter den 1.</w:t>
      </w:r>
      <w:r w:rsidR="0023119C" w:rsidRPr="00186D7E">
        <w:rPr>
          <w:highlight w:val="yellow"/>
        </w:rPr>
        <w:t xml:space="preserve"> </w:t>
      </w:r>
      <w:r w:rsidR="006B2202" w:rsidRPr="00186D7E">
        <w:rPr>
          <w:highlight w:val="yellow"/>
        </w:rPr>
        <w:t>juli reguleres prisene med indeks 1. kvartal i forhold til indeks 4. kvartal året før</w:t>
      </w:r>
      <w:r w:rsidR="001329DA" w:rsidRPr="00186D7E">
        <w:rPr>
          <w:highlight w:val="yellow"/>
        </w:rPr>
        <w:t>.</w:t>
      </w:r>
    </w:p>
    <w:p w14:paraId="7D4D7D85" w14:textId="7133FF4E" w:rsidR="00565D5A" w:rsidRPr="00186D7E" w:rsidRDefault="002038AA" w:rsidP="00B14022">
      <w:pPr>
        <w:rPr>
          <w:highlight w:val="yellow"/>
        </w:rPr>
      </w:pPr>
      <w:r w:rsidRPr="00186D7E">
        <w:rPr>
          <w:highlight w:val="yellow"/>
        </w:rPr>
        <w:t>B</w:t>
      </w:r>
      <w:r w:rsidR="00565D5A" w:rsidRPr="00186D7E">
        <w:rPr>
          <w:highlight w:val="yellow"/>
        </w:rPr>
        <w:t xml:space="preserve">: Biogass = </w:t>
      </w:r>
      <w:r w:rsidR="00B14022" w:rsidRPr="00186D7E">
        <w:rPr>
          <w:highlight w:val="yellow"/>
        </w:rPr>
        <w:t xml:space="preserve">prosentvis justering i henhold til endring i Statistisk sentralbyrås Kostnadsindeks for buss, tabell 12004,” Kostnadsindeks for buss uten kapitalkostnader», «Drivstoffkostnader», EP053 Biogass». Basis for første regulering er </w:t>
      </w:r>
      <w:r w:rsidR="006B2202" w:rsidRPr="00186D7E">
        <w:rPr>
          <w:highlight w:val="yellow"/>
        </w:rPr>
        <w:t>indeks 4</w:t>
      </w:r>
      <w:r w:rsidR="00B14022" w:rsidRPr="00186D7E">
        <w:rPr>
          <w:highlight w:val="yellow"/>
        </w:rPr>
        <w:t>. kvartal 201</w:t>
      </w:r>
      <w:r w:rsidR="006B2202" w:rsidRPr="00186D7E">
        <w:rPr>
          <w:highlight w:val="yellow"/>
        </w:rPr>
        <w:t>8 i forhold til indeks 3</w:t>
      </w:r>
      <w:r w:rsidR="00B14022" w:rsidRPr="00186D7E">
        <w:rPr>
          <w:highlight w:val="yellow"/>
        </w:rPr>
        <w:t xml:space="preserve">. kvartal </w:t>
      </w:r>
      <w:r w:rsidR="006B2202" w:rsidRPr="00186D7E">
        <w:rPr>
          <w:highlight w:val="yellow"/>
        </w:rPr>
        <w:t>samme år</w:t>
      </w:r>
      <w:r w:rsidR="00B14022" w:rsidRPr="00186D7E">
        <w:rPr>
          <w:highlight w:val="yellow"/>
        </w:rPr>
        <w:t>. Deretter den 1.</w:t>
      </w:r>
      <w:r w:rsidR="0023119C" w:rsidRPr="00186D7E">
        <w:rPr>
          <w:highlight w:val="yellow"/>
        </w:rPr>
        <w:t xml:space="preserve"> </w:t>
      </w:r>
      <w:r w:rsidR="00B14022" w:rsidRPr="00186D7E">
        <w:rPr>
          <w:highlight w:val="yellow"/>
        </w:rPr>
        <w:t>jul</w:t>
      </w:r>
      <w:r w:rsidR="006B2202" w:rsidRPr="00186D7E">
        <w:rPr>
          <w:highlight w:val="yellow"/>
        </w:rPr>
        <w:t>i reguleres prisene med indeks 1</w:t>
      </w:r>
      <w:r w:rsidR="00B14022" w:rsidRPr="00186D7E">
        <w:rPr>
          <w:highlight w:val="yellow"/>
        </w:rPr>
        <w:t>. kvartal i fo</w:t>
      </w:r>
      <w:r w:rsidR="006B2202" w:rsidRPr="00186D7E">
        <w:rPr>
          <w:highlight w:val="yellow"/>
        </w:rPr>
        <w:t>rhold til indeks 4</w:t>
      </w:r>
      <w:r w:rsidR="00B14022" w:rsidRPr="00186D7E">
        <w:rPr>
          <w:highlight w:val="yellow"/>
        </w:rPr>
        <w:t xml:space="preserve">. kvartal </w:t>
      </w:r>
      <w:r w:rsidR="006B2202" w:rsidRPr="00186D7E">
        <w:rPr>
          <w:highlight w:val="yellow"/>
        </w:rPr>
        <w:t>året før</w:t>
      </w:r>
      <w:r w:rsidR="00B14022" w:rsidRPr="00186D7E">
        <w:rPr>
          <w:highlight w:val="yellow"/>
        </w:rPr>
        <w:t>.</w:t>
      </w:r>
    </w:p>
    <w:p w14:paraId="5CDAC5D3" w14:textId="7EDF8BA3" w:rsidR="007F0998" w:rsidRDefault="001329DA" w:rsidP="00AC60F4">
      <w:r w:rsidRPr="00186D7E">
        <w:t xml:space="preserve">E = prosentvis </w:t>
      </w:r>
      <w:r w:rsidR="00830F16" w:rsidRPr="00186D7E">
        <w:t xml:space="preserve">justering </w:t>
      </w:r>
      <w:r w:rsidR="0036136B" w:rsidRPr="00186D7E">
        <w:t>i henhold til</w:t>
      </w:r>
      <w:r w:rsidRPr="00186D7E">
        <w:t xml:space="preserve"> </w:t>
      </w:r>
      <w:r w:rsidR="00830F16" w:rsidRPr="00186D7E">
        <w:t xml:space="preserve">endring i </w:t>
      </w:r>
      <w:r w:rsidR="007F0998" w:rsidRPr="00186D7E">
        <w:t xml:space="preserve">Statistisk sentralbyrås konsumprisindeks, (Tabell 03013), «Delindeks», </w:t>
      </w:r>
      <w:r w:rsidR="00A33A50" w:rsidRPr="00186D7E">
        <w:t>Undergruppenivå 1, «Elektrisitet inkludert nettleie». Basis for første regulering er gjennomsnittl</w:t>
      </w:r>
      <w:r w:rsidR="006B2202" w:rsidRPr="00186D7E">
        <w:t>ig indeks 4</w:t>
      </w:r>
      <w:r w:rsidR="00A33A50" w:rsidRPr="00186D7E">
        <w:t>. kvartal 201</w:t>
      </w:r>
      <w:r w:rsidR="006B2202" w:rsidRPr="00186D7E">
        <w:t>8</w:t>
      </w:r>
      <w:r w:rsidR="00A33A50" w:rsidRPr="00186D7E">
        <w:t xml:space="preserve"> i forh</w:t>
      </w:r>
      <w:r w:rsidR="006B2202" w:rsidRPr="00186D7E">
        <w:t>old til gjennomsnittlig indeks 3</w:t>
      </w:r>
      <w:r w:rsidR="00A33A50" w:rsidRPr="00186D7E">
        <w:t xml:space="preserve">. kvartal </w:t>
      </w:r>
      <w:r w:rsidR="006B2202" w:rsidRPr="00186D7E">
        <w:t>samme år</w:t>
      </w:r>
      <w:r w:rsidR="00A33A50" w:rsidRPr="00186D7E">
        <w:t>. Deretter den 1.</w:t>
      </w:r>
      <w:r w:rsidR="0023119C" w:rsidRPr="00186D7E">
        <w:t xml:space="preserve"> </w:t>
      </w:r>
      <w:r w:rsidR="00A33A50" w:rsidRPr="00186D7E">
        <w:t>juli reguleres pris</w:t>
      </w:r>
      <w:r w:rsidR="006B2202" w:rsidRPr="00186D7E">
        <w:t>ene med gjennomsnittlig indeks 1</w:t>
      </w:r>
      <w:r w:rsidR="00A33A50" w:rsidRPr="00186D7E">
        <w:t>. kvartal i forh</w:t>
      </w:r>
      <w:r w:rsidR="006B2202" w:rsidRPr="00186D7E">
        <w:t>old til gjennomsnittlig indeks 4</w:t>
      </w:r>
      <w:r w:rsidR="00A33A50" w:rsidRPr="00186D7E">
        <w:t xml:space="preserve">. kvartal </w:t>
      </w:r>
      <w:r w:rsidR="006B2202" w:rsidRPr="00186D7E">
        <w:t>året før</w:t>
      </w:r>
      <w:r w:rsidR="00A33A50" w:rsidRPr="00186D7E">
        <w:t>.</w:t>
      </w:r>
    </w:p>
    <w:p w14:paraId="4FE412A2" w14:textId="04B931D1" w:rsidR="001329DA" w:rsidRPr="00625A81" w:rsidRDefault="001329DA" w:rsidP="00AC60F4">
      <w:r w:rsidRPr="00611639">
        <w:t xml:space="preserve">K = prosentvis </w:t>
      </w:r>
      <w:r w:rsidR="00830F16" w:rsidRPr="00611639">
        <w:t xml:space="preserve">justering </w:t>
      </w:r>
      <w:r w:rsidR="0036136B" w:rsidRPr="00611639">
        <w:t>i henhold til</w:t>
      </w:r>
      <w:r w:rsidRPr="00611639">
        <w:t xml:space="preserve"> </w:t>
      </w:r>
      <w:r w:rsidR="00830F16" w:rsidRPr="00611639">
        <w:t xml:space="preserve">endring i </w:t>
      </w:r>
      <w:r w:rsidRPr="00611639">
        <w:t>Statistisk sentralbyrås konsumprisindeks, (Tabell 03013)</w:t>
      </w:r>
      <w:r w:rsidR="0023119C">
        <w:t>,</w:t>
      </w:r>
      <w:r w:rsidR="00A74DE8" w:rsidRPr="00611639">
        <w:t xml:space="preserve"> </w:t>
      </w:r>
      <w:r w:rsidR="0023119C">
        <w:t>«</w:t>
      </w:r>
      <w:r w:rsidR="00A74DE8" w:rsidRPr="00611639">
        <w:t>Totalindeks</w:t>
      </w:r>
      <w:r w:rsidR="0023119C">
        <w:t>»</w:t>
      </w:r>
      <w:r w:rsidRPr="00611639">
        <w:t>. Basis for første regule</w:t>
      </w:r>
      <w:r w:rsidR="006B2202" w:rsidRPr="00611639">
        <w:t>ring er gjennomsnittlig indeks 4</w:t>
      </w:r>
      <w:r w:rsidRPr="00611639">
        <w:t>. kvartal 201</w:t>
      </w:r>
      <w:r w:rsidR="006B2202" w:rsidRPr="00611639">
        <w:t>8</w:t>
      </w:r>
      <w:r w:rsidRPr="00611639">
        <w:t xml:space="preserve"> i forh</w:t>
      </w:r>
      <w:r w:rsidR="006B2202" w:rsidRPr="00611639">
        <w:t>old til gjennomsnittlig indeks 3</w:t>
      </w:r>
      <w:r w:rsidRPr="00611639">
        <w:t xml:space="preserve">. kvartal </w:t>
      </w:r>
      <w:r w:rsidR="006B2202" w:rsidRPr="00611639">
        <w:t>samme år</w:t>
      </w:r>
      <w:r w:rsidRPr="00611639">
        <w:t>. Deretter den 1.</w:t>
      </w:r>
      <w:r w:rsidR="0023119C">
        <w:t xml:space="preserve"> </w:t>
      </w:r>
      <w:r w:rsidRPr="00611639">
        <w:t>juli reguleres prisene med g</w:t>
      </w:r>
      <w:r w:rsidR="006B2202" w:rsidRPr="00611639">
        <w:t>jennomsnittlig indeks 1</w:t>
      </w:r>
      <w:r w:rsidRPr="00611639">
        <w:t>. kvartal i forh</w:t>
      </w:r>
      <w:r w:rsidR="006B2202" w:rsidRPr="00611639">
        <w:t>old til gjennomsnittlig indeks 4</w:t>
      </w:r>
      <w:r w:rsidRPr="00611639">
        <w:t xml:space="preserve">. kvartal </w:t>
      </w:r>
      <w:r w:rsidR="006B2202" w:rsidRPr="00611639">
        <w:t xml:space="preserve">året </w:t>
      </w:r>
      <w:r w:rsidR="0023119C">
        <w:t>fø</w:t>
      </w:r>
      <w:r w:rsidR="006B2202" w:rsidRPr="00611639">
        <w:t>r</w:t>
      </w:r>
      <w:r w:rsidRPr="00611639">
        <w:t>.</w:t>
      </w:r>
    </w:p>
    <w:p w14:paraId="1D9D345B" w14:textId="5AB93283" w:rsidR="00EE7F78" w:rsidRPr="00625A81" w:rsidRDefault="001329DA" w:rsidP="004111C7">
      <w:r w:rsidRPr="00625A81">
        <w:t xml:space="preserve">V = prosentvis </w:t>
      </w:r>
      <w:r w:rsidR="00830F16">
        <w:t>justering</w:t>
      </w:r>
      <w:r w:rsidR="00830F16" w:rsidRPr="00625A81">
        <w:t xml:space="preserve"> </w:t>
      </w:r>
      <w:r w:rsidR="0036136B" w:rsidRPr="0036136B">
        <w:t>i henhold til</w:t>
      </w:r>
      <w:r w:rsidR="00830F16">
        <w:t xml:space="preserve"> endring i</w:t>
      </w:r>
      <w:r w:rsidRPr="00625A81">
        <w:t xml:space="preserve"> Statistisk sentralbyrås</w:t>
      </w:r>
      <w:r w:rsidR="00EE7F78">
        <w:t xml:space="preserve"> </w:t>
      </w:r>
      <w:r w:rsidR="00565D5A">
        <w:t>Kostnad</w:t>
      </w:r>
      <w:r w:rsidR="00EE7F78">
        <w:t>s</w:t>
      </w:r>
      <w:r w:rsidR="00565D5A">
        <w:t>indeks for buss</w:t>
      </w:r>
      <w:r w:rsidRPr="00625A81">
        <w:t xml:space="preserve">, </w:t>
      </w:r>
      <w:r w:rsidR="00565D5A">
        <w:t>t</w:t>
      </w:r>
      <w:r w:rsidRPr="00625A81">
        <w:t xml:space="preserve">abell </w:t>
      </w:r>
      <w:r w:rsidR="00565D5A">
        <w:t>12004</w:t>
      </w:r>
      <w:r w:rsidRPr="00625A81">
        <w:t>),</w:t>
      </w:r>
      <w:r w:rsidR="0023119C">
        <w:t xml:space="preserve"> </w:t>
      </w:r>
      <w:r w:rsidR="00B14022">
        <w:t>«</w:t>
      </w:r>
      <w:r w:rsidR="00565D5A">
        <w:t>Kostnadsindeks for buss, uten kapitalkostnader,</w:t>
      </w:r>
      <w:r w:rsidR="00B14022">
        <w:t xml:space="preserve"> Reparasjon og Vedlikehold, «aktuell drivstofftype»</w:t>
      </w:r>
      <w:r w:rsidRPr="00625A81">
        <w:t>. Basis f</w:t>
      </w:r>
      <w:r w:rsidR="0023119C">
        <w:t>or første regulering er indeks 4</w:t>
      </w:r>
      <w:r w:rsidRPr="00625A81">
        <w:t>. kvartal 201</w:t>
      </w:r>
      <w:r w:rsidR="0023119C">
        <w:t>8</w:t>
      </w:r>
      <w:r w:rsidRPr="00625A81">
        <w:t xml:space="preserve"> i forhold til indeks </w:t>
      </w:r>
      <w:r w:rsidR="0023119C">
        <w:t>3</w:t>
      </w:r>
      <w:r w:rsidRPr="00625A81">
        <w:t xml:space="preserve">. kvartal </w:t>
      </w:r>
      <w:r w:rsidR="0023119C">
        <w:t>samme år</w:t>
      </w:r>
      <w:r w:rsidRPr="00625A81">
        <w:t>. Deretter den 1.</w:t>
      </w:r>
      <w:r w:rsidR="0023119C">
        <w:t xml:space="preserve"> juli reguleres prisene med indeks 1. kvartal i forhold til indeks 4</w:t>
      </w:r>
      <w:r w:rsidRPr="00625A81">
        <w:t>. kvartal år</w:t>
      </w:r>
      <w:r w:rsidR="0023119C">
        <w:t>et før</w:t>
      </w:r>
      <w:r w:rsidRPr="00625A81">
        <w:t>.</w:t>
      </w:r>
    </w:p>
    <w:p w14:paraId="03727D78" w14:textId="77777777" w:rsidR="001329DA" w:rsidRPr="00B51BB8" w:rsidRDefault="001329DA" w:rsidP="00AC60F4">
      <w:pPr>
        <w:rPr>
          <w:b/>
        </w:rPr>
      </w:pPr>
      <w:r w:rsidRPr="00B51BB8">
        <w:rPr>
          <w:b/>
        </w:rPr>
        <w:lastRenderedPageBreak/>
        <w:t xml:space="preserve">Pris pr </w:t>
      </w:r>
      <w:r w:rsidR="004D0DE9" w:rsidRPr="00B51BB8">
        <w:rPr>
          <w:b/>
        </w:rPr>
        <w:t>R</w:t>
      </w:r>
      <w:r w:rsidRPr="00B51BB8">
        <w:rPr>
          <w:b/>
        </w:rPr>
        <w:t>utetime reguleres på følgende måte:</w:t>
      </w:r>
    </w:p>
    <w:p w14:paraId="5A4413DF" w14:textId="02FE79DE" w:rsidR="001329DA" w:rsidRDefault="001329DA" w:rsidP="00AC60F4">
      <w:r w:rsidRPr="00186D7E">
        <w:rPr>
          <w:highlight w:val="yellow"/>
        </w:rPr>
        <w:t xml:space="preserve">Prosentvis </w:t>
      </w:r>
      <w:r w:rsidR="00830F16" w:rsidRPr="00186D7E">
        <w:rPr>
          <w:highlight w:val="yellow"/>
        </w:rPr>
        <w:t xml:space="preserve">justering i henhold til </w:t>
      </w:r>
      <w:r w:rsidRPr="00186D7E">
        <w:rPr>
          <w:highlight w:val="yellow"/>
        </w:rPr>
        <w:t xml:space="preserve">Statistisk </w:t>
      </w:r>
      <w:r w:rsidR="005A25C4" w:rsidRPr="00186D7E">
        <w:rPr>
          <w:highlight w:val="yellow"/>
        </w:rPr>
        <w:t>s</w:t>
      </w:r>
      <w:r w:rsidRPr="00186D7E">
        <w:rPr>
          <w:highlight w:val="yellow"/>
        </w:rPr>
        <w:t>entralbyrås</w:t>
      </w:r>
      <w:r w:rsidR="004111C7" w:rsidRPr="00186D7E">
        <w:rPr>
          <w:highlight w:val="yellow"/>
        </w:rPr>
        <w:t xml:space="preserve"> </w:t>
      </w:r>
      <w:r w:rsidR="00577FB1" w:rsidRPr="00186D7E">
        <w:rPr>
          <w:highlight w:val="yellow"/>
        </w:rPr>
        <w:t>Kostnadsindeks for buss</w:t>
      </w:r>
      <w:r w:rsidRPr="00186D7E">
        <w:rPr>
          <w:highlight w:val="yellow"/>
        </w:rPr>
        <w:t xml:space="preserve">, tabell </w:t>
      </w:r>
      <w:r w:rsidR="004111C7" w:rsidRPr="00186D7E">
        <w:rPr>
          <w:highlight w:val="yellow"/>
        </w:rPr>
        <w:t>11934 «</w:t>
      </w:r>
      <w:proofErr w:type="spellStart"/>
      <w:r w:rsidR="004111C7" w:rsidRPr="00186D7E">
        <w:rPr>
          <w:highlight w:val="yellow"/>
        </w:rPr>
        <w:t>Arbeidskraftskostnadsindeks</w:t>
      </w:r>
      <w:proofErr w:type="spellEnd"/>
      <w:r w:rsidR="00577FB1" w:rsidRPr="00186D7E">
        <w:rPr>
          <w:highlight w:val="yellow"/>
        </w:rPr>
        <w:t xml:space="preserve"> for bus</w:t>
      </w:r>
      <w:r w:rsidR="004111C7" w:rsidRPr="00186D7E">
        <w:rPr>
          <w:highlight w:val="yellow"/>
        </w:rPr>
        <w:t>snæringen og privat næringsliv»</w:t>
      </w:r>
      <w:r w:rsidRPr="00186D7E">
        <w:rPr>
          <w:highlight w:val="yellow"/>
        </w:rPr>
        <w:t xml:space="preserve">. Basis for </w:t>
      </w:r>
      <w:r w:rsidR="0023119C" w:rsidRPr="00186D7E">
        <w:rPr>
          <w:highlight w:val="yellow"/>
        </w:rPr>
        <w:t xml:space="preserve">første regulering er indeks </w:t>
      </w:r>
      <w:r w:rsidRPr="00186D7E">
        <w:rPr>
          <w:highlight w:val="yellow"/>
        </w:rPr>
        <w:t>4. kvartal 201</w:t>
      </w:r>
      <w:r w:rsidR="00577FB1" w:rsidRPr="00186D7E">
        <w:rPr>
          <w:highlight w:val="yellow"/>
        </w:rPr>
        <w:t>8</w:t>
      </w:r>
      <w:r w:rsidRPr="00186D7E">
        <w:rPr>
          <w:highlight w:val="yellow"/>
        </w:rPr>
        <w:t xml:space="preserve"> i forhold til indeks 3. kvartal samme år. Deretter den 1. juli reguleres prisene med indeksen 1. kvartal i forhold til indeks 4. kvartal året før.</w:t>
      </w:r>
    </w:p>
    <w:p w14:paraId="396BE41D" w14:textId="647D1AC5" w:rsidR="004111C7" w:rsidRDefault="004D0DE9" w:rsidP="0023119C">
      <w:r>
        <w:t>Pris pr V</w:t>
      </w:r>
      <w:r w:rsidR="0087079D" w:rsidRPr="00625A81">
        <w:t>ogntime og pris pr time for administrative tjenester</w:t>
      </w:r>
      <w:r w:rsidR="00246012">
        <w:t>,</w:t>
      </w:r>
      <w:r w:rsidR="0087079D" w:rsidRPr="00625A81">
        <w:t xml:space="preserve"> regulere</w:t>
      </w:r>
      <w:r>
        <w:t>s med samme indeks som pris pr R</w:t>
      </w:r>
      <w:r w:rsidR="0087079D" w:rsidRPr="00625A81">
        <w:t xml:space="preserve">utetime. </w:t>
      </w:r>
    </w:p>
    <w:p w14:paraId="2B179322" w14:textId="7FD57548" w:rsidR="001329DA" w:rsidRPr="00B51BB8" w:rsidRDefault="001329DA" w:rsidP="00DA7A9E">
      <w:pPr>
        <w:ind w:left="143" w:firstLine="708"/>
        <w:rPr>
          <w:b/>
        </w:rPr>
      </w:pPr>
      <w:r w:rsidRPr="00B51BB8">
        <w:rPr>
          <w:b/>
        </w:rPr>
        <w:t xml:space="preserve">Kapitalkostnad pr buss i </w:t>
      </w:r>
      <w:r w:rsidR="004D0DE9" w:rsidRPr="00B51BB8">
        <w:rPr>
          <w:b/>
        </w:rPr>
        <w:t>R</w:t>
      </w:r>
      <w:r w:rsidRPr="00B51BB8">
        <w:rPr>
          <w:b/>
        </w:rPr>
        <w:t>ute reguleres på følgende måte:</w:t>
      </w:r>
    </w:p>
    <w:p w14:paraId="42743899" w14:textId="121DA735" w:rsidR="001329DA" w:rsidRPr="00625A81" w:rsidRDefault="001329DA" w:rsidP="00D03B8A">
      <w:r w:rsidRPr="00186D7E">
        <w:rPr>
          <w:highlight w:val="yellow"/>
        </w:rPr>
        <w:t xml:space="preserve">20 % av Kapitalkostnad pr. buss i </w:t>
      </w:r>
      <w:r w:rsidR="004D0DE9" w:rsidRPr="00186D7E">
        <w:rPr>
          <w:highlight w:val="yellow"/>
        </w:rPr>
        <w:t>R</w:t>
      </w:r>
      <w:r w:rsidRPr="00186D7E">
        <w:rPr>
          <w:highlight w:val="yellow"/>
        </w:rPr>
        <w:t xml:space="preserve">ute reguleres i henhold til </w:t>
      </w:r>
      <w:r w:rsidR="00EE7F78" w:rsidRPr="00186D7E">
        <w:rPr>
          <w:highlight w:val="yellow"/>
        </w:rPr>
        <w:t xml:space="preserve">Statistisk sentralbyrås Kostnadsindeks for buss, tabell 12006, «Indeks for nominell rente basert på 3-måneders NIBOR og </w:t>
      </w:r>
      <w:r w:rsidR="00EE7F78" w:rsidRPr="00DE05E5">
        <w:rPr>
          <w:highlight w:val="yellow"/>
        </w:rPr>
        <w:t xml:space="preserve">rentemargin». </w:t>
      </w:r>
      <w:r w:rsidR="00D03B8A" w:rsidRPr="00DE05E5">
        <w:rPr>
          <w:highlight w:val="yellow"/>
        </w:rPr>
        <w:t>80 % av kapitalkostnad pr. buss i Rute reguleres ikke.</w:t>
      </w:r>
      <w:r w:rsidR="00D03B8A">
        <w:t xml:space="preserve"> </w:t>
      </w:r>
      <w:r w:rsidRPr="00186D7E">
        <w:rPr>
          <w:highlight w:val="yellow"/>
        </w:rPr>
        <w:t xml:space="preserve">Basis for første regulering er </w:t>
      </w:r>
      <w:r w:rsidR="009E128A" w:rsidRPr="00186D7E">
        <w:rPr>
          <w:highlight w:val="yellow"/>
        </w:rPr>
        <w:t>indeks</w:t>
      </w:r>
      <w:r w:rsidRPr="00186D7E">
        <w:rPr>
          <w:highlight w:val="yellow"/>
        </w:rPr>
        <w:t xml:space="preserve"> </w:t>
      </w:r>
      <w:r w:rsidR="0023119C" w:rsidRPr="00186D7E">
        <w:rPr>
          <w:highlight w:val="yellow"/>
        </w:rPr>
        <w:t>4</w:t>
      </w:r>
      <w:r w:rsidRPr="00186D7E">
        <w:rPr>
          <w:highlight w:val="yellow"/>
        </w:rPr>
        <w:t>. kvartal 201</w:t>
      </w:r>
      <w:r w:rsidR="0023119C" w:rsidRPr="00186D7E">
        <w:rPr>
          <w:highlight w:val="yellow"/>
        </w:rPr>
        <w:t>8</w:t>
      </w:r>
      <w:r w:rsidRPr="00186D7E">
        <w:rPr>
          <w:highlight w:val="yellow"/>
        </w:rPr>
        <w:t xml:space="preserve"> i forhold til </w:t>
      </w:r>
      <w:r w:rsidR="009E128A" w:rsidRPr="00186D7E">
        <w:rPr>
          <w:highlight w:val="yellow"/>
        </w:rPr>
        <w:t>indeks</w:t>
      </w:r>
      <w:r w:rsidR="0023119C" w:rsidRPr="00186D7E">
        <w:rPr>
          <w:highlight w:val="yellow"/>
        </w:rPr>
        <w:t xml:space="preserve"> 3</w:t>
      </w:r>
      <w:r w:rsidRPr="00186D7E">
        <w:rPr>
          <w:highlight w:val="yellow"/>
        </w:rPr>
        <w:t xml:space="preserve">. kvartal </w:t>
      </w:r>
      <w:r w:rsidR="0023119C" w:rsidRPr="00186D7E">
        <w:rPr>
          <w:highlight w:val="yellow"/>
        </w:rPr>
        <w:t>samme år</w:t>
      </w:r>
      <w:r w:rsidRPr="00186D7E">
        <w:rPr>
          <w:highlight w:val="yellow"/>
        </w:rPr>
        <w:t xml:space="preserve">. Deretter den 1. juli reguleres prisene med </w:t>
      </w:r>
      <w:r w:rsidR="009E128A" w:rsidRPr="00186D7E">
        <w:rPr>
          <w:highlight w:val="yellow"/>
        </w:rPr>
        <w:t>indeks</w:t>
      </w:r>
      <w:r w:rsidR="0023119C" w:rsidRPr="00186D7E">
        <w:rPr>
          <w:highlight w:val="yellow"/>
        </w:rPr>
        <w:t>en</w:t>
      </w:r>
      <w:r w:rsidR="009E128A" w:rsidRPr="00186D7E">
        <w:rPr>
          <w:highlight w:val="yellow"/>
        </w:rPr>
        <w:t xml:space="preserve"> </w:t>
      </w:r>
      <w:r w:rsidR="0023119C" w:rsidRPr="00186D7E">
        <w:rPr>
          <w:highlight w:val="yellow"/>
        </w:rPr>
        <w:t>1</w:t>
      </w:r>
      <w:r w:rsidRPr="00186D7E">
        <w:rPr>
          <w:highlight w:val="yellow"/>
        </w:rPr>
        <w:t xml:space="preserve">. kvartal i forhold til </w:t>
      </w:r>
      <w:r w:rsidR="0023119C" w:rsidRPr="00186D7E">
        <w:rPr>
          <w:highlight w:val="yellow"/>
        </w:rPr>
        <w:t>4</w:t>
      </w:r>
      <w:r w:rsidRPr="00186D7E">
        <w:rPr>
          <w:highlight w:val="yellow"/>
        </w:rPr>
        <w:t xml:space="preserve">. kvartal </w:t>
      </w:r>
      <w:r w:rsidR="0023119C" w:rsidRPr="00186D7E">
        <w:rPr>
          <w:highlight w:val="yellow"/>
        </w:rPr>
        <w:t>året før</w:t>
      </w:r>
      <w:r w:rsidRPr="00186D7E">
        <w:rPr>
          <w:highlight w:val="yellow"/>
        </w:rPr>
        <w:t>.</w:t>
      </w:r>
    </w:p>
    <w:p w14:paraId="09AA0F19" w14:textId="77777777" w:rsidR="00242299" w:rsidRPr="00B51BB8" w:rsidRDefault="007F0998" w:rsidP="00AC60F4">
      <w:pPr>
        <w:rPr>
          <w:b/>
        </w:rPr>
      </w:pPr>
      <w:r w:rsidRPr="00B51BB8">
        <w:rPr>
          <w:b/>
        </w:rPr>
        <w:t>Kapitalkostnad for l</w:t>
      </w:r>
      <w:r w:rsidR="00242299" w:rsidRPr="00B51BB8">
        <w:rPr>
          <w:b/>
        </w:rPr>
        <w:t>adeinfrastruktur reguleres på følgende måte:</w:t>
      </w:r>
    </w:p>
    <w:p w14:paraId="3DFF1436" w14:textId="0AC2612C" w:rsidR="0023119C" w:rsidRDefault="0023119C" w:rsidP="00DE05E5">
      <w:r w:rsidRPr="0023119C">
        <w:t xml:space="preserve">20 % av Kapitalkostnad pr. buss i Rute reguleres i henhold til Statistisk sentralbyrås Kostnadsindeks for buss, tabell 12006, «Indeks for nominell rente basert på 3-måneders NIBOR og rentemargin». </w:t>
      </w:r>
      <w:r w:rsidR="00DE05E5" w:rsidRPr="00CF7070">
        <w:t>80 % av kapitalkostnad for ladeinfrastruktur</w:t>
      </w:r>
      <w:r w:rsidR="00DE05E5">
        <w:t xml:space="preserve"> reguleres ikke. </w:t>
      </w:r>
      <w:r w:rsidRPr="0023119C">
        <w:t>Basis for første regulering er indeks 4. kvartal 2018 i forhold til indeks 3. kvartal samme år. Deretter den 1. juli reguleres prisene med indeksen 1. kvartal i forhold til 4. kvartal året før.</w:t>
      </w:r>
    </w:p>
    <w:p w14:paraId="0ED9788B" w14:textId="61CE68FD" w:rsidR="00273803" w:rsidRPr="00186D7E" w:rsidRDefault="00273803" w:rsidP="00AC60F4">
      <w:pPr>
        <w:rPr>
          <w:b/>
          <w:highlight w:val="yellow"/>
        </w:rPr>
      </w:pPr>
      <w:r w:rsidRPr="00186D7E">
        <w:rPr>
          <w:b/>
          <w:highlight w:val="yellow"/>
        </w:rPr>
        <w:t>Leie av bussanlegg reguleres på følgende måte:</w:t>
      </w:r>
    </w:p>
    <w:p w14:paraId="469E8FCC" w14:textId="713A383D" w:rsidR="00273803" w:rsidRPr="00273803" w:rsidRDefault="00273803" w:rsidP="00AC60F4">
      <w:r w:rsidRPr="00186D7E">
        <w:rPr>
          <w:highlight w:val="yellow"/>
        </w:rPr>
        <w:t>Leie av bussanlegg følger reguleringen av leien i den aktuelle fremleieavtalen.</w:t>
      </w:r>
      <w:r w:rsidRPr="00273803">
        <w:t xml:space="preserve"> </w:t>
      </w:r>
    </w:p>
    <w:p w14:paraId="76C0F216" w14:textId="77777777" w:rsidR="001329DA" w:rsidRPr="00625A81" w:rsidRDefault="00246012" w:rsidP="00AC60F4">
      <w:r>
        <w:t>Oppdragsgiver skal hvert kvartal</w:t>
      </w:r>
      <w:r w:rsidR="001329DA" w:rsidRPr="00625A81">
        <w:t>, når indeksene for prisregulering foreligger, legge disse ut på www.kollektivanbud.no.</w:t>
      </w:r>
      <w:r w:rsidR="001329DA" w:rsidRPr="00625A81">
        <w:tab/>
      </w:r>
    </w:p>
    <w:p w14:paraId="63143512" w14:textId="77777777" w:rsidR="001329DA" w:rsidRPr="00625A81" w:rsidRDefault="001329DA" w:rsidP="002D2551">
      <w:pPr>
        <w:pStyle w:val="Overskrift2"/>
      </w:pPr>
      <w:bookmarkStart w:id="49" w:name="_Toc451465224"/>
      <w:bookmarkStart w:id="50" w:name="_Toc523833647"/>
      <w:bookmarkStart w:id="51" w:name="_Toc497151413"/>
      <w:r w:rsidRPr="00625A81">
        <w:t>Ekstraordinær regulering</w:t>
      </w:r>
      <w:bookmarkEnd w:id="49"/>
      <w:bookmarkEnd w:id="50"/>
      <w:r w:rsidRPr="00625A81">
        <w:t xml:space="preserve"> </w:t>
      </w:r>
      <w:bookmarkEnd w:id="51"/>
    </w:p>
    <w:p w14:paraId="1944CFC7" w14:textId="2927A478" w:rsidR="00A914D3" w:rsidRPr="00625A81" w:rsidRDefault="001329DA" w:rsidP="00AC60F4">
      <w:r w:rsidRPr="00625A81">
        <w:t xml:space="preserve">Hvis </w:t>
      </w:r>
      <w:r w:rsidR="007573D8">
        <w:t>endring</w:t>
      </w:r>
      <w:r w:rsidRPr="00625A81">
        <w:t xml:space="preserve"> av offentlige avgifter, lover eller forskrifter </w:t>
      </w:r>
      <w:r w:rsidR="003E5B6E">
        <w:t xml:space="preserve">som ikke er hensyntatt i den ordinære reguleringen og som </w:t>
      </w:r>
      <w:r w:rsidRPr="00625A81">
        <w:t xml:space="preserve">har konsekvenser for den faktiske kostnad for utførelsen av Oppdraget som </w:t>
      </w:r>
      <w:r w:rsidR="003E5B6E">
        <w:t xml:space="preserve">netto </w:t>
      </w:r>
      <w:r w:rsidR="00D26C08">
        <w:t xml:space="preserve">overstiger </w:t>
      </w:r>
      <w:r w:rsidR="00D26C08" w:rsidRPr="00D26C08">
        <w:rPr>
          <w:highlight w:val="yellow"/>
        </w:rPr>
        <w:t>0,5</w:t>
      </w:r>
      <w:r w:rsidR="00A914D3" w:rsidRPr="00D26C08">
        <w:rPr>
          <w:highlight w:val="yellow"/>
        </w:rPr>
        <w:t xml:space="preserve"> %</w:t>
      </w:r>
      <w:r w:rsidR="00A914D3" w:rsidRPr="00CF7070">
        <w:t xml:space="preserve"> av den totale årlige godtgjørelse</w:t>
      </w:r>
      <w:r w:rsidR="00A914D3">
        <w:t xml:space="preserve"> </w:t>
      </w:r>
      <w:r w:rsidR="00A914D3" w:rsidRPr="00CF7070">
        <w:t xml:space="preserve">i året før </w:t>
      </w:r>
      <w:r w:rsidR="007573D8">
        <w:t xml:space="preserve">endringen trådte i kraft </w:t>
      </w:r>
      <w:r w:rsidR="00A914D3" w:rsidRPr="00625A81">
        <w:t>kan begge parter kreve ekstraordinær regulering</w:t>
      </w:r>
      <w:r w:rsidR="004072C9">
        <w:t xml:space="preserve"> av godtgjørelsen.</w:t>
      </w:r>
      <w:r w:rsidR="000F0E54">
        <w:t xml:space="preserve"> Dette gjelder ikke dersom endringen ble offentliggjort før frist</w:t>
      </w:r>
      <w:r w:rsidR="003E5B6E">
        <w:t xml:space="preserve"> for endelig tilbud</w:t>
      </w:r>
      <w:r w:rsidR="000F0E54">
        <w:t xml:space="preserve">. </w:t>
      </w:r>
    </w:p>
    <w:p w14:paraId="7FE3CFC5" w14:textId="77777777" w:rsidR="001329DA" w:rsidRPr="00625A81" w:rsidRDefault="001329DA" w:rsidP="00AC60F4">
      <w:r w:rsidRPr="00625A81">
        <w:t xml:space="preserve">Krav om ekstraordinær regulering </w:t>
      </w:r>
      <w:r w:rsidR="007A6CCA">
        <w:t xml:space="preserve">av godtgjørelsen </w:t>
      </w:r>
      <w:r w:rsidRPr="00625A81">
        <w:t>skal fremsettes skriftlig og være dokumentert. Oppdragsgiver har rett til innsyn i relevante forhold, herunder dokumenter og regnskapsoversikter mv</w:t>
      </w:r>
      <w:r w:rsidR="00A914D3">
        <w:t>.</w:t>
      </w:r>
      <w:r w:rsidRPr="00625A81">
        <w:t xml:space="preserve"> hos Operatøren. </w:t>
      </w:r>
    </w:p>
    <w:p w14:paraId="61A6A789" w14:textId="77777777" w:rsidR="001329DA" w:rsidRPr="00625A81" w:rsidRDefault="001329DA" w:rsidP="002D2551">
      <w:pPr>
        <w:pStyle w:val="Overskrift2"/>
      </w:pPr>
      <w:bookmarkStart w:id="52" w:name="_Toc451465225"/>
      <w:bookmarkStart w:id="53" w:name="_Toc497151414"/>
      <w:bookmarkStart w:id="54" w:name="_Toc523833648"/>
      <w:r w:rsidRPr="00625A81">
        <w:t>Bonus</w:t>
      </w:r>
      <w:bookmarkEnd w:id="52"/>
      <w:bookmarkEnd w:id="53"/>
      <w:bookmarkEnd w:id="54"/>
    </w:p>
    <w:p w14:paraId="51760D0F" w14:textId="63AF83F9" w:rsidR="001329DA" w:rsidRPr="00625A81" w:rsidRDefault="00991E81" w:rsidP="00AC60F4">
      <w:r>
        <w:t xml:space="preserve">Vilkår for bonus fremgår av </w:t>
      </w:r>
      <w:r w:rsidR="009A165E">
        <w:t>V</w:t>
      </w:r>
      <w:r>
        <w:t xml:space="preserve">edlegg 6, </w:t>
      </w:r>
      <w:r w:rsidR="00FF1AF0">
        <w:t>Beskrivelse av i</w:t>
      </w:r>
      <w:r w:rsidR="00FF1AF0" w:rsidRPr="00625A81">
        <w:t>ncitamentsordning</w:t>
      </w:r>
      <w:r w:rsidR="001329DA" w:rsidRPr="00CF7070">
        <w:t>.</w:t>
      </w:r>
      <w:r w:rsidR="00564E9A">
        <w:t xml:space="preserve"> </w:t>
      </w:r>
    </w:p>
    <w:p w14:paraId="38DFCD92" w14:textId="77777777" w:rsidR="001329DA" w:rsidRPr="00625A81" w:rsidRDefault="001329DA" w:rsidP="002D2551">
      <w:pPr>
        <w:pStyle w:val="Overskrift2"/>
      </w:pPr>
      <w:bookmarkStart w:id="55" w:name="_Toc451465226"/>
      <w:bookmarkStart w:id="56" w:name="_Toc497151415"/>
      <w:bookmarkStart w:id="57" w:name="_Toc523833649"/>
      <w:bookmarkStart w:id="58" w:name="_Hlk495304698"/>
      <w:r w:rsidRPr="00625A81">
        <w:t>Avregnings- og oppgjørsrutiner</w:t>
      </w:r>
      <w:bookmarkEnd w:id="55"/>
      <w:bookmarkEnd w:id="56"/>
      <w:bookmarkEnd w:id="57"/>
    </w:p>
    <w:p w14:paraId="1DF7C48C" w14:textId="77777777" w:rsidR="00644F75" w:rsidRPr="00625A81" w:rsidRDefault="00644F75" w:rsidP="00644F75">
      <w:bookmarkStart w:id="59" w:name="_Toc443036547"/>
      <w:bookmarkStart w:id="60" w:name="_Ref497149334"/>
      <w:bookmarkStart w:id="61" w:name="_Toc497151416"/>
      <w:bookmarkEnd w:id="58"/>
      <w:r>
        <w:t>Operatøren</w:t>
      </w:r>
      <w:r w:rsidRPr="00625A81">
        <w:t xml:space="preserve"> skal innen tredje virkedag i påfølgende måned sende Oppdragsgiver faktura på godtgjørelse, med forfall </w:t>
      </w:r>
      <w:r>
        <w:t>fem</w:t>
      </w:r>
      <w:r w:rsidRPr="00625A81">
        <w:t xml:space="preserve"> dager før månedsslutt. </w:t>
      </w:r>
      <w:r>
        <w:t>F</w:t>
      </w:r>
      <w:r w:rsidRPr="00625A81">
        <w:t>aktura</w:t>
      </w:r>
      <w:r>
        <w:t>en</w:t>
      </w:r>
      <w:r w:rsidRPr="00625A81">
        <w:t xml:space="preserve"> skal inn</w:t>
      </w:r>
      <w:r>
        <w:t xml:space="preserve">eholde en </w:t>
      </w:r>
      <w:r>
        <w:lastRenderedPageBreak/>
        <w:t>oversikt over kjørte R</w:t>
      </w:r>
      <w:r w:rsidRPr="00625A81">
        <w:t xml:space="preserve">utekilometer og </w:t>
      </w:r>
      <w:proofErr w:type="spellStart"/>
      <w:r>
        <w:t>R</w:t>
      </w:r>
      <w:r w:rsidRPr="00625A81">
        <w:t>utetimer</w:t>
      </w:r>
      <w:proofErr w:type="spellEnd"/>
      <w:r w:rsidRPr="00625A81">
        <w:t xml:space="preserve"> pr dag og måned pr linje</w:t>
      </w:r>
      <w:r>
        <w:t xml:space="preserve"> og </w:t>
      </w:r>
      <w:r w:rsidRPr="00CF7070">
        <w:t xml:space="preserve">pr </w:t>
      </w:r>
      <w:r>
        <w:t>Ruteområde</w:t>
      </w:r>
      <w:r w:rsidRPr="00625A81">
        <w:t xml:space="preserve">. I tillegg skal det legges ved en spesifisert oversikt over </w:t>
      </w:r>
      <w:proofErr w:type="spellStart"/>
      <w:r w:rsidRPr="00625A81">
        <w:t>tilleggskjøring</w:t>
      </w:r>
      <w:proofErr w:type="spellEnd"/>
      <w:r w:rsidRPr="00625A81">
        <w:t xml:space="preserve">, </w:t>
      </w:r>
      <w:r>
        <w:t>innstilte</w:t>
      </w:r>
      <w:r w:rsidRPr="00625A81">
        <w:t xml:space="preserve"> avganger og ekstraordinær kjøring ved beredskap. </w:t>
      </w:r>
    </w:p>
    <w:p w14:paraId="453BF598" w14:textId="77777777" w:rsidR="00644F75" w:rsidRPr="00625A81" w:rsidRDefault="00644F75" w:rsidP="00644F75">
      <w:r w:rsidRPr="00625A81">
        <w:t>Faktura sendes fortrinnsvis elektroni</w:t>
      </w:r>
      <w:r>
        <w:t>s</w:t>
      </w:r>
      <w:r w:rsidRPr="00625A81">
        <w:t xml:space="preserve">k i EHF format. Eventuelt sendes faktura på mailadresse: </w:t>
      </w:r>
      <w:hyperlink r:id="rId9" w:history="1">
        <w:r w:rsidRPr="00CF7070">
          <w:t>ruter.regnskap@ruter.no</w:t>
        </w:r>
      </w:hyperlink>
      <w:r w:rsidRPr="00625A81">
        <w:t>.</w:t>
      </w:r>
      <w:r>
        <w:t xml:space="preserve"> Oversikt over Ruteproduksjon pr måned</w:t>
      </w:r>
      <w:r w:rsidRPr="00CF7070">
        <w:t xml:space="preserve"> skal i tillegg sendes i </w:t>
      </w:r>
      <w:proofErr w:type="spellStart"/>
      <w:r w:rsidRPr="00CF7070">
        <w:t>excel</w:t>
      </w:r>
      <w:proofErr w:type="spellEnd"/>
      <w:r w:rsidRPr="00CF7070">
        <w:t>-format på mail til en nærmere avtalt mailadresse.</w:t>
      </w:r>
      <w:r w:rsidRPr="00625A81">
        <w:t xml:space="preserve"> Oppdragsgiver vil sette opp, eventuelt godkjenne, en mal for fakturaspesifikasjoner. Det faktureres ikke for faktureringsavgift/gebyr. </w:t>
      </w:r>
    </w:p>
    <w:p w14:paraId="2849992E" w14:textId="1B84EEC4" w:rsidR="00644F75" w:rsidRDefault="00644F75" w:rsidP="00644F75">
      <w:r w:rsidRPr="00625A81">
        <w:t>Månedlig godtgjørelse</w:t>
      </w:r>
      <w:r>
        <w:t xml:space="preserve"> beregnes ut fra antall kjørte Rutekilometer og </w:t>
      </w:r>
      <w:proofErr w:type="spellStart"/>
      <w:r>
        <w:t>R</w:t>
      </w:r>
      <w:r w:rsidRPr="00625A81">
        <w:t>utetimer</w:t>
      </w:r>
      <w:proofErr w:type="spellEnd"/>
      <w:r w:rsidRPr="00625A81">
        <w:t xml:space="preserve"> i måneden multiplisert med h</w:t>
      </w:r>
      <w:r>
        <w:t>enholdsvis pris pr R</w:t>
      </w:r>
      <w:r w:rsidRPr="00625A81">
        <w:t xml:space="preserve">utekilometer og </w:t>
      </w:r>
      <w:r>
        <w:t>R</w:t>
      </w:r>
      <w:r w:rsidRPr="00625A81">
        <w:t xml:space="preserve">utetime. Kapitalkostnad </w:t>
      </w:r>
      <w:r>
        <w:t>for busser i R</w:t>
      </w:r>
      <w:r w:rsidRPr="00625A81">
        <w:t>ute utbetales månedlig, og beregnes ut fra antall busser multiplisert med</w:t>
      </w:r>
      <w:r>
        <w:t xml:space="preserve"> kapitalkostnad </w:t>
      </w:r>
      <w:r w:rsidRPr="00625A81">
        <w:t xml:space="preserve">pr buss (vedlegg 5 tabell 5.1.3). Kapitalkostnaden blir beregnet fra </w:t>
      </w:r>
      <w:proofErr w:type="spellStart"/>
      <w:r>
        <w:t>Oppstarts</w:t>
      </w:r>
      <w:r w:rsidRPr="00625A81">
        <w:t>dato</w:t>
      </w:r>
      <w:proofErr w:type="spellEnd"/>
      <w:r w:rsidRPr="00625A81">
        <w:t>.</w:t>
      </w:r>
      <w:r>
        <w:t xml:space="preserve"> Kapitalkostnad for ladeinfrastruktur utbetales også månedlig, og blir beregnet fra </w:t>
      </w:r>
      <w:proofErr w:type="spellStart"/>
      <w:r>
        <w:t>Oppstartsdato</w:t>
      </w:r>
      <w:proofErr w:type="spellEnd"/>
      <w:r>
        <w:t xml:space="preserve">. </w:t>
      </w:r>
    </w:p>
    <w:p w14:paraId="55C8A0CE" w14:textId="70EEAEF2" w:rsidR="00273803" w:rsidRDefault="00273803" w:rsidP="00644F75">
      <w:r w:rsidRPr="00273803">
        <w:rPr>
          <w:highlight w:val="yellow"/>
        </w:rPr>
        <w:t>Leie a</w:t>
      </w:r>
      <w:r>
        <w:rPr>
          <w:highlight w:val="yellow"/>
        </w:rPr>
        <w:t>v bussanlegg</w:t>
      </w:r>
      <w:r w:rsidR="00EB0231">
        <w:rPr>
          <w:highlight w:val="yellow"/>
        </w:rPr>
        <w:t xml:space="preserve"> faktureres særskilt og</w:t>
      </w:r>
      <w:r>
        <w:rPr>
          <w:highlight w:val="yellow"/>
        </w:rPr>
        <w:t xml:space="preserve"> </w:t>
      </w:r>
      <w:r w:rsidR="00186D7E">
        <w:rPr>
          <w:highlight w:val="yellow"/>
        </w:rPr>
        <w:t>ut</w:t>
      </w:r>
      <w:r>
        <w:rPr>
          <w:highlight w:val="yellow"/>
        </w:rPr>
        <w:t xml:space="preserve">betales månedlig </w:t>
      </w:r>
      <w:r w:rsidRPr="00273803">
        <w:rPr>
          <w:highlight w:val="yellow"/>
        </w:rPr>
        <w:t>med 1/12</w:t>
      </w:r>
      <w:r>
        <w:rPr>
          <w:highlight w:val="yellow"/>
        </w:rPr>
        <w:t>-del</w:t>
      </w:r>
      <w:r w:rsidRPr="00273803">
        <w:rPr>
          <w:highlight w:val="yellow"/>
        </w:rPr>
        <w:t>.</w:t>
      </w:r>
      <w:r>
        <w:t xml:space="preserve"> </w:t>
      </w:r>
    </w:p>
    <w:p w14:paraId="2A864A7C" w14:textId="77777777" w:rsidR="00644F75" w:rsidRPr="00625A81" w:rsidRDefault="00644F75" w:rsidP="00644F75">
      <w:r w:rsidRPr="0028377D">
        <w:t xml:space="preserve">Oppdragsgiver forbeholder seg retten til å endre grunnlagsdata levert gjennom </w:t>
      </w:r>
      <w:proofErr w:type="spellStart"/>
      <w:r w:rsidRPr="0028377D">
        <w:t>BaaS</w:t>
      </w:r>
      <w:proofErr w:type="spellEnd"/>
      <w:r w:rsidRPr="0028377D">
        <w:t xml:space="preserve"> (vedlegg 1, bilag 1), som fakturagrunnlag </w:t>
      </w:r>
      <w:r>
        <w:t xml:space="preserve">for </w:t>
      </w:r>
      <w:r w:rsidRPr="0028377D">
        <w:t xml:space="preserve">månedlig fakturering fra </w:t>
      </w:r>
      <w:r>
        <w:t>Operatøren</w:t>
      </w:r>
      <w:r w:rsidRPr="0028377D">
        <w:t>.</w:t>
      </w:r>
    </w:p>
    <w:p w14:paraId="7CE4498A" w14:textId="2BB38E05" w:rsidR="00644F75" w:rsidRPr="00625A81" w:rsidRDefault="00644F75" w:rsidP="00644F75">
      <w:r w:rsidRPr="00866203">
        <w:t>Oppdragsgiver sender en gang pr måned, innen tredje virkedag i påfølgende måned, faktura til Operatør</w:t>
      </w:r>
      <w:r>
        <w:t>en</w:t>
      </w:r>
      <w:r w:rsidRPr="00866203">
        <w:t xml:space="preserve"> </w:t>
      </w:r>
      <w:r>
        <w:t>for</w:t>
      </w:r>
      <w:r w:rsidRPr="00866203">
        <w:t xml:space="preserve"> billettinntekter </w:t>
      </w:r>
      <w:r>
        <w:t>iht.</w:t>
      </w:r>
      <w:r w:rsidRPr="00866203">
        <w:t xml:space="preserve"> </w:t>
      </w:r>
      <w:r>
        <w:t>solgte</w:t>
      </w:r>
      <w:r w:rsidRPr="00866203">
        <w:t xml:space="preserve"> billett</w:t>
      </w:r>
      <w:r>
        <w:t>er</w:t>
      </w:r>
      <w:r w:rsidRPr="00866203">
        <w:t xml:space="preserve"> </w:t>
      </w:r>
      <w:r>
        <w:t>med</w:t>
      </w:r>
      <w:r w:rsidRPr="00866203">
        <w:t xml:space="preserve"> </w:t>
      </w:r>
      <w:r>
        <w:t>Oppdragsgivers</w:t>
      </w:r>
      <w:r w:rsidRPr="00866203">
        <w:t xml:space="preserve"> </w:t>
      </w:r>
      <w:r>
        <w:t>salgsapplikasjon</w:t>
      </w:r>
      <w:r w:rsidRPr="00546B5D">
        <w:t xml:space="preserve">. </w:t>
      </w:r>
      <w:r w:rsidRPr="00625A81">
        <w:t xml:space="preserve">Forfall for </w:t>
      </w:r>
      <w:r>
        <w:t xml:space="preserve">faktura for </w:t>
      </w:r>
      <w:r w:rsidRPr="00625A81">
        <w:t xml:space="preserve">billettinntekter </w:t>
      </w:r>
      <w:r>
        <w:t>er fem</w:t>
      </w:r>
      <w:r w:rsidRPr="00625A81">
        <w:t xml:space="preserve"> dager før månedsslutt.</w:t>
      </w:r>
    </w:p>
    <w:p w14:paraId="5CE632CF" w14:textId="77777777" w:rsidR="00644F75" w:rsidRPr="00625A81" w:rsidRDefault="00644F75" w:rsidP="00644F75">
      <w:r w:rsidRPr="00625A81">
        <w:t xml:space="preserve">Avregning av bonus gjøres hvert kvartal i henhold til Vedlegg 6. </w:t>
      </w:r>
    </w:p>
    <w:p w14:paraId="06381CD3" w14:textId="77777777" w:rsidR="00644F75" w:rsidRDefault="00644F75" w:rsidP="00644F75">
      <w:r w:rsidRPr="007A1451">
        <w:t>Oppdragsgiver sender faktura på ilagte gebyrer måneden etter ileggelsen.</w:t>
      </w:r>
    </w:p>
    <w:p w14:paraId="368744E2" w14:textId="4F902B66" w:rsidR="00DA16B7" w:rsidRPr="007A1451" w:rsidRDefault="00DA16B7" w:rsidP="00AC60F4">
      <w:pPr>
        <w:pStyle w:val="Overskrift1"/>
      </w:pPr>
      <w:bookmarkStart w:id="62" w:name="_Ref497397328"/>
      <w:bookmarkStart w:id="63" w:name="_Toc523833650"/>
      <w:r>
        <w:t>Endring i form av j</w:t>
      </w:r>
      <w:r w:rsidRPr="007A1451">
        <w:t xml:space="preserve">ustering av </w:t>
      </w:r>
      <w:bookmarkEnd w:id="59"/>
      <w:r>
        <w:t>Ruteproduksjonen</w:t>
      </w:r>
      <w:bookmarkEnd w:id="60"/>
      <w:bookmarkEnd w:id="61"/>
      <w:bookmarkEnd w:id="62"/>
      <w:bookmarkEnd w:id="63"/>
      <w:r w:rsidRPr="007A1451">
        <w:t xml:space="preserve"> </w:t>
      </w:r>
    </w:p>
    <w:p w14:paraId="7E6A6412" w14:textId="77777777" w:rsidR="00DA16B7" w:rsidRPr="007A1451" w:rsidRDefault="00DA16B7" w:rsidP="002D2551">
      <w:pPr>
        <w:pStyle w:val="Overskrift2"/>
      </w:pPr>
      <w:bookmarkStart w:id="64" w:name="_Toc497151417"/>
      <w:bookmarkStart w:id="65" w:name="_Toc523833651"/>
      <w:r>
        <w:t>Når kan Ruteproduksjonen justeres?</w:t>
      </w:r>
      <w:bookmarkEnd w:id="64"/>
      <w:bookmarkEnd w:id="65"/>
      <w:r>
        <w:t xml:space="preserve"> </w:t>
      </w:r>
    </w:p>
    <w:p w14:paraId="528DFBCD" w14:textId="4400CF65" w:rsidR="00DA16B7" w:rsidRPr="00866203" w:rsidRDefault="009A165E" w:rsidP="00AC60F4">
      <w:r w:rsidRPr="00D131EB">
        <w:t xml:space="preserve">Oppdraget er naturlig utsatt for justeringer i Ruteproduksjon som følge av kundebehov, budsjett og andre eksterne og interne faktorer. </w:t>
      </w:r>
      <w:r w:rsidR="00DA16B7" w:rsidRPr="00D131EB">
        <w:t>Operatøren må</w:t>
      </w:r>
      <w:r w:rsidRPr="00D131EB">
        <w:t xml:space="preserve"> derfor</w:t>
      </w:r>
      <w:r w:rsidR="00DA16B7" w:rsidRPr="00D131EB">
        <w:t xml:space="preserve"> påregne justeringer</w:t>
      </w:r>
      <w:r w:rsidR="00DA16B7" w:rsidRPr="00866203">
        <w:t xml:space="preserve"> av Ruteproduksjonen i </w:t>
      </w:r>
      <w:r w:rsidR="00DA16B7">
        <w:t xml:space="preserve">hele </w:t>
      </w:r>
      <w:r w:rsidR="00DA16B7" w:rsidRPr="00866203">
        <w:t xml:space="preserve">kontraktsperioden. </w:t>
      </w:r>
    </w:p>
    <w:p w14:paraId="2C01CBA7" w14:textId="6E21378C" w:rsidR="00DA16B7" w:rsidRPr="00625A81" w:rsidRDefault="00DA16B7" w:rsidP="00AC60F4">
      <w:r w:rsidRPr="00866203">
        <w:t xml:space="preserve">Oppdragsgiver har til enhver tid rett til å pålegge justeringer av </w:t>
      </w:r>
      <w:r>
        <w:t xml:space="preserve">Ruteproduksjonen inntil </w:t>
      </w:r>
      <w:r w:rsidR="009A165E">
        <w:br/>
      </w:r>
      <w:r>
        <w:t>7</w:t>
      </w:r>
      <w:r w:rsidRPr="00866203">
        <w:t xml:space="preserve">0 % </w:t>
      </w:r>
      <w:r w:rsidR="00991E81">
        <w:t>økning</w:t>
      </w:r>
      <w:r w:rsidR="00991E81" w:rsidRPr="00866203">
        <w:t xml:space="preserve"> </w:t>
      </w:r>
      <w:r w:rsidRPr="00866203">
        <w:t xml:space="preserve">eller </w:t>
      </w:r>
      <w:r>
        <w:t xml:space="preserve">40 % </w:t>
      </w:r>
      <w:r w:rsidR="00991E81">
        <w:t>reduksjon</w:t>
      </w:r>
      <w:r w:rsidR="00991E81" w:rsidRPr="00866203">
        <w:t xml:space="preserve"> </w:t>
      </w:r>
      <w:r>
        <w:t>i forhold til R</w:t>
      </w:r>
      <w:r w:rsidRPr="00866203">
        <w:t>uteproduksjon</w:t>
      </w:r>
      <w:r>
        <w:t xml:space="preserve"> ved kontraktsinngåelsen</w:t>
      </w:r>
      <w:r w:rsidRPr="00866203">
        <w:t>.</w:t>
      </w:r>
      <w:r w:rsidRPr="00625A81">
        <w:t xml:space="preserve"> </w:t>
      </w:r>
    </w:p>
    <w:p w14:paraId="5BEE99E3" w14:textId="3895CADF" w:rsidR="00DA16B7" w:rsidRDefault="00DA16B7" w:rsidP="00AC60F4">
      <w:r w:rsidRPr="00625A81">
        <w:t xml:space="preserve">Prosentvis </w:t>
      </w:r>
      <w:r w:rsidR="00A2605F">
        <w:t xml:space="preserve">justering </w:t>
      </w:r>
      <w:r w:rsidRPr="00625A81">
        <w:t xml:space="preserve">i Ruteproduksjon pr år kan variere. Det er ikke mulig å forutsi nøyaktig hvor store </w:t>
      </w:r>
      <w:r w:rsidR="00A2605F">
        <w:t xml:space="preserve">justeringer </w:t>
      </w:r>
      <w:r w:rsidRPr="00625A81">
        <w:t xml:space="preserve">som vil inntre i løpet av kontraktsperioden, fordi </w:t>
      </w:r>
      <w:r w:rsidR="00952195">
        <w:t xml:space="preserve">justeringer </w:t>
      </w:r>
      <w:r w:rsidR="00952195" w:rsidRPr="00625A81">
        <w:t>i</w:t>
      </w:r>
      <w:r w:rsidRPr="00625A81">
        <w:t xml:space="preserve"> stor grad skyldes eksterne faktorer som er u</w:t>
      </w:r>
      <w:bookmarkStart w:id="66" w:name="_Toc443036548"/>
      <w:r w:rsidR="00556275">
        <w:t>tenfor Oppdragsgivers kontroll.</w:t>
      </w:r>
    </w:p>
    <w:p w14:paraId="6B927998" w14:textId="77777777" w:rsidR="00A2605F" w:rsidRDefault="00A2605F" w:rsidP="00AC60F4">
      <w:r>
        <w:t>Justering av Ruteproduksjonen skal ikke anses som en endring av Oppdraget i henhold til kapittel 7.</w:t>
      </w:r>
    </w:p>
    <w:p w14:paraId="6D4FBE24" w14:textId="77777777" w:rsidR="00DA16B7" w:rsidRPr="00625A81" w:rsidRDefault="00DA16B7" w:rsidP="002D2551">
      <w:pPr>
        <w:pStyle w:val="Overskrift2"/>
      </w:pPr>
      <w:bookmarkStart w:id="67" w:name="_Toc497151418"/>
      <w:bookmarkStart w:id="68" w:name="_Ref497226782"/>
      <w:bookmarkStart w:id="69" w:name="_Toc523833652"/>
      <w:r w:rsidRPr="00625A81">
        <w:t xml:space="preserve">Fremgangsmåte ved justering av </w:t>
      </w:r>
      <w:r>
        <w:t>R</w:t>
      </w:r>
      <w:r w:rsidRPr="00625A81">
        <w:t>uteproduksjon</w:t>
      </w:r>
      <w:bookmarkEnd w:id="66"/>
      <w:bookmarkEnd w:id="67"/>
      <w:bookmarkEnd w:id="68"/>
      <w:bookmarkEnd w:id="69"/>
    </w:p>
    <w:p w14:paraId="273E6A15" w14:textId="77777777" w:rsidR="00DA16B7" w:rsidRPr="00625A81" w:rsidRDefault="00DA16B7" w:rsidP="00AC60F4">
      <w:r w:rsidRPr="00625A81">
        <w:t xml:space="preserve">Oppdragsgiver skal varsle justeringer av </w:t>
      </w:r>
      <w:r>
        <w:t>R</w:t>
      </w:r>
      <w:r w:rsidRPr="00625A81">
        <w:t>uteproduksjon</w:t>
      </w:r>
      <w:r>
        <w:t xml:space="preserve"> innen rimelig tid før de iverksettes</w:t>
      </w:r>
      <w:r w:rsidRPr="00625A81">
        <w:t xml:space="preserve">. </w:t>
      </w:r>
      <w:bookmarkStart w:id="70" w:name="OLE_LINK1"/>
      <w:bookmarkStart w:id="71" w:name="OLE_LINK2"/>
      <w:r w:rsidRPr="00625A81">
        <w:t xml:space="preserve">Justeringer av </w:t>
      </w:r>
      <w:r w:rsidR="00556275">
        <w:t>R</w:t>
      </w:r>
      <w:r w:rsidRPr="00625A81">
        <w:t>uteproduksjon skal skje skriftlig på</w:t>
      </w:r>
      <w:r>
        <w:t xml:space="preserve"> det til enhver tid gjeldende</w:t>
      </w:r>
      <w:r w:rsidRPr="00625A81">
        <w:t xml:space="preserve"> </w:t>
      </w:r>
      <w:r w:rsidRPr="00625A81">
        <w:lastRenderedPageBreak/>
        <w:t xml:space="preserve">skjema for </w:t>
      </w:r>
      <w:r>
        <w:t xml:space="preserve">justering av </w:t>
      </w:r>
      <w:r w:rsidR="004F5E5C">
        <w:t xml:space="preserve">Ruteproduksjon </w:t>
      </w:r>
      <w:r>
        <w:t>(«Justeringsskjema for produksjon»)</w:t>
      </w:r>
      <w:r w:rsidRPr="00625A81">
        <w:t xml:space="preserve"> og undertegnes av Oppdragsgiver og </w:t>
      </w:r>
      <w:r w:rsidR="006549F4">
        <w:t>Operatøren</w:t>
      </w:r>
      <w:r w:rsidRPr="00625A81">
        <w:t>.</w:t>
      </w:r>
      <w:bookmarkEnd w:id="70"/>
      <w:bookmarkEnd w:id="71"/>
    </w:p>
    <w:p w14:paraId="20787CF9" w14:textId="77777777" w:rsidR="00DA16B7" w:rsidRPr="00625A81" w:rsidRDefault="00013DA2" w:rsidP="002D2551">
      <w:pPr>
        <w:pStyle w:val="Overskrift2"/>
      </w:pPr>
      <w:bookmarkStart w:id="72" w:name="_Toc443036549"/>
      <w:bookmarkStart w:id="73" w:name="_Toc497151419"/>
      <w:bookmarkStart w:id="74" w:name="_Ref497226786"/>
      <w:bookmarkStart w:id="75" w:name="_Toc523833653"/>
      <w:r>
        <w:t>Justering</w:t>
      </w:r>
      <w:r w:rsidR="00DA16B7">
        <w:t xml:space="preserve"> av godtgjørelse </w:t>
      </w:r>
      <w:r w:rsidR="00DA16B7" w:rsidRPr="00625A81">
        <w:t xml:space="preserve">ved justering av </w:t>
      </w:r>
      <w:r w:rsidR="00DA16B7">
        <w:t>R</w:t>
      </w:r>
      <w:r w:rsidR="00DA16B7" w:rsidRPr="00625A81">
        <w:t>uteproduksjon</w:t>
      </w:r>
      <w:bookmarkEnd w:id="72"/>
      <w:bookmarkEnd w:id="73"/>
      <w:bookmarkEnd w:id="74"/>
      <w:bookmarkEnd w:id="75"/>
    </w:p>
    <w:p w14:paraId="495F3206" w14:textId="77777777" w:rsidR="00802EF8" w:rsidRPr="007A1451" w:rsidRDefault="00013DA2" w:rsidP="00013DA2">
      <w:bookmarkStart w:id="76" w:name="_Toc497151420"/>
      <w:r>
        <w:t>Justering</w:t>
      </w:r>
      <w:r w:rsidR="00802EF8">
        <w:t xml:space="preserve"> av godtgjørelse </w:t>
      </w:r>
      <w:r w:rsidR="00104333">
        <w:t xml:space="preserve">ved </w:t>
      </w:r>
      <w:r w:rsidR="00802EF8" w:rsidRPr="00866203">
        <w:t xml:space="preserve">justering av </w:t>
      </w:r>
      <w:r w:rsidR="00802EF8">
        <w:t>R</w:t>
      </w:r>
      <w:r w:rsidR="00802EF8" w:rsidRPr="00866203">
        <w:t>uteproduksjon skal skje i henhold til godtgjørelseselementene</w:t>
      </w:r>
      <w:r w:rsidR="00802EF8">
        <w:t xml:space="preserve"> i kapittel 5 og vedlegg 5.</w:t>
      </w:r>
      <w:r>
        <w:t xml:space="preserve"> Operatøren har ikke krav på endring av godtgjørelsen ut over dette, med unntak av det som fremgår nedenfor i dette punkt om økning eller reduksjon av vogninnsats. Dette betyr at alle Operatørens kostnader som følge av en endring av Ruteproduksjonen skal anses inkludert i godtgjørelseselementene som nevnt.</w:t>
      </w:r>
    </w:p>
    <w:p w14:paraId="640EFAA7" w14:textId="6DA4546C" w:rsidR="00802EF8" w:rsidRPr="00625A81" w:rsidRDefault="00802EF8" w:rsidP="00802EF8">
      <w:r w:rsidRPr="00625A81">
        <w:t xml:space="preserve">Ved pålagt </w:t>
      </w:r>
      <w:r w:rsidR="00013DA2">
        <w:t>justering</w:t>
      </w:r>
      <w:r w:rsidRPr="00625A81">
        <w:t xml:space="preserve"> av </w:t>
      </w:r>
      <w:r>
        <w:t>R</w:t>
      </w:r>
      <w:r w:rsidRPr="00625A81">
        <w:t>uteproduksjon som medfører</w:t>
      </w:r>
      <w:r w:rsidR="009A165E">
        <w:t xml:space="preserve"> </w:t>
      </w:r>
      <w:r w:rsidRPr="00625A81">
        <w:t>økning eller reduksjon av vogninnsats</w:t>
      </w:r>
      <w:r>
        <w:t>,</w:t>
      </w:r>
      <w:r w:rsidRPr="00625A81">
        <w:t xml:space="preserve"> skal partene på forhånd avklare </w:t>
      </w:r>
      <w:proofErr w:type="spellStart"/>
      <w:r w:rsidRPr="00625A81">
        <w:t>hvilken</w:t>
      </w:r>
      <w:proofErr w:type="spellEnd"/>
      <w:r w:rsidRPr="00625A81">
        <w:t xml:space="preserve"> busskategori og </w:t>
      </w:r>
      <w:r w:rsidR="009A165E">
        <w:t>drivlinje</w:t>
      </w:r>
      <w:r w:rsidRPr="00625A81">
        <w:t xml:space="preserve"> som skal legges til grunn ved beregning av endret godtgjørelse. </w:t>
      </w:r>
    </w:p>
    <w:p w14:paraId="2DB2B6C8" w14:textId="1428687F" w:rsidR="00802EF8" w:rsidRDefault="00802EF8" w:rsidP="00802EF8">
      <w:r w:rsidRPr="00625A81">
        <w:t>Ved økning av vogninnsats gjelder priser i vedlegg 5 tabell</w:t>
      </w:r>
      <w:r w:rsidR="00442FFF">
        <w:t xml:space="preserve"> 5.2</w:t>
      </w:r>
      <w:r w:rsidRPr="00625A81">
        <w:t>. Beløpene i tabellen gjelder frem til og med juni 202</w:t>
      </w:r>
      <w:r w:rsidR="00442FFF">
        <w:t>3. Fra og med juli 2023</w:t>
      </w:r>
      <w:r w:rsidRPr="00625A81">
        <w:t xml:space="preserve"> og deretter hvert kalenderår i kontraktsperioden, heves satsene med 10</w:t>
      </w:r>
      <w:r>
        <w:t> </w:t>
      </w:r>
      <w:r w:rsidRPr="00625A81">
        <w:t xml:space="preserve">% ved økning av vogninnsats. </w:t>
      </w:r>
      <w:r>
        <w:t>A</w:t>
      </w:r>
      <w:r w:rsidRPr="00625A81">
        <w:t xml:space="preserve">kkumulert regulering skjer som et samlet påslag på kronebeløpene i </w:t>
      </w:r>
      <w:r>
        <w:t xml:space="preserve">vedlegg 5, </w:t>
      </w:r>
      <w:r w:rsidRPr="00625A81">
        <w:t>tabell 5.</w:t>
      </w:r>
      <w:r w:rsidR="00442FFF">
        <w:t>2</w:t>
      </w:r>
      <w:r w:rsidRPr="00625A81">
        <w:t>, uten «</w:t>
      </w:r>
      <w:proofErr w:type="spellStart"/>
      <w:r w:rsidRPr="00625A81">
        <w:t>rentesrente</w:t>
      </w:r>
      <w:proofErr w:type="spellEnd"/>
      <w:r w:rsidRPr="00625A81">
        <w:t>» effekt. Påslaget gjelder vogninnsats som er nyere enn 3 år. Ved eldre vogninnsats gjelder tabell 5.</w:t>
      </w:r>
      <w:r w:rsidR="00442FFF">
        <w:t>2</w:t>
      </w:r>
      <w:r w:rsidRPr="00625A81">
        <w:t xml:space="preserve"> uten 10 % økning.</w:t>
      </w:r>
    </w:p>
    <w:p w14:paraId="3C1ACF87" w14:textId="6CA127B0" w:rsidR="00802EF8" w:rsidRPr="00625A81" w:rsidRDefault="00802EF8" w:rsidP="00802EF8">
      <w:r w:rsidRPr="00282B7F">
        <w:t>Kapitalkostnader for busskategorier som ikke er priset i vedlegg 5, tabell 5.</w:t>
      </w:r>
      <w:r w:rsidR="00442FFF">
        <w:t>2</w:t>
      </w:r>
      <w:r w:rsidRPr="00282B7F">
        <w:t xml:space="preserve">, skal godtgjøres etter samme modell som punkt </w:t>
      </w:r>
      <w:r w:rsidR="003D5F00">
        <w:fldChar w:fldCharType="begin"/>
      </w:r>
      <w:r w:rsidR="003D5F00">
        <w:instrText xml:space="preserve"> REF _Ref497397420 \r \h </w:instrText>
      </w:r>
      <w:r w:rsidR="003D5F00">
        <w:fldChar w:fldCharType="separate"/>
      </w:r>
      <w:r w:rsidR="003D5F00">
        <w:t>7.1.3</w:t>
      </w:r>
      <w:r w:rsidR="003D5F00">
        <w:fldChar w:fldCharType="end"/>
      </w:r>
      <w:r w:rsidRPr="00282B7F">
        <w:t xml:space="preserve"> andre avsnitt.</w:t>
      </w:r>
      <w:r>
        <w:t xml:space="preserve"> </w:t>
      </w:r>
      <w:r w:rsidRPr="00625A81">
        <w:t xml:space="preserve"> </w:t>
      </w:r>
    </w:p>
    <w:p w14:paraId="6B9842B6" w14:textId="77777777" w:rsidR="00802EF8" w:rsidRPr="00911145" w:rsidRDefault="00013DA2" w:rsidP="00802EF8">
      <w:r>
        <w:t xml:space="preserve">Operatøren har ikke krav på kompensasjon for det eventuelle økonomiske tapet han lider som følge av reduksjonen av vogninnsatsen. </w:t>
      </w:r>
      <w:r w:rsidR="00802EF8">
        <w:t xml:space="preserve">Punkt </w:t>
      </w:r>
      <w:r w:rsidR="00802EF8">
        <w:fldChar w:fldCharType="begin"/>
      </w:r>
      <w:r w:rsidR="00802EF8">
        <w:instrText xml:space="preserve"> REF _Ref497148975 \r \h </w:instrText>
      </w:r>
      <w:r w:rsidR="00802EF8">
        <w:fldChar w:fldCharType="separate"/>
      </w:r>
      <w:r w:rsidR="003D5F00">
        <w:t>7.2.4</w:t>
      </w:r>
      <w:r w:rsidR="00802EF8">
        <w:fldChar w:fldCharType="end"/>
      </w:r>
      <w:r w:rsidR="00802EF8">
        <w:t xml:space="preserve"> kommer ikke til anvendelse ved justering av Ruteproduksjon. </w:t>
      </w:r>
    </w:p>
    <w:p w14:paraId="4B4423B2" w14:textId="5D70FC5A" w:rsidR="00615C17" w:rsidRPr="00866203" w:rsidRDefault="00871E6F" w:rsidP="00AC60F4">
      <w:pPr>
        <w:pStyle w:val="Overskrift1"/>
      </w:pPr>
      <w:bookmarkStart w:id="77" w:name="_Toc523833654"/>
      <w:r w:rsidRPr="00866203">
        <w:t>Endring</w:t>
      </w:r>
      <w:r w:rsidR="00D1552F">
        <w:t xml:space="preserve"> av oppdraget</w:t>
      </w:r>
      <w:bookmarkEnd w:id="76"/>
      <w:bookmarkEnd w:id="77"/>
      <w:r w:rsidR="00D1552F">
        <w:t xml:space="preserve"> </w:t>
      </w:r>
    </w:p>
    <w:p w14:paraId="101A4CF1" w14:textId="77777777" w:rsidR="008D122B" w:rsidRDefault="008D122B" w:rsidP="002D2551">
      <w:pPr>
        <w:pStyle w:val="Overskrift2"/>
      </w:pPr>
      <w:bookmarkStart w:id="78" w:name="_Ref497149321"/>
      <w:bookmarkStart w:id="79" w:name="_Toc497151421"/>
      <w:bookmarkStart w:id="80" w:name="_Toc523833655"/>
      <w:r w:rsidRPr="007A1451">
        <w:t xml:space="preserve">Generelt </w:t>
      </w:r>
      <w:r>
        <w:t xml:space="preserve">om </w:t>
      </w:r>
      <w:r w:rsidRPr="007A1451">
        <w:t>endringer</w:t>
      </w:r>
      <w:bookmarkEnd w:id="78"/>
      <w:bookmarkEnd w:id="79"/>
      <w:bookmarkEnd w:id="80"/>
      <w:r w:rsidRPr="007A1451">
        <w:t xml:space="preserve"> </w:t>
      </w:r>
    </w:p>
    <w:p w14:paraId="5C0674E5" w14:textId="03727D33" w:rsidR="00100CFB" w:rsidRPr="00100CFB" w:rsidRDefault="007C04A1" w:rsidP="002D2551">
      <w:pPr>
        <w:pStyle w:val="Overskrift3"/>
      </w:pPr>
      <w:bookmarkStart w:id="81" w:name="_Toc497151422"/>
      <w:bookmarkStart w:id="82" w:name="_Toc523833656"/>
      <w:r>
        <w:t>Oppdragsgivers rett til å pålegge endringer</w:t>
      </w:r>
      <w:bookmarkEnd w:id="81"/>
      <w:bookmarkEnd w:id="82"/>
    </w:p>
    <w:p w14:paraId="7EBF49A2" w14:textId="2110D478" w:rsidR="00802EF8" w:rsidRDefault="00802EF8" w:rsidP="00802EF8">
      <w:bookmarkStart w:id="83" w:name="_Ref497150196"/>
      <w:bookmarkStart w:id="84" w:name="_Ref497150215"/>
      <w:bookmarkStart w:id="85" w:name="_Toc497151423"/>
      <w:bookmarkStart w:id="86" w:name="_Toc443036568"/>
      <w:r w:rsidRPr="007A1451">
        <w:t xml:space="preserve">Oppdragsgiver har til enhver tid rett til å </w:t>
      </w:r>
      <w:r>
        <w:t>pålegge</w:t>
      </w:r>
      <w:r w:rsidRPr="007A1451">
        <w:t xml:space="preserve"> endringer i </w:t>
      </w:r>
      <w:r>
        <w:t>O</w:t>
      </w:r>
      <w:r w:rsidRPr="007A1451">
        <w:t xml:space="preserve">ppdraget. </w:t>
      </w:r>
      <w:r>
        <w:t>E</w:t>
      </w:r>
      <w:r w:rsidRPr="007A1451">
        <w:t>ndringe</w:t>
      </w:r>
      <w:r>
        <w:t>ne Oppdragsgiver kan pålegge Operatøren</w:t>
      </w:r>
      <w:r w:rsidRPr="007A1451">
        <w:t xml:space="preserve"> kan gå ut på at Operatøren skal yte noe i tillegg eller i stedet for det avtalte, at ytelsens karakter, kvalitet, art eller utførelse skal endres eller at avtalte ytelser skal utgå. En endring må stå i sammenheng med det </w:t>
      </w:r>
      <w:r>
        <w:t>K</w:t>
      </w:r>
      <w:r w:rsidRPr="007A1451">
        <w:t>ontrakten omfatter og ikke føre til at Oppdraget blir av vesentlig annen art enn det</w:t>
      </w:r>
      <w:r w:rsidR="004D0DE9">
        <w:t xml:space="preserve"> opprinnelig avtalte O</w:t>
      </w:r>
      <w:r w:rsidRPr="007A1451">
        <w:t xml:space="preserve">ppdraget. </w:t>
      </w:r>
    </w:p>
    <w:p w14:paraId="0B78C0E5" w14:textId="24530FEA" w:rsidR="00802EF8" w:rsidRDefault="00802EF8" w:rsidP="00802EF8">
      <w:r w:rsidRPr="00625A81">
        <w:t>Operatøren er innforstått med at det er vanskelig å forutse den teknologiske utviklingen</w:t>
      </w:r>
      <w:r>
        <w:t xml:space="preserve"> i kontraktsperioden</w:t>
      </w:r>
      <w:r w:rsidR="009B77A8">
        <w:t>.</w:t>
      </w:r>
      <w:r w:rsidRPr="00625A81">
        <w:t xml:space="preserve"> </w:t>
      </w:r>
      <w:r w:rsidRPr="00D50F20">
        <w:t>Det påregnes at n</w:t>
      </w:r>
      <w:r w:rsidR="00AC645F">
        <w:t xml:space="preserve">åværende raske utvikling innen </w:t>
      </w:r>
      <w:r w:rsidRPr="00D50F20">
        <w:t>digitalisering av tjenester vil fortsette</w:t>
      </w:r>
      <w:r>
        <w:t xml:space="preserve"> </w:t>
      </w:r>
      <w:r w:rsidR="00676BB4">
        <w:t>å</w:t>
      </w:r>
      <w:r w:rsidRPr="00D50F20">
        <w:t xml:space="preserve"> øke</w:t>
      </w:r>
      <w:r>
        <w:t xml:space="preserve"> i hastighet</w:t>
      </w:r>
      <w:r w:rsidR="00AC645F">
        <w:t>.</w:t>
      </w:r>
      <w:r w:rsidR="00077709">
        <w:t xml:space="preserve"> Det samme gjelder utvikling på materiellsiden.</w:t>
      </w:r>
      <w:r w:rsidR="00AC645F">
        <w:t xml:space="preserve"> Dette vil </w:t>
      </w:r>
      <w:r w:rsidRPr="00D50F20">
        <w:t xml:space="preserve">stille </w:t>
      </w:r>
      <w:r>
        <w:t>store</w:t>
      </w:r>
      <w:r w:rsidRPr="00D50F20">
        <w:t xml:space="preserve"> krav til innovasjon i grensesnittet mellom </w:t>
      </w:r>
      <w:r w:rsidR="006549F4">
        <w:t>Operatøren</w:t>
      </w:r>
      <w:r w:rsidRPr="00D50F20">
        <w:t xml:space="preserve"> og </w:t>
      </w:r>
      <w:r>
        <w:t>O</w:t>
      </w:r>
      <w:r w:rsidRPr="00D50F20">
        <w:t>ppdragsgiver. Det kreves at Operatøren deltar aktivt både i innovasjonsprosesser og i i</w:t>
      </w:r>
      <w:r>
        <w:t>mplementasjon av nye løsninger for å møte</w:t>
      </w:r>
      <w:r w:rsidRPr="00D50F20">
        <w:t xml:space="preserve"> de r</w:t>
      </w:r>
      <w:r>
        <w:t xml:space="preserve">eisendes krav og forventninger. </w:t>
      </w:r>
      <w:r w:rsidR="00AC645F">
        <w:t>Oppdragsgiver forbeholder seg</w:t>
      </w:r>
      <w:r w:rsidRPr="00625A81">
        <w:t xml:space="preserve"> retten til å kreve endringer i utførelsen av Oppdraget i lys av teknologisk utvikling</w:t>
      </w:r>
      <w:r>
        <w:t>,</w:t>
      </w:r>
      <w:r w:rsidRPr="00625A81">
        <w:t xml:space="preserve"> som vil bidra til en bedre oppnåelse av Kontraktens formål</w:t>
      </w:r>
      <w:r>
        <w:t>.</w:t>
      </w:r>
    </w:p>
    <w:p w14:paraId="2FFC1FEB" w14:textId="03BD4FFE" w:rsidR="00020A02" w:rsidRDefault="00020A02" w:rsidP="00802EF8">
      <w:r>
        <w:lastRenderedPageBreak/>
        <w:t xml:space="preserve">Som følge av endret etterspørsel og/eller ny teknologi kan </w:t>
      </w:r>
      <w:r w:rsidRPr="00625A81">
        <w:t xml:space="preserve">Oppdragsgiver </w:t>
      </w:r>
      <w:r>
        <w:t>redusere deler av Oppdraget for at det skal løses på en annen måte/med en annen teknologi f.eks. at deler av oppdraget skal utføres med selvkjørende kjøretøy.</w:t>
      </w:r>
    </w:p>
    <w:p w14:paraId="328CBA2E" w14:textId="7DAE0537" w:rsidR="00802EF8" w:rsidRDefault="00802EF8" w:rsidP="00802EF8">
      <w:r>
        <w:t>Særskilte reguleringer for</w:t>
      </w:r>
      <w:r w:rsidRPr="00866203">
        <w:t xml:space="preserve"> </w:t>
      </w:r>
      <w:r>
        <w:t>enkelte</w:t>
      </w:r>
      <w:r w:rsidRPr="00866203">
        <w:t xml:space="preserve"> kategorier av endringer i Kontrakten</w:t>
      </w:r>
      <w:r>
        <w:t xml:space="preserve"> </w:t>
      </w:r>
      <w:r w:rsidRPr="00866203">
        <w:t>etter kontraktsinngåelsen</w:t>
      </w:r>
      <w:r>
        <w:t xml:space="preserve">, herunder endringer i godtgjørelsen, beskrives særskilt i punkt </w:t>
      </w:r>
      <w:r w:rsidR="003D5F00">
        <w:fldChar w:fldCharType="begin"/>
      </w:r>
      <w:r w:rsidR="003D5F00">
        <w:instrText xml:space="preserve"> REF _Ref497397282 \r \h </w:instrText>
      </w:r>
      <w:r w:rsidR="003D5F00">
        <w:fldChar w:fldCharType="separate"/>
      </w:r>
      <w:r w:rsidR="003D5F00">
        <w:t>7.2</w:t>
      </w:r>
      <w:r w:rsidR="003D5F00">
        <w:fldChar w:fldCharType="end"/>
      </w:r>
      <w:r>
        <w:t xml:space="preserve"> (endring av bussmateriell) og</w:t>
      </w:r>
      <w:r w:rsidR="003D5F00">
        <w:t xml:space="preserve"> punkt </w:t>
      </w:r>
      <w:r w:rsidR="003D5F00">
        <w:fldChar w:fldCharType="begin"/>
      </w:r>
      <w:r w:rsidR="003D5F00">
        <w:instrText xml:space="preserve"> REF _Ref497397304 \r \h </w:instrText>
      </w:r>
      <w:r w:rsidR="003D5F00">
        <w:fldChar w:fldCharType="separate"/>
      </w:r>
      <w:r w:rsidR="003D5F00">
        <w:t>7.3</w:t>
      </w:r>
      <w:r w:rsidR="003D5F00">
        <w:fldChar w:fldCharType="end"/>
      </w:r>
      <w:r>
        <w:t xml:space="preserve"> (endringer vedrørende administrative tjenester). Der annet ikke er angitt, gjelder bestemmelsene i punkt</w:t>
      </w:r>
      <w:r w:rsidR="006719DE">
        <w:t>ene</w:t>
      </w:r>
      <w:r>
        <w:t xml:space="preserve"> </w:t>
      </w:r>
      <w:r>
        <w:fldChar w:fldCharType="begin"/>
      </w:r>
      <w:r>
        <w:instrText xml:space="preserve"> REF _Ref497149321 \r \h </w:instrText>
      </w:r>
      <w:r>
        <w:fldChar w:fldCharType="separate"/>
      </w:r>
      <w:r w:rsidR="003D5F00">
        <w:t>7.1</w:t>
      </w:r>
      <w:r>
        <w:fldChar w:fldCharType="end"/>
      </w:r>
      <w:r w:rsidR="006719DE">
        <w:t>.1 til 7.1.5</w:t>
      </w:r>
      <w:r>
        <w:t xml:space="preserve"> også for disse kategoriene. </w:t>
      </w:r>
    </w:p>
    <w:p w14:paraId="5BCF37E6" w14:textId="0D12F50C" w:rsidR="00802EF8" w:rsidRDefault="00802EF8" w:rsidP="00802EF8">
      <w:r>
        <w:t>Endring i form av justering av Ruteproduksjon er uttømmende regulert i kapittel</w:t>
      </w:r>
      <w:r w:rsidR="003D5F00">
        <w:t xml:space="preserve"> </w:t>
      </w:r>
      <w:r w:rsidR="003D5F00">
        <w:fldChar w:fldCharType="begin"/>
      </w:r>
      <w:r w:rsidR="003D5F00">
        <w:instrText xml:space="preserve"> REF _Ref497397328 \r \h </w:instrText>
      </w:r>
      <w:r w:rsidR="003D5F00">
        <w:fldChar w:fldCharType="separate"/>
      </w:r>
      <w:r w:rsidR="003D5F00">
        <w:t>6</w:t>
      </w:r>
      <w:r w:rsidR="003D5F00">
        <w:fldChar w:fldCharType="end"/>
      </w:r>
      <w:r>
        <w:t>.</w:t>
      </w:r>
    </w:p>
    <w:p w14:paraId="37A04D72" w14:textId="77777777" w:rsidR="00802EF8" w:rsidRDefault="00802EF8" w:rsidP="00802EF8">
      <w:r>
        <w:t xml:space="preserve">Dersom en type endring kan gjennomføres med grunnlag i flere av Oppdragsgivers kontrakter, kan Oppdragsgiver velge å avholde en konkurranse mellom de ulike operatørene om tildeling av den aktuelle endringsordre i den respektive kontrakten. Oppdragsgiver skal ikke avholde konkurranse der det er tale om reduksjon i ytelsen fra operatørene.    </w:t>
      </w:r>
    </w:p>
    <w:p w14:paraId="1BC7CE8E" w14:textId="77777777" w:rsidR="00980302" w:rsidRDefault="00980302" w:rsidP="002D2551">
      <w:pPr>
        <w:pStyle w:val="Overskrift3"/>
      </w:pPr>
      <w:bookmarkStart w:id="87" w:name="_Ref497397520"/>
      <w:bookmarkStart w:id="88" w:name="_Ref497397566"/>
      <w:bookmarkStart w:id="89" w:name="_Ref497397567"/>
      <w:bookmarkStart w:id="90" w:name="_Toc523833657"/>
      <w:r>
        <w:t>Fremgangsmåte</w:t>
      </w:r>
      <w:r w:rsidR="00092352">
        <w:t xml:space="preserve"> ved endring</w:t>
      </w:r>
      <w:r w:rsidR="002F4BBF">
        <w:t>s</w:t>
      </w:r>
      <w:r w:rsidR="00092352">
        <w:t>ordre</w:t>
      </w:r>
      <w:bookmarkEnd w:id="83"/>
      <w:bookmarkEnd w:id="84"/>
      <w:bookmarkEnd w:id="85"/>
      <w:bookmarkEnd w:id="87"/>
      <w:bookmarkEnd w:id="88"/>
      <w:bookmarkEnd w:id="89"/>
      <w:bookmarkEnd w:id="90"/>
    </w:p>
    <w:p w14:paraId="5B4BE3A4" w14:textId="77777777" w:rsidR="00802EF8" w:rsidRDefault="00802EF8" w:rsidP="00802EF8">
      <w:bookmarkStart w:id="91" w:name="_Toc443036569"/>
      <w:bookmarkStart w:id="92" w:name="_Ref497151189"/>
      <w:bookmarkStart w:id="93" w:name="_Toc497151424"/>
      <w:r w:rsidRPr="007A1451">
        <w:t xml:space="preserve">Endringer i Oppdraget skal skje skriftlig på Oppdragsgivers </w:t>
      </w:r>
      <w:r>
        <w:t xml:space="preserve">til enhver tid gjeldende </w:t>
      </w:r>
      <w:r w:rsidRPr="007A1451">
        <w:t>skjema for endringsordre</w:t>
      </w:r>
      <w:r>
        <w:t xml:space="preserve"> («endringsordreskjemaet»)</w:t>
      </w:r>
      <w:r w:rsidRPr="007A1451">
        <w:t>.</w:t>
      </w:r>
      <w:r>
        <w:t xml:space="preserve"> </w:t>
      </w:r>
    </w:p>
    <w:p w14:paraId="0969046A" w14:textId="77777777" w:rsidR="00802EF8" w:rsidRDefault="00802EF8" w:rsidP="00802EF8">
      <w:r>
        <w:t xml:space="preserve">En endring innledes ved at Oppdragsgiver krever en endringsordre ved å fylle ut endringsordreskjemaet. Oppdragsgiver skal kreve endringsordre innen rimelig tid før den iverksettes. </w:t>
      </w:r>
    </w:p>
    <w:p w14:paraId="1CDB1753" w14:textId="77777777" w:rsidR="00802EF8" w:rsidRDefault="00802EF8" w:rsidP="00802EF8">
      <w:r>
        <w:t>Dersom det er nødvendig at Operatøren utreder endringskonsekvenser eller svarer ut Oppdragsgivers endringsordre på annen måte</w:t>
      </w:r>
      <w:r w:rsidRPr="003022BB">
        <w:t xml:space="preserve">, skal </w:t>
      </w:r>
      <w:r>
        <w:t>Operatøren senest innen 10 (ti) virkedager fra mottak av endringsordren gi Oppdragsgiver tilbakemelding på de angitte punktene i endringsordreskjemaet.</w:t>
      </w:r>
    </w:p>
    <w:p w14:paraId="40281046" w14:textId="78A06EDB" w:rsidR="00802EF8" w:rsidRDefault="00802EF8" w:rsidP="006719DE">
      <w:r w:rsidRPr="00625A81">
        <w:t xml:space="preserve">Operatøren </w:t>
      </w:r>
      <w:r>
        <w:t>e</w:t>
      </w:r>
      <w:r w:rsidRPr="00625A81">
        <w:t>r</w:t>
      </w:r>
      <w:r>
        <w:t xml:space="preserve"> </w:t>
      </w:r>
      <w:r w:rsidRPr="00625A81">
        <w:t>forpliktet til å utføre endring</w:t>
      </w:r>
      <w:r>
        <w:t>en</w:t>
      </w:r>
      <w:r w:rsidRPr="00625A81">
        <w:t xml:space="preserve"> selv om eventuelle konsekvenser ikke er avklart. Oppdragsgiver kan </w:t>
      </w:r>
      <w:r w:rsidR="006719DE">
        <w:t xml:space="preserve">imidlertid </w:t>
      </w:r>
      <w:r w:rsidRPr="00625A81">
        <w:t xml:space="preserve">bestemme at Operatøren skal utsette igangsettelse av endring i Oppdraget inntil Oppdragsgiver har godkjent Operatørens </w:t>
      </w:r>
      <w:r>
        <w:t xml:space="preserve">eventuelle krav på </w:t>
      </w:r>
      <w:r w:rsidRPr="00625A81">
        <w:t>vederlagsjustering.</w:t>
      </w:r>
    </w:p>
    <w:p w14:paraId="5C05119D" w14:textId="77777777" w:rsidR="00802EF8" w:rsidRDefault="00802EF8" w:rsidP="00802EF8">
      <w:r>
        <w:t>Kontraktens vilkår</w:t>
      </w:r>
      <w:r w:rsidRPr="006B3C96">
        <w:t xml:space="preserve"> gjelder for endringsordrer hvis det ikke </w:t>
      </w:r>
      <w:r>
        <w:t xml:space="preserve">er gjort </w:t>
      </w:r>
      <w:r w:rsidRPr="006B3C96">
        <w:t xml:space="preserve">uttrykkelig </w:t>
      </w:r>
      <w:r>
        <w:t xml:space="preserve">unntak </w:t>
      </w:r>
      <w:r w:rsidRPr="006B3C96">
        <w:t>i endringsordren.</w:t>
      </w:r>
    </w:p>
    <w:p w14:paraId="4981991D" w14:textId="77777777" w:rsidR="006B3C96" w:rsidRPr="00374595" w:rsidRDefault="00C35F29" w:rsidP="002D2551">
      <w:pPr>
        <w:pStyle w:val="Overskrift3"/>
      </w:pPr>
      <w:bookmarkStart w:id="94" w:name="_Ref497397420"/>
      <w:bookmarkStart w:id="95" w:name="_Toc523833658"/>
      <w:r>
        <w:t>Virkningene av en e</w:t>
      </w:r>
      <w:r w:rsidR="006B3C96" w:rsidRPr="00374595">
        <w:t xml:space="preserve">ndring </w:t>
      </w:r>
      <w:r>
        <w:t>på godtgjørelsen</w:t>
      </w:r>
      <w:bookmarkEnd w:id="91"/>
      <w:bookmarkEnd w:id="92"/>
      <w:bookmarkEnd w:id="93"/>
      <w:bookmarkEnd w:id="94"/>
      <w:bookmarkEnd w:id="95"/>
    </w:p>
    <w:p w14:paraId="0BDBC8A7" w14:textId="665FC474" w:rsidR="00802EF8" w:rsidRPr="007A1451" w:rsidRDefault="00802EF8" w:rsidP="00802EF8">
      <w:bookmarkStart w:id="96" w:name="_Toc497151425"/>
      <w:r>
        <w:t>J</w:t>
      </w:r>
      <w:r w:rsidRPr="007A1451">
        <w:t xml:space="preserve">ustering </w:t>
      </w:r>
      <w:r>
        <w:t xml:space="preserve">av godtgjørelsen </w:t>
      </w:r>
      <w:r w:rsidRPr="007A1451">
        <w:t>for endringer i Opp</w:t>
      </w:r>
      <w:r>
        <w:t>draget skal skje i henhold til K</w:t>
      </w:r>
      <w:r w:rsidRPr="007A1451">
        <w:t>ontraktens godtgjørelseselementer</w:t>
      </w:r>
      <w:r>
        <w:t>, jf. punkt 5,</w:t>
      </w:r>
      <w:r w:rsidRPr="007A1451">
        <w:t xml:space="preserve"> </w:t>
      </w:r>
      <w:r w:rsidR="006719DE">
        <w:t>så langt</w:t>
      </w:r>
      <w:r w:rsidRPr="007A1451">
        <w:t xml:space="preserve"> disse er anvendelige. </w:t>
      </w:r>
    </w:p>
    <w:p w14:paraId="09AD5D5A" w14:textId="3AA1B661" w:rsidR="00802EF8" w:rsidRPr="00BC306B" w:rsidRDefault="00802EF8" w:rsidP="00802EF8">
      <w:r w:rsidRPr="00BC306B">
        <w:t xml:space="preserve">Hvis det ikke foreligger anvendelige godtgjørelseselementer, jf. kapittel </w:t>
      </w:r>
      <w:r w:rsidRPr="00BC306B">
        <w:fldChar w:fldCharType="begin"/>
      </w:r>
      <w:r w:rsidRPr="00BC306B">
        <w:instrText xml:space="preserve"> REF _Ref497149740 \r \h </w:instrText>
      </w:r>
      <w:r>
        <w:instrText xml:space="preserve"> \* MERGEFORMAT </w:instrText>
      </w:r>
      <w:r w:rsidRPr="00BC306B">
        <w:fldChar w:fldCharType="separate"/>
      </w:r>
      <w:r w:rsidR="003D5F00">
        <w:t>5</w:t>
      </w:r>
      <w:r w:rsidRPr="00BC306B">
        <w:fldChar w:fldCharType="end"/>
      </w:r>
      <w:r w:rsidRPr="00BC306B">
        <w:t xml:space="preserve">, </w:t>
      </w:r>
      <w:r>
        <w:t>har</w:t>
      </w:r>
      <w:r w:rsidR="00AC645F">
        <w:t xml:space="preserve"> Operatøren </w:t>
      </w:r>
      <w:r w:rsidRPr="00BC306B">
        <w:t>krav på dekning av sine dokumenterte</w:t>
      </w:r>
      <w:r>
        <w:t xml:space="preserve"> og</w:t>
      </w:r>
      <w:r w:rsidRPr="00BC306B">
        <w:t xml:space="preserve"> nødvendige kostnader som følge av endringen. </w:t>
      </w:r>
      <w:r w:rsidRPr="00D131EB">
        <w:t xml:space="preserve">Operatøren kan kreve tillegg for fortjeneste </w:t>
      </w:r>
      <w:r w:rsidR="00013DA2" w:rsidRPr="00D131EB">
        <w:t xml:space="preserve">med </w:t>
      </w:r>
      <w:r w:rsidRPr="00D131EB">
        <w:t>den prosent</w:t>
      </w:r>
      <w:r w:rsidR="00013DA2" w:rsidRPr="00D131EB">
        <w:t>sats</w:t>
      </w:r>
      <w:r w:rsidRPr="00D131EB">
        <w:t xml:space="preserve"> som er angitt i vedlegg </w:t>
      </w:r>
      <w:r w:rsidR="00137FEB" w:rsidRPr="00D131EB">
        <w:t>5, tabell 5.3</w:t>
      </w:r>
      <w:r w:rsidRPr="00D131EB">
        <w:t>. Summen skal fordeles som et månedlig beløp over resterende</w:t>
      </w:r>
      <w:r w:rsidRPr="00BC306B">
        <w:t xml:space="preserve"> kontraktsperiode. </w:t>
      </w:r>
    </w:p>
    <w:p w14:paraId="5AE2FF64" w14:textId="77777777" w:rsidR="00802EF8" w:rsidRPr="00625A81" w:rsidRDefault="00802EF8" w:rsidP="00802EF8">
      <w:r w:rsidRPr="00BC306B">
        <w:t>Oppdragsgiver forbeholder seg retten til å sammenli</w:t>
      </w:r>
      <w:r>
        <w:t>gne Operatørens dokumenterte kostnader med tilsvarende kostnader i</w:t>
      </w:r>
      <w:r w:rsidRPr="00BC306B">
        <w:t xml:space="preserve"> markedet</w:t>
      </w:r>
      <w:r>
        <w:t xml:space="preserve">/bransjen, </w:t>
      </w:r>
      <w:r w:rsidRPr="00BC306B">
        <w:t xml:space="preserve">ved for eksempel selv å </w:t>
      </w:r>
      <w:r w:rsidRPr="00BC306B">
        <w:lastRenderedPageBreak/>
        <w:t xml:space="preserve">innhente priser eller ved å innhente prisvurdering fra uavhengig takstmann. Operatøren </w:t>
      </w:r>
      <w:r>
        <w:t xml:space="preserve">har ikke krav på dekning av kostnader som ikke har vært nødvendige for endringen eller som overstiger det nivå som er vanlig i markedet/bransjen. </w:t>
      </w:r>
    </w:p>
    <w:p w14:paraId="516C73EC" w14:textId="77777777" w:rsidR="00802EF8" w:rsidRPr="00625A81" w:rsidRDefault="00802EF8" w:rsidP="00802EF8">
      <w:r>
        <w:t>K</w:t>
      </w:r>
      <w:r w:rsidRPr="00625A81">
        <w:t>r</w:t>
      </w:r>
      <w:r>
        <w:t>a</w:t>
      </w:r>
      <w:r w:rsidRPr="00625A81">
        <w:t>v</w:t>
      </w:r>
      <w:r>
        <w:t xml:space="preserve"> om</w:t>
      </w:r>
      <w:r w:rsidRPr="00625A81">
        <w:t xml:space="preserve"> justering</w:t>
      </w:r>
      <w:r>
        <w:t xml:space="preserve"> av godtgjørelsen</w:t>
      </w:r>
      <w:r w:rsidRPr="00625A81">
        <w:t xml:space="preserve"> på grunn av endringer</w:t>
      </w:r>
      <w:r>
        <w:t>,</w:t>
      </w:r>
      <w:r w:rsidRPr="00625A81">
        <w:t xml:space="preserve"> skal </w:t>
      </w:r>
      <w:r>
        <w:t>skje skriftlig på endringsordreskjemaet innen rimelig tid etter mottak av endringsordren.</w:t>
      </w:r>
      <w:r w:rsidRPr="00625A81">
        <w:t xml:space="preserve"> </w:t>
      </w:r>
      <w:r>
        <w:t xml:space="preserve">Kravet skal være </w:t>
      </w:r>
      <w:r w:rsidRPr="00625A81">
        <w:t xml:space="preserve">spesifisert, dokumentert og begrunnet. </w:t>
      </w:r>
    </w:p>
    <w:p w14:paraId="48A80158" w14:textId="77777777" w:rsidR="00802EF8" w:rsidRDefault="00802EF8" w:rsidP="00802EF8">
      <w:r w:rsidRPr="00625A81">
        <w:t xml:space="preserve">Operatøren skal med rimelige midler </w:t>
      </w:r>
      <w:r>
        <w:t xml:space="preserve">forebygge og/ eller </w:t>
      </w:r>
      <w:r w:rsidRPr="00625A81">
        <w:t xml:space="preserve">begrense tap </w:t>
      </w:r>
      <w:r>
        <w:t xml:space="preserve">som følge </w:t>
      </w:r>
      <w:r w:rsidRPr="00625A81">
        <w:t xml:space="preserve">av </w:t>
      </w:r>
      <w:r>
        <w:t xml:space="preserve">krav </w:t>
      </w:r>
      <w:r w:rsidRPr="00625A81">
        <w:t>om endring</w:t>
      </w:r>
      <w:r>
        <w:t>sordre</w:t>
      </w:r>
      <w:r w:rsidRPr="00625A81">
        <w:t xml:space="preserve">. </w:t>
      </w:r>
    </w:p>
    <w:p w14:paraId="70487A49" w14:textId="03007920" w:rsidR="00802EF8" w:rsidRDefault="00802EF8" w:rsidP="00802EF8">
      <w:r>
        <w:t>Det er gitt særskilte bestemmelser om justering av godtgjørelsen for de enkelte endringskategorier i de påfølgende underpunkter</w:t>
      </w:r>
      <w:r w:rsidR="006719DE">
        <w:t xml:space="preserve"> til punkt</w:t>
      </w:r>
      <w:r>
        <w:t xml:space="preserve"> </w:t>
      </w:r>
      <w:r w:rsidR="003D5F00">
        <w:fldChar w:fldCharType="begin"/>
      </w:r>
      <w:r w:rsidR="003D5F00">
        <w:instrText xml:space="preserve"> REF _Ref497397471 \r \h </w:instrText>
      </w:r>
      <w:r w:rsidR="003D5F00">
        <w:fldChar w:fldCharType="separate"/>
      </w:r>
      <w:r w:rsidR="003D5F00">
        <w:t>7.2</w:t>
      </w:r>
      <w:r w:rsidR="003D5F00">
        <w:fldChar w:fldCharType="end"/>
      </w:r>
      <w:r>
        <w:t xml:space="preserve"> og</w:t>
      </w:r>
      <w:r w:rsidR="003D5F00">
        <w:t xml:space="preserve"> </w:t>
      </w:r>
      <w:r w:rsidR="003D5F00">
        <w:fldChar w:fldCharType="begin"/>
      </w:r>
      <w:r w:rsidR="003D5F00">
        <w:instrText xml:space="preserve"> REF _Ref497397483 \r \h </w:instrText>
      </w:r>
      <w:r w:rsidR="003D5F00">
        <w:fldChar w:fldCharType="separate"/>
      </w:r>
      <w:r w:rsidR="003D5F00">
        <w:t>7.3</w:t>
      </w:r>
      <w:r w:rsidR="003D5F00">
        <w:fldChar w:fldCharType="end"/>
      </w:r>
      <w:r>
        <w:t>.</w:t>
      </w:r>
    </w:p>
    <w:p w14:paraId="27884340" w14:textId="77777777" w:rsidR="005008BE" w:rsidRDefault="005008BE" w:rsidP="002D2551">
      <w:pPr>
        <w:pStyle w:val="Overskrift3"/>
      </w:pPr>
      <w:bookmarkStart w:id="97" w:name="_Toc497151426"/>
      <w:bookmarkStart w:id="98" w:name="_Toc523833659"/>
      <w:bookmarkEnd w:id="86"/>
      <w:bookmarkEnd w:id="96"/>
      <w:r>
        <w:t>Tvist om konsekvensene av en endring</w:t>
      </w:r>
      <w:bookmarkEnd w:id="97"/>
      <w:bookmarkEnd w:id="98"/>
    </w:p>
    <w:p w14:paraId="3188A420" w14:textId="77777777" w:rsidR="00802EF8" w:rsidRPr="005008BE" w:rsidRDefault="00802EF8" w:rsidP="00802EF8">
      <w:bookmarkStart w:id="99" w:name="_Toc497151427"/>
      <w:r w:rsidRPr="005008BE">
        <w:t xml:space="preserve">Dersom partene er enige om at det foreligger en endring, men er uenige om endringens virkning på </w:t>
      </w:r>
      <w:r>
        <w:t>godtgjørelsen,</w:t>
      </w:r>
      <w:r w:rsidRPr="005008BE">
        <w:t xml:space="preserve"> skal </w:t>
      </w:r>
      <w:r>
        <w:t>Oppdragsgiver</w:t>
      </w:r>
      <w:r w:rsidRPr="005008BE">
        <w:t xml:space="preserve"> betale et foreløpig </w:t>
      </w:r>
      <w:r>
        <w:t xml:space="preserve">beløp </w:t>
      </w:r>
      <w:r w:rsidRPr="005008BE">
        <w:t xml:space="preserve">beregnet </w:t>
      </w:r>
      <w:r>
        <w:t xml:space="preserve">og dokumentert etter Oppdragsgivers skjønn </w:t>
      </w:r>
      <w:r w:rsidRPr="005008BE">
        <w:t xml:space="preserve">etter reglene i </w:t>
      </w:r>
      <w:r>
        <w:t xml:space="preserve">det aktuelle </w:t>
      </w:r>
      <w:r w:rsidRPr="005008BE">
        <w:t xml:space="preserve">punkt </w:t>
      </w:r>
      <w:r>
        <w:t>for endring i godtgjørelsen</w:t>
      </w:r>
      <w:r w:rsidRPr="005008BE">
        <w:t xml:space="preserve">. Dersom det ikke er krevd </w:t>
      </w:r>
      <w:r>
        <w:t>forhandlinger</w:t>
      </w:r>
      <w:r w:rsidRPr="005008BE">
        <w:t xml:space="preserve"> eller reist søksmål for å få avklart konsekvensene av endring</w:t>
      </w:r>
      <w:r>
        <w:t>en</w:t>
      </w:r>
      <w:r w:rsidRPr="005008BE">
        <w:t xml:space="preserve"> innen </w:t>
      </w:r>
      <w:r>
        <w:t>tre</w:t>
      </w:r>
      <w:r w:rsidRPr="005008BE">
        <w:t xml:space="preserve"> måneder </w:t>
      </w:r>
      <w:r>
        <w:t xml:space="preserve">fra utbetalingen ble gjort, skal beløpet anses som endelig. </w:t>
      </w:r>
    </w:p>
    <w:p w14:paraId="620D2A1A" w14:textId="77777777" w:rsidR="006B3C96" w:rsidRDefault="006B3C96" w:rsidP="002D2551">
      <w:pPr>
        <w:pStyle w:val="Overskrift3"/>
      </w:pPr>
      <w:bookmarkStart w:id="100" w:name="_Toc523833660"/>
      <w:r>
        <w:t>Uenighet om det foreligger en endring</w:t>
      </w:r>
      <w:bookmarkEnd w:id="99"/>
      <w:bookmarkEnd w:id="100"/>
    </w:p>
    <w:p w14:paraId="2E15166A" w14:textId="77777777" w:rsidR="00802EF8" w:rsidRPr="00625A81" w:rsidRDefault="00802EF8" w:rsidP="00802EF8">
      <w:bookmarkStart w:id="101" w:name="_Toc443036565"/>
      <w:bookmarkStart w:id="102" w:name="_Toc497151428"/>
      <w:r w:rsidRPr="00625A81">
        <w:t>Dersom Operatøren mener at instruks, pålegg eller lignende fra Oppdragsgiver i realiteten utgjør en endring</w:t>
      </w:r>
      <w:r>
        <w:t xml:space="preserve"> etter kapittel 7</w:t>
      </w:r>
      <w:r w:rsidRPr="00625A81">
        <w:t>, uten at Oppdragsgiver har gitt skriftlig endringsordre, skal Operatøren skriftlig kreve at det utstedes en slik endringsordre.</w:t>
      </w:r>
    </w:p>
    <w:p w14:paraId="7A09BAB8" w14:textId="77777777" w:rsidR="00802EF8" w:rsidRPr="00625A81" w:rsidRDefault="00802EF8" w:rsidP="00802EF8">
      <w:r w:rsidRPr="00625A81">
        <w:t>Dersom Operatøren ikke fremmer et krav om u</w:t>
      </w:r>
      <w:r>
        <w:t>tstedelse av endringsordre innen rimelig tid</w:t>
      </w:r>
      <w:r w:rsidRPr="00625A81">
        <w:t xml:space="preserve"> etter at han har forstått eller burde ha forstått at det foreligger et forhold som utgjør en endring, taper han retten til å gjøre gjeldende at forholdet skal anses som en endring.</w:t>
      </w:r>
    </w:p>
    <w:p w14:paraId="624D195B" w14:textId="77777777" w:rsidR="00802EF8" w:rsidRPr="00625A81" w:rsidRDefault="00802EF8" w:rsidP="00802EF8">
      <w:r w:rsidRPr="00625A81">
        <w:t>Når Oppdragsgiver mottar varsel, skal han innen rimelig tid enten;</w:t>
      </w:r>
    </w:p>
    <w:p w14:paraId="42D2A348" w14:textId="77777777" w:rsidR="00802EF8" w:rsidRPr="00625A81" w:rsidRDefault="00802EF8" w:rsidP="005729C1">
      <w:pPr>
        <w:pStyle w:val="Listeavsnitt"/>
        <w:numPr>
          <w:ilvl w:val="0"/>
          <w:numId w:val="5"/>
        </w:numPr>
      </w:pPr>
      <w:r w:rsidRPr="00625A81">
        <w:t>utstede endringsordre, eller</w:t>
      </w:r>
    </w:p>
    <w:p w14:paraId="25CED83A" w14:textId="77777777" w:rsidR="00802EF8" w:rsidRPr="00625A81" w:rsidRDefault="00802EF8" w:rsidP="005729C1">
      <w:pPr>
        <w:pStyle w:val="Listeavsnitt"/>
        <w:numPr>
          <w:ilvl w:val="0"/>
          <w:numId w:val="5"/>
        </w:numPr>
      </w:pPr>
      <w:r w:rsidRPr="00625A81">
        <w:t>skriftlig gi et begrunnet svar på hvorfor forholdet ikke utgjør en endring</w:t>
      </w:r>
    </w:p>
    <w:p w14:paraId="0B49DF19" w14:textId="77777777" w:rsidR="00802EF8" w:rsidRPr="00625A81" w:rsidRDefault="00802EF8" w:rsidP="00802EF8">
      <w:r w:rsidRPr="00625A81">
        <w:t>Dersom Oppdragsgiver ikke gir et slikt svar innen rimelig tid, anses forholdet som en endring som kan gi grunnlag for endring av vederlaget.</w:t>
      </w:r>
    </w:p>
    <w:p w14:paraId="2C007423" w14:textId="77777777" w:rsidR="00802EF8" w:rsidRDefault="00802EF8" w:rsidP="00802EF8">
      <w:r w:rsidRPr="00625A81">
        <w:t xml:space="preserve">Hvis Operatøren mottar avslag på sitt krav og fastholder at det foreligger en endring, er Operatøren likevel forpliktet til å utføre det som er pålagt. </w:t>
      </w:r>
      <w:r w:rsidRPr="005008BE">
        <w:t xml:space="preserve">Dersom det ikke er krevd </w:t>
      </w:r>
      <w:r>
        <w:t>forhandlinger</w:t>
      </w:r>
      <w:r w:rsidRPr="005008BE">
        <w:t xml:space="preserve"> eller reist søksmål for å få avklart konsekvensene av endring</w:t>
      </w:r>
      <w:r>
        <w:t>en</w:t>
      </w:r>
      <w:r w:rsidRPr="005008BE">
        <w:t xml:space="preserve"> innen </w:t>
      </w:r>
      <w:r>
        <w:t>tre</w:t>
      </w:r>
      <w:r w:rsidRPr="005008BE">
        <w:t xml:space="preserve"> måneder </w:t>
      </w:r>
      <w:r>
        <w:t>fra avslaget, skal arbeidet anses som en del av Operatørens plikter etter Kontrakten uten krav på ytterligere vederlag.</w:t>
      </w:r>
    </w:p>
    <w:p w14:paraId="5E574D33" w14:textId="622E1084" w:rsidR="00802EF8" w:rsidRDefault="00802EF8" w:rsidP="00802EF8">
      <w:bookmarkStart w:id="103" w:name="_Ref497149127"/>
      <w:bookmarkStart w:id="104" w:name="_Ref497149998"/>
      <w:bookmarkStart w:id="105" w:name="_Toc497151429"/>
      <w:bookmarkEnd w:id="101"/>
      <w:bookmarkEnd w:id="102"/>
    </w:p>
    <w:p w14:paraId="56397677" w14:textId="77777777" w:rsidR="007163B8" w:rsidRPr="00866203" w:rsidRDefault="007163B8" w:rsidP="002D2551">
      <w:pPr>
        <w:pStyle w:val="Overskrift2"/>
      </w:pPr>
      <w:bookmarkStart w:id="106" w:name="_Ref497397282"/>
      <w:bookmarkStart w:id="107" w:name="_Ref497397471"/>
      <w:bookmarkStart w:id="108" w:name="_Ref497397537"/>
      <w:bookmarkStart w:id="109" w:name="_Toc523833661"/>
      <w:r w:rsidRPr="00866203">
        <w:lastRenderedPageBreak/>
        <w:t>Endring av bussmateriell</w:t>
      </w:r>
      <w:bookmarkEnd w:id="103"/>
      <w:bookmarkEnd w:id="104"/>
      <w:bookmarkEnd w:id="105"/>
      <w:bookmarkEnd w:id="106"/>
      <w:bookmarkEnd w:id="107"/>
      <w:bookmarkEnd w:id="108"/>
      <w:bookmarkEnd w:id="109"/>
    </w:p>
    <w:p w14:paraId="7582A45F" w14:textId="03FC4C13" w:rsidR="00802EF8" w:rsidRPr="007A1451" w:rsidRDefault="00802EF8" w:rsidP="00802EF8">
      <w:pPr>
        <w:pStyle w:val="Overskrift3"/>
      </w:pPr>
      <w:bookmarkStart w:id="110" w:name="_Toc497151430"/>
      <w:bookmarkStart w:id="111" w:name="_Toc523833662"/>
      <w:r w:rsidRPr="007A1451">
        <w:t>Bytte av buss på initiativ fra Operatør</w:t>
      </w:r>
      <w:bookmarkEnd w:id="110"/>
      <w:r w:rsidR="009032FA">
        <w:t>en</w:t>
      </w:r>
      <w:bookmarkEnd w:id="111"/>
    </w:p>
    <w:p w14:paraId="2FE8B4FE" w14:textId="6A52C1F4" w:rsidR="00802EF8" w:rsidRPr="007A1451" w:rsidRDefault="00802EF8" w:rsidP="00802EF8">
      <w:r w:rsidRPr="007A1451">
        <w:t>Operatør</w:t>
      </w:r>
      <w:r w:rsidR="009032FA">
        <w:t>en</w:t>
      </w:r>
      <w:r w:rsidRPr="007A1451">
        <w:t xml:space="preserve"> </w:t>
      </w:r>
      <w:r>
        <w:t xml:space="preserve">kan erstatte de </w:t>
      </w:r>
      <w:r w:rsidR="006719DE">
        <w:t>i tilbudet angitte</w:t>
      </w:r>
      <w:r>
        <w:t xml:space="preserve"> </w:t>
      </w:r>
      <w:r w:rsidRPr="007A1451">
        <w:t>busse</w:t>
      </w:r>
      <w:r>
        <w:t>ne</w:t>
      </w:r>
      <w:r w:rsidR="009032FA">
        <w:t xml:space="preserve"> </w:t>
      </w:r>
      <w:r w:rsidRPr="007A1451">
        <w:t>med andre busser</w:t>
      </w:r>
      <w:r w:rsidR="009032FA">
        <w:t xml:space="preserve"> </w:t>
      </w:r>
      <w:r>
        <w:t xml:space="preserve">med tilsvarende eller bedre kapasitet, kvalitet, </w:t>
      </w:r>
      <w:r w:rsidRPr="007A1451">
        <w:t>funksjoner</w:t>
      </w:r>
      <w:r>
        <w:t xml:space="preserve"> og miljømessige egenskaper</w:t>
      </w:r>
      <w:r w:rsidR="009032FA">
        <w:t>.</w:t>
      </w:r>
      <w:r w:rsidRPr="007A1451">
        <w:t xml:space="preserve"> Operatør</w:t>
      </w:r>
      <w:r w:rsidR="009032FA">
        <w:t>en</w:t>
      </w:r>
      <w:r w:rsidRPr="007A1451">
        <w:t xml:space="preserve"> </w:t>
      </w:r>
      <w:r>
        <w:t xml:space="preserve">må dokumentere at erstatningsbussene oppfyller de nevnte kravene. </w:t>
      </w:r>
    </w:p>
    <w:p w14:paraId="0D743E15" w14:textId="77777777" w:rsidR="00802EF8" w:rsidRPr="007A1451" w:rsidRDefault="00802EF8" w:rsidP="00802EF8">
      <w:r w:rsidRPr="007A1451">
        <w:t xml:space="preserve">Oppdragsgiver skal godkjenne bytte på forhånd, </w:t>
      </w:r>
      <w:r>
        <w:t>men</w:t>
      </w:r>
      <w:r w:rsidRPr="007A1451">
        <w:t xml:space="preserve"> kan ikke nekte dette uten saklig grunn. </w:t>
      </w:r>
    </w:p>
    <w:p w14:paraId="3F7E5BE2" w14:textId="77777777" w:rsidR="00802EF8" w:rsidRPr="007A1451" w:rsidRDefault="00802EF8" w:rsidP="00802EF8">
      <w:r w:rsidRPr="007A1451">
        <w:t>Bytte av buss på initiativ fra Operatør</w:t>
      </w:r>
      <w:r w:rsidR="009032FA">
        <w:t>en</w:t>
      </w:r>
      <w:r w:rsidRPr="007A1451">
        <w:t xml:space="preserve"> </w:t>
      </w:r>
      <w:r w:rsidR="009032FA">
        <w:t xml:space="preserve">gir ikke rett til </w:t>
      </w:r>
      <w:r w:rsidRPr="007A1451">
        <w:t>endringer i godtgjørelse</w:t>
      </w:r>
      <w:r>
        <w:t>n.</w:t>
      </w:r>
      <w:r w:rsidRPr="007A1451">
        <w:t xml:space="preserve"> </w:t>
      </w:r>
    </w:p>
    <w:p w14:paraId="6D97C60A" w14:textId="77777777" w:rsidR="00802EF8" w:rsidRPr="007A1451" w:rsidRDefault="00802EF8" w:rsidP="00802EF8">
      <w:pPr>
        <w:pStyle w:val="Overskrift3"/>
      </w:pPr>
      <w:bookmarkStart w:id="112" w:name="_Toc497151431"/>
      <w:bookmarkStart w:id="113" w:name="_Ref497397723"/>
      <w:bookmarkStart w:id="114" w:name="_Toc523833663"/>
      <w:r w:rsidRPr="007A1451">
        <w:t>Bytte av buss/endret innsats av materiell på initiativ fra Oppdragsgiver</w:t>
      </w:r>
      <w:bookmarkEnd w:id="112"/>
      <w:bookmarkEnd w:id="113"/>
      <w:bookmarkEnd w:id="114"/>
    </w:p>
    <w:p w14:paraId="72955EC6" w14:textId="4E561220" w:rsidR="00802EF8" w:rsidRDefault="00802EF8" w:rsidP="00802EF8">
      <w:r w:rsidRPr="00866203">
        <w:t xml:space="preserve">Oppdragsgiver </w:t>
      </w:r>
      <w:r>
        <w:t>kan</w:t>
      </w:r>
      <w:r w:rsidRPr="00866203">
        <w:t xml:space="preserve"> kreve at Operatøren bytter ut en eller flere busser i drift eller kreve at </w:t>
      </w:r>
      <w:r>
        <w:t>ytterligere busser</w:t>
      </w:r>
      <w:r w:rsidRPr="00866203">
        <w:t xml:space="preserve"> settes inn</w:t>
      </w:r>
      <w:r>
        <w:t xml:space="preserve"> i drift</w:t>
      </w:r>
      <w:r w:rsidRPr="00866203">
        <w:t xml:space="preserve">. </w:t>
      </w:r>
      <w:r>
        <w:t>D</w:t>
      </w:r>
      <w:r w:rsidRPr="00866203">
        <w:t>ette vil sær</w:t>
      </w:r>
      <w:r>
        <w:t xml:space="preserve">lig </w:t>
      </w:r>
      <w:r w:rsidRPr="00866203">
        <w:t>være aktuelt i tilfeller der Oppdragsgiver ønsker annen miljøteknologi</w:t>
      </w:r>
      <w:r w:rsidR="009032FA">
        <w:t xml:space="preserve"> eller </w:t>
      </w:r>
      <w:r w:rsidR="006719DE">
        <w:t xml:space="preserve">øvrig </w:t>
      </w:r>
      <w:r w:rsidR="009032FA">
        <w:t>ny bussteknologi.</w:t>
      </w:r>
      <w:r w:rsidRPr="00736CEC">
        <w:t xml:space="preserve"> </w:t>
      </w:r>
      <w:r>
        <w:t xml:space="preserve">Slikt bytte </w:t>
      </w:r>
      <w:r w:rsidRPr="00866203">
        <w:t>kreve</w:t>
      </w:r>
      <w:r>
        <w:t>r</w:t>
      </w:r>
      <w:r w:rsidRPr="00866203">
        <w:t xml:space="preserve"> ingen begrunnelse fra Oppdragsgiver</w:t>
      </w:r>
      <w:r w:rsidR="009B77A8">
        <w:t>.</w:t>
      </w:r>
    </w:p>
    <w:p w14:paraId="6761B68E" w14:textId="77777777" w:rsidR="00802EF8" w:rsidRPr="00866203" w:rsidRDefault="00802EF8" w:rsidP="00802EF8">
      <w:r>
        <w:t>Bussene skal leveres så raskt som mulig, men uansett inne</w:t>
      </w:r>
      <w:r w:rsidR="009032FA">
        <w:t xml:space="preserve">n den frist som er satt for </w:t>
      </w:r>
      <w:r>
        <w:t xml:space="preserve">levering i endringsordreskjemaet. </w:t>
      </w:r>
    </w:p>
    <w:p w14:paraId="2AA563B1" w14:textId="77777777" w:rsidR="00802EF8" w:rsidRDefault="00802EF8" w:rsidP="00802EF8">
      <w:r w:rsidRPr="00866203">
        <w:t xml:space="preserve">Oppdragsgiver </w:t>
      </w:r>
      <w:r>
        <w:t>kan</w:t>
      </w:r>
      <w:r w:rsidRPr="00866203">
        <w:t xml:space="preserve"> på samme måte kreve at Operatør</w:t>
      </w:r>
      <w:r>
        <w:t>en</w:t>
      </w:r>
      <w:r w:rsidRPr="00866203">
        <w:t xml:space="preserve"> setter i drift</w:t>
      </w:r>
      <w:r>
        <w:t xml:space="preserve"> og drifter</w:t>
      </w:r>
      <w:r w:rsidRPr="00866203">
        <w:t xml:space="preserve"> buss tilhørende Oppdragsgiver</w:t>
      </w:r>
      <w:r>
        <w:t xml:space="preserve"> ved utførelse av Oppdraget</w:t>
      </w:r>
      <w:r w:rsidRPr="00866203">
        <w:t>.</w:t>
      </w:r>
      <w:r>
        <w:t xml:space="preserve"> Dette gjelder o</w:t>
      </w:r>
      <w:r w:rsidR="009032FA">
        <w:t>gså der slik buss erstatter en</w:t>
      </w:r>
      <w:r>
        <w:t xml:space="preserve"> allerede </w:t>
      </w:r>
      <w:proofErr w:type="spellStart"/>
      <w:r>
        <w:t>idriftsatt</w:t>
      </w:r>
      <w:proofErr w:type="spellEnd"/>
      <w:r>
        <w:t xml:space="preserve"> buss. </w:t>
      </w:r>
    </w:p>
    <w:p w14:paraId="641342DE" w14:textId="77777777" w:rsidR="00802EF8" w:rsidRPr="004A587F" w:rsidRDefault="00802EF8" w:rsidP="00802EF8">
      <w:pPr>
        <w:pStyle w:val="Overskrift3"/>
      </w:pPr>
      <w:bookmarkStart w:id="115" w:name="_Ref497148975"/>
      <w:bookmarkStart w:id="116" w:name="_Toc497151433"/>
      <w:bookmarkStart w:id="117" w:name="_Toc523833664"/>
      <w:r>
        <w:t>Endring av godtgjørelse</w:t>
      </w:r>
      <w:r w:rsidRPr="004A587F">
        <w:t xml:space="preserve"> som følge av </w:t>
      </w:r>
      <w:r>
        <w:t>b</w:t>
      </w:r>
      <w:r w:rsidRPr="007A1451">
        <w:t>ytte av buss/endret innsats av materiell</w:t>
      </w:r>
      <w:r w:rsidRPr="004A587F">
        <w:t xml:space="preserve"> på initiativ fra Oppdragsgiver</w:t>
      </w:r>
      <w:bookmarkEnd w:id="115"/>
      <w:bookmarkEnd w:id="116"/>
      <w:bookmarkEnd w:id="117"/>
    </w:p>
    <w:p w14:paraId="51F92047" w14:textId="77777777" w:rsidR="00802EF8" w:rsidRPr="00D21DBF" w:rsidRDefault="00802EF8" w:rsidP="00802EF8">
      <w:r w:rsidRPr="00D21DBF">
        <w:t xml:space="preserve">Kapitalkostnader for buss som settes inn i Oppdraget på initiativ fra Oppdragsgiver godtgjøres </w:t>
      </w:r>
      <w:r>
        <w:t>i henhold til</w:t>
      </w:r>
      <w:r w:rsidRPr="00D21DBF">
        <w:t xml:space="preserve"> punkt </w:t>
      </w:r>
      <w:r w:rsidRPr="00D21DBF">
        <w:fldChar w:fldCharType="begin"/>
      </w:r>
      <w:r w:rsidRPr="00D21DBF">
        <w:instrText xml:space="preserve"> REF _Ref497226786 \r \h </w:instrText>
      </w:r>
      <w:r>
        <w:instrText xml:space="preserve"> \* MERGEFORMAT </w:instrText>
      </w:r>
      <w:r w:rsidRPr="00D21DBF">
        <w:fldChar w:fldCharType="separate"/>
      </w:r>
      <w:r w:rsidR="003D5F00">
        <w:t>6.3</w:t>
      </w:r>
      <w:r w:rsidRPr="00D21DBF">
        <w:fldChar w:fldCharType="end"/>
      </w:r>
      <w:r w:rsidRPr="00D21DBF">
        <w:t xml:space="preserve"> fjerde og femte avsnitt. </w:t>
      </w:r>
    </w:p>
    <w:p w14:paraId="5D5837A1" w14:textId="10852DE3" w:rsidR="00802EF8" w:rsidRPr="00D21DBF" w:rsidRDefault="00802EF8" w:rsidP="00802EF8">
      <w:r w:rsidRPr="00D21DBF">
        <w:t>Ved endringsordre etter dette punkt</w:t>
      </w:r>
      <w:r w:rsidR="003D5F00">
        <w:t xml:space="preserve"> </w:t>
      </w:r>
      <w:r w:rsidR="003D5F00">
        <w:fldChar w:fldCharType="begin"/>
      </w:r>
      <w:r w:rsidR="003D5F00">
        <w:instrText xml:space="preserve"> REF _Ref497397537 \r \h </w:instrText>
      </w:r>
      <w:r w:rsidR="003D5F00">
        <w:fldChar w:fldCharType="separate"/>
      </w:r>
      <w:r w:rsidR="003D5F00">
        <w:t>7.2</w:t>
      </w:r>
      <w:r w:rsidR="003D5F00">
        <w:fldChar w:fldCharType="end"/>
      </w:r>
      <w:r w:rsidRPr="00D21DBF">
        <w:t xml:space="preserve">, som </w:t>
      </w:r>
      <w:r w:rsidR="004D0DE9">
        <w:t>medfører uttak av buss i R</w:t>
      </w:r>
      <w:r w:rsidR="009032FA">
        <w:t xml:space="preserve">ute, </w:t>
      </w:r>
      <w:r>
        <w:t xml:space="preserve">mottar </w:t>
      </w:r>
      <w:r w:rsidRPr="00D21DBF">
        <w:t>Op</w:t>
      </w:r>
      <w:r>
        <w:t xml:space="preserve">eratøren en prosentandel av godtgjørelsen for </w:t>
      </w:r>
      <w:r w:rsidRPr="00D21DBF">
        <w:t xml:space="preserve">kapitalkostnaden for bussen ut fra </w:t>
      </w:r>
      <w:r>
        <w:t xml:space="preserve">antall </w:t>
      </w:r>
      <w:r w:rsidRPr="00D21DBF">
        <w:t>år bussen har vært i</w:t>
      </w:r>
      <w:r>
        <w:t xml:space="preserve"> drift</w:t>
      </w:r>
      <w:r w:rsidRPr="00D21DBF">
        <w:t xml:space="preserve"> på Kontrakten, </w:t>
      </w:r>
      <w:r w:rsidR="009032FA">
        <w:t>i henhold til følgende tabell</w:t>
      </w:r>
      <w:r w:rsidRPr="00D21DBF">
        <w:t>:</w:t>
      </w:r>
    </w:p>
    <w:p w14:paraId="1C5B14A6" w14:textId="77777777" w:rsidR="00802EF8" w:rsidRPr="00D21DBF" w:rsidRDefault="00802EF8" w:rsidP="00802EF8">
      <w:r w:rsidRPr="00D21DBF">
        <w:rPr>
          <w:noProof/>
          <w:lang w:eastAsia="nb-NO"/>
        </w:rPr>
        <w:drawing>
          <wp:inline distT="0" distB="0" distL="0" distR="0" wp14:anchorId="77BC2200" wp14:editId="0771599B">
            <wp:extent cx="2019300" cy="2486025"/>
            <wp:effectExtent l="0" t="0" r="0" b="9525"/>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2486025"/>
                    </a:xfrm>
                    <a:prstGeom prst="rect">
                      <a:avLst/>
                    </a:prstGeom>
                    <a:noFill/>
                    <a:ln>
                      <a:noFill/>
                    </a:ln>
                  </pic:spPr>
                </pic:pic>
              </a:graphicData>
            </a:graphic>
          </wp:inline>
        </w:drawing>
      </w:r>
    </w:p>
    <w:p w14:paraId="5D41FAEB" w14:textId="77777777" w:rsidR="00952195" w:rsidRDefault="00952195" w:rsidP="00952195">
      <w:r>
        <w:lastRenderedPageBreak/>
        <w:t xml:space="preserve">Oppdragsgiver godtgjør busser som tas ut av oppdraget frem til de er 7 år gamle, med mindre de var eldre enn tre år da de ble satt til oppdraget. </w:t>
      </w:r>
    </w:p>
    <w:p w14:paraId="7D03161F" w14:textId="77777777" w:rsidR="00802EF8" w:rsidRPr="00D21DBF" w:rsidRDefault="00802EF8" w:rsidP="00802EF8">
      <w:r w:rsidRPr="00D21DBF">
        <w:t xml:space="preserve">Eksempel 1: </w:t>
      </w:r>
    </w:p>
    <w:p w14:paraId="7A749B12" w14:textId="77777777" w:rsidR="00802EF8" w:rsidRPr="00D21DBF" w:rsidRDefault="00802EF8" w:rsidP="00802EF8">
      <w:r w:rsidRPr="00D21DBF">
        <w:t>15 biodieselbusser a kr 20 000 som ble satt inn på kontrakt ved oppstart, skal byttes ut i andre halvår 2022 med annen miljøtekonologi. De bussene som tas ut kompenseres slik:</w:t>
      </w:r>
    </w:p>
    <w:p w14:paraId="666DEC76" w14:textId="40FEA509" w:rsidR="00802EF8" w:rsidRPr="00D21DBF" w:rsidRDefault="00802EF8" w:rsidP="00802EF8">
      <w:r w:rsidRPr="00D21DBF">
        <w:t>Beregning pr mnd</w:t>
      </w:r>
      <w:r w:rsidR="006719DE">
        <w:t>.</w:t>
      </w:r>
      <w:r w:rsidRPr="00D21DBF">
        <w:t xml:space="preserve">: </w:t>
      </w:r>
    </w:p>
    <w:p w14:paraId="22154C80" w14:textId="0CC678AB" w:rsidR="00802EF8" w:rsidRPr="00D21DBF" w:rsidRDefault="00802EF8" w:rsidP="00802EF8">
      <w:pPr>
        <w:rPr>
          <w:lang w:val="da-DK"/>
        </w:rPr>
      </w:pPr>
      <w:r w:rsidRPr="00D21DBF">
        <w:rPr>
          <w:lang w:val="da-DK"/>
        </w:rPr>
        <w:t>202</w:t>
      </w:r>
      <w:r w:rsidR="006719DE">
        <w:rPr>
          <w:lang w:val="da-DK"/>
        </w:rPr>
        <w:t>3</w:t>
      </w:r>
      <w:r w:rsidRPr="00D21DBF">
        <w:rPr>
          <w:lang w:val="da-DK"/>
        </w:rPr>
        <w:t>: kr 20 000 * 0,4 * 15 = Kr 120 000</w:t>
      </w:r>
    </w:p>
    <w:p w14:paraId="262497FA" w14:textId="040E25B0" w:rsidR="00802EF8" w:rsidRPr="00D21DBF" w:rsidRDefault="00802EF8" w:rsidP="00802EF8">
      <w:pPr>
        <w:rPr>
          <w:lang w:val="da-DK"/>
        </w:rPr>
      </w:pPr>
      <w:r w:rsidRPr="00D21DBF">
        <w:rPr>
          <w:lang w:val="da-DK"/>
        </w:rPr>
        <w:t>202</w:t>
      </w:r>
      <w:r w:rsidR="006719DE">
        <w:rPr>
          <w:lang w:val="da-DK"/>
        </w:rPr>
        <w:t>4</w:t>
      </w:r>
      <w:r w:rsidRPr="00D21DBF">
        <w:rPr>
          <w:lang w:val="da-DK"/>
        </w:rPr>
        <w:t>: kr 20 000 * 0,3 * 15 = kr 90 000</w:t>
      </w:r>
    </w:p>
    <w:p w14:paraId="64E7249D" w14:textId="7E42428F" w:rsidR="00802EF8" w:rsidRPr="00D21DBF" w:rsidRDefault="006719DE" w:rsidP="00802EF8">
      <w:pPr>
        <w:rPr>
          <w:lang w:val="da-DK"/>
        </w:rPr>
      </w:pPr>
      <w:r>
        <w:rPr>
          <w:lang w:val="da-DK"/>
        </w:rPr>
        <w:t>2025</w:t>
      </w:r>
      <w:r w:rsidR="00802EF8" w:rsidRPr="00D21DBF">
        <w:rPr>
          <w:lang w:val="da-DK"/>
        </w:rPr>
        <w:t>: kr 20 000 * 0,2 * 15 = kr 60 000</w:t>
      </w:r>
    </w:p>
    <w:p w14:paraId="1274903A" w14:textId="5D18B861" w:rsidR="00802EF8" w:rsidRPr="00D21DBF" w:rsidRDefault="006719DE" w:rsidP="00802EF8">
      <w:pPr>
        <w:rPr>
          <w:lang w:val="da-DK"/>
        </w:rPr>
      </w:pPr>
      <w:r>
        <w:rPr>
          <w:lang w:val="da-DK"/>
        </w:rPr>
        <w:t>2026</w:t>
      </w:r>
      <w:r w:rsidR="00802EF8" w:rsidRPr="00D21DBF">
        <w:rPr>
          <w:lang w:val="da-DK"/>
        </w:rPr>
        <w:t>: kr 20 000 * 0,1 * 15 = kr 30 000</w:t>
      </w:r>
    </w:p>
    <w:p w14:paraId="1CCDB7D8" w14:textId="28117C1E" w:rsidR="00802EF8" w:rsidRPr="00D21DBF" w:rsidRDefault="006719DE" w:rsidP="00802EF8">
      <w:pPr>
        <w:rPr>
          <w:lang w:val="da-DK"/>
        </w:rPr>
      </w:pPr>
      <w:r>
        <w:rPr>
          <w:lang w:val="da-DK"/>
        </w:rPr>
        <w:t>2027</w:t>
      </w:r>
      <w:r w:rsidR="00802EF8" w:rsidRPr="00D21DBF">
        <w:rPr>
          <w:lang w:val="da-DK"/>
        </w:rPr>
        <w:t>: kr 20 000 * 0 * 15 = kr 0</w:t>
      </w:r>
    </w:p>
    <w:p w14:paraId="1B12AAD8" w14:textId="77777777" w:rsidR="00802EF8" w:rsidRPr="00D21DBF" w:rsidRDefault="00802EF8" w:rsidP="00802EF8">
      <w:pPr>
        <w:rPr>
          <w:lang w:val="da-DK"/>
        </w:rPr>
      </w:pPr>
      <w:r w:rsidRPr="00D21DBF">
        <w:rPr>
          <w:lang w:val="da-DK"/>
        </w:rPr>
        <w:t xml:space="preserve">Eksempel 2: </w:t>
      </w:r>
    </w:p>
    <w:p w14:paraId="3630DDFC" w14:textId="77777777" w:rsidR="00802EF8" w:rsidRPr="00D21DBF" w:rsidRDefault="00802EF8" w:rsidP="00802EF8">
      <w:r w:rsidRPr="00D21DBF">
        <w:t>10 biodieselbusser a kr 25 000 som ble satt inn på kontrakt i første halvår 2021 skal byttes ut i andre halvår 2025 med annen miljøteknologi.</w:t>
      </w:r>
    </w:p>
    <w:p w14:paraId="0BC0EB42" w14:textId="77777777" w:rsidR="00802EF8" w:rsidRPr="00D21DBF" w:rsidRDefault="00802EF8" w:rsidP="00802EF8">
      <w:pPr>
        <w:rPr>
          <w:lang w:val="da-DK"/>
        </w:rPr>
      </w:pPr>
      <w:r w:rsidRPr="00D21DBF">
        <w:rPr>
          <w:lang w:val="da-DK"/>
        </w:rPr>
        <w:t>Beregning pr mnd:</w:t>
      </w:r>
    </w:p>
    <w:p w14:paraId="030E0D3C" w14:textId="6162CB28" w:rsidR="00802EF8" w:rsidRPr="00D21DBF" w:rsidRDefault="006719DE" w:rsidP="00802EF8">
      <w:pPr>
        <w:rPr>
          <w:lang w:val="da-DK"/>
        </w:rPr>
      </w:pPr>
      <w:r>
        <w:rPr>
          <w:lang w:val="da-DK"/>
        </w:rPr>
        <w:t>2026</w:t>
      </w:r>
      <w:r w:rsidR="00802EF8" w:rsidRPr="00D21DBF">
        <w:rPr>
          <w:lang w:val="da-DK"/>
        </w:rPr>
        <w:t>: kr 25 000 * 0,3 * 10 = kr 75 000</w:t>
      </w:r>
    </w:p>
    <w:p w14:paraId="4D1E6A7F" w14:textId="19A1BB9B" w:rsidR="00802EF8" w:rsidRPr="00D21DBF" w:rsidRDefault="006719DE" w:rsidP="00802EF8">
      <w:pPr>
        <w:rPr>
          <w:lang w:val="da-DK"/>
        </w:rPr>
      </w:pPr>
      <w:r>
        <w:rPr>
          <w:lang w:val="da-DK"/>
        </w:rPr>
        <w:t>2027</w:t>
      </w:r>
      <w:r w:rsidR="00802EF8" w:rsidRPr="00D21DBF">
        <w:rPr>
          <w:lang w:val="da-DK"/>
        </w:rPr>
        <w:t>: kr 25 000 * 0,2 * 10 =kr 50 000</w:t>
      </w:r>
    </w:p>
    <w:p w14:paraId="22E870B8" w14:textId="5C844DBF" w:rsidR="00802EF8" w:rsidRPr="00D21DBF" w:rsidRDefault="006719DE" w:rsidP="00802EF8">
      <w:pPr>
        <w:rPr>
          <w:lang w:val="da-DK"/>
        </w:rPr>
      </w:pPr>
      <w:r>
        <w:rPr>
          <w:lang w:val="da-DK"/>
        </w:rPr>
        <w:t>2028</w:t>
      </w:r>
      <w:r w:rsidR="00802EF8" w:rsidRPr="00D21DBF">
        <w:rPr>
          <w:lang w:val="da-DK"/>
        </w:rPr>
        <w:t>: kr 25 000 * 0,1 * 10 = kr 25 000</w:t>
      </w:r>
    </w:p>
    <w:p w14:paraId="4A390082" w14:textId="64D02D00" w:rsidR="00802EF8" w:rsidRPr="00D21DBF" w:rsidRDefault="006719DE" w:rsidP="00802EF8">
      <w:pPr>
        <w:rPr>
          <w:lang w:val="da-DK"/>
        </w:rPr>
      </w:pPr>
      <w:r>
        <w:rPr>
          <w:lang w:val="da-DK"/>
        </w:rPr>
        <w:t>2029</w:t>
      </w:r>
      <w:r w:rsidR="00802EF8" w:rsidRPr="00D21DBF">
        <w:rPr>
          <w:lang w:val="da-DK"/>
        </w:rPr>
        <w:t>: kr 25 000 * 0 * 10 = kr 0</w:t>
      </w:r>
    </w:p>
    <w:p w14:paraId="43E52654" w14:textId="77777777" w:rsidR="006719DE" w:rsidRDefault="00802EF8" w:rsidP="00802EF8">
      <w:r w:rsidRPr="00D21DBF">
        <w:t xml:space="preserve">Dersom bussen er avhendet eller benyttes til andre formål, har ikke Operatøren krav på godtgjørelse for bussen. Godtgjørelse </w:t>
      </w:r>
      <w:r>
        <w:t xml:space="preserve">utbetales </w:t>
      </w:r>
      <w:r w:rsidRPr="00D21DBF">
        <w:t>kun Operatør</w:t>
      </w:r>
      <w:r w:rsidR="006549F4">
        <w:t>en</w:t>
      </w:r>
      <w:r w:rsidRPr="00D21DBF">
        <w:t xml:space="preserve"> dersom det kan dokumenteres at det er gjort </w:t>
      </w:r>
      <w:r>
        <w:t xml:space="preserve">reelle </w:t>
      </w:r>
      <w:r w:rsidRPr="00D21DBF">
        <w:t xml:space="preserve">forsøk på å avhende bussene til markedspris eller der Operatøren ikke har mulighet til å bruke materiellet til et annet formål. </w:t>
      </w:r>
    </w:p>
    <w:p w14:paraId="07D567E0" w14:textId="46CD1851" w:rsidR="00802EF8" w:rsidRPr="00D21DBF" w:rsidRDefault="00802EF8" w:rsidP="00802EF8">
      <w:r w:rsidRPr="00D21DBF">
        <w:t xml:space="preserve">Oppdragsgiver kan benytte </w:t>
      </w:r>
      <w:r>
        <w:t>uavhengig</w:t>
      </w:r>
      <w:r w:rsidRPr="00D21DBF">
        <w:t xml:space="preserve"> tredjepart til å kontrollere at Operatørens ønskede salgspris er i tråd med markedspris. Godtgjørelse </w:t>
      </w:r>
      <w:r>
        <w:t xml:space="preserve">utbetales </w:t>
      </w:r>
      <w:r w:rsidRPr="00D21DBF">
        <w:t xml:space="preserve">ikke ved </w:t>
      </w:r>
      <w:r w:rsidR="006719DE">
        <w:t>f</w:t>
      </w:r>
      <w:r w:rsidRPr="00D21DBF">
        <w:t xml:space="preserve">orsøk på misbruk av denne godtgjørelsesmodellen. </w:t>
      </w:r>
      <w:r w:rsidR="009032FA">
        <w:t>Dersom</w:t>
      </w:r>
      <w:r w:rsidRPr="00D21DBF">
        <w:t xml:space="preserve"> Oppdragsgiver fortsetter å godtgjøre for bussene i henhold til tabellen over, skal bussene stå til disposisjon for Oppdragsgiver. </w:t>
      </w:r>
    </w:p>
    <w:p w14:paraId="20FEBE64" w14:textId="77777777" w:rsidR="00802EF8" w:rsidRPr="00866203" w:rsidRDefault="009032FA" w:rsidP="00802EF8">
      <w:r>
        <w:t xml:space="preserve">Oppdragsgiver har </w:t>
      </w:r>
      <w:r w:rsidR="00802EF8" w:rsidRPr="00D21DBF">
        <w:t xml:space="preserve">rett til å kjøpe busser som tas ut av Oppdraget. Verdifastsettelsen av bussene skal i så fall gjennomføres av en </w:t>
      </w:r>
      <w:r w:rsidR="00802EF8">
        <w:t>uavhengig</w:t>
      </w:r>
      <w:r w:rsidR="00802EF8" w:rsidRPr="00D21DBF">
        <w:t xml:space="preserve"> tredjepart </w:t>
      </w:r>
      <w:r w:rsidR="00802EF8">
        <w:t xml:space="preserve">som </w:t>
      </w:r>
      <w:r w:rsidR="007156A5">
        <w:t>p</w:t>
      </w:r>
      <w:r w:rsidR="00802EF8">
        <w:t xml:space="preserve">artene er blitt enige om. </w:t>
      </w:r>
    </w:p>
    <w:p w14:paraId="67DAB6C7" w14:textId="77777777" w:rsidR="00802EF8" w:rsidRPr="00866203" w:rsidRDefault="00802EF8" w:rsidP="00802EF8">
      <w:pPr>
        <w:pStyle w:val="Overskrift2"/>
      </w:pPr>
      <w:bookmarkStart w:id="118" w:name="_Ref497397304"/>
      <w:bookmarkStart w:id="119" w:name="_Ref497397483"/>
      <w:bookmarkStart w:id="120" w:name="_Toc523833665"/>
      <w:r w:rsidRPr="00866203">
        <w:t>Endringer vedrørende administrative tjenester</w:t>
      </w:r>
      <w:bookmarkEnd w:id="118"/>
      <w:bookmarkEnd w:id="119"/>
      <w:bookmarkEnd w:id="120"/>
      <w:r w:rsidRPr="00866203">
        <w:t xml:space="preserve"> </w:t>
      </w:r>
    </w:p>
    <w:p w14:paraId="4CA2CFD3" w14:textId="12B1B028" w:rsidR="00802EF8" w:rsidRPr="00866203" w:rsidRDefault="00802EF8" w:rsidP="00802EF8">
      <w:pPr>
        <w:pStyle w:val="Overskrift3"/>
      </w:pPr>
      <w:bookmarkStart w:id="121" w:name="_Toc523833666"/>
      <w:r w:rsidRPr="00866203">
        <w:t xml:space="preserve">Generelt om endringer vedrørende </w:t>
      </w:r>
      <w:r>
        <w:t xml:space="preserve">overføring av </w:t>
      </w:r>
      <w:r w:rsidRPr="00866203">
        <w:t>administrative tjenester</w:t>
      </w:r>
      <w:bookmarkEnd w:id="121"/>
    </w:p>
    <w:p w14:paraId="1D0BC232" w14:textId="75F8C8B9" w:rsidR="00802EF8" w:rsidRPr="007A1451" w:rsidRDefault="00802EF8" w:rsidP="00802EF8">
      <w:r w:rsidRPr="007A1451">
        <w:t>Oppdragsgiver har i vedlegg 1 beskrevet flere typer administrative tjenester Oppdragsgiver</w:t>
      </w:r>
      <w:r>
        <w:t xml:space="preserve"> </w:t>
      </w:r>
      <w:r w:rsidR="00B90CF3">
        <w:t xml:space="preserve">ved kontraktsinngåelsen </w:t>
      </w:r>
      <w:r>
        <w:t>har ansvaret for utførelsen av</w:t>
      </w:r>
      <w:r w:rsidRPr="007A1451">
        <w:t xml:space="preserve">. Oppdragsgiver </w:t>
      </w:r>
      <w:r>
        <w:lastRenderedPageBreak/>
        <w:t xml:space="preserve">kan </w:t>
      </w:r>
      <w:r w:rsidRPr="007A1451">
        <w:t xml:space="preserve">overføre slike eller andre administrative tjenester knyttet til Oppdraget til Operatøren. Slike tjenester kan for eksempel være </w:t>
      </w:r>
      <w:r w:rsidRPr="00750EC5">
        <w:rPr>
          <w:highlight w:val="yellow"/>
        </w:rPr>
        <w:t xml:space="preserve">billettkontroll, </w:t>
      </w:r>
      <w:r w:rsidR="00750EC5" w:rsidRPr="00750EC5">
        <w:rPr>
          <w:highlight w:val="yellow"/>
        </w:rPr>
        <w:t>holdeplassoppslag, ekstra trafikkledelse,</w:t>
      </w:r>
      <w:r w:rsidR="00750EC5">
        <w:rPr>
          <w:highlight w:val="yellow"/>
        </w:rPr>
        <w:t xml:space="preserve"> assistanse til IOSS,</w:t>
      </w:r>
      <w:r w:rsidR="00750EC5" w:rsidRPr="00750EC5">
        <w:rPr>
          <w:highlight w:val="yellow"/>
        </w:rPr>
        <w:t xml:space="preserve"> </w:t>
      </w:r>
      <w:r w:rsidRPr="00750EC5">
        <w:rPr>
          <w:highlight w:val="yellow"/>
        </w:rPr>
        <w:t>ruteplanl</w:t>
      </w:r>
      <w:r w:rsidR="00952195" w:rsidRPr="00750EC5">
        <w:rPr>
          <w:highlight w:val="yellow"/>
        </w:rPr>
        <w:t xml:space="preserve">egging </w:t>
      </w:r>
      <w:r w:rsidRPr="00750EC5">
        <w:rPr>
          <w:highlight w:val="yellow"/>
        </w:rPr>
        <w:t>og liknende.</w:t>
      </w:r>
    </w:p>
    <w:p w14:paraId="6725CB42" w14:textId="505F7A0A" w:rsidR="00802EF8" w:rsidRDefault="00802EF8" w:rsidP="00802EF8">
      <w:r w:rsidRPr="007A1451">
        <w:t>Oppdragsgiver</w:t>
      </w:r>
      <w:r>
        <w:t xml:space="preserve"> har også </w:t>
      </w:r>
      <w:r w:rsidRPr="007A1451">
        <w:t>rett</w:t>
      </w:r>
      <w:r>
        <w:t xml:space="preserve"> </w:t>
      </w:r>
      <w:r w:rsidRPr="007A1451">
        <w:t xml:space="preserve">til å </w:t>
      </w:r>
      <w:r>
        <w:t xml:space="preserve">redusere omfanget av administrative tjenester i </w:t>
      </w:r>
      <w:r w:rsidR="009032FA">
        <w:t xml:space="preserve">Oppdraget </w:t>
      </w:r>
      <w:r>
        <w:t xml:space="preserve">som </w:t>
      </w:r>
      <w:r w:rsidR="004D0DE9">
        <w:t xml:space="preserve">det ikke </w:t>
      </w:r>
      <w:r w:rsidRPr="007A1451">
        <w:t>er behov for</w:t>
      </w:r>
      <w:r>
        <w:t xml:space="preserve"> eller som ønskes løst på annen måte</w:t>
      </w:r>
      <w:r w:rsidRPr="007A1451">
        <w:t xml:space="preserve">. </w:t>
      </w:r>
      <w:r>
        <w:t xml:space="preserve">Et </w:t>
      </w:r>
      <w:r w:rsidRPr="007A1451">
        <w:t xml:space="preserve">eksempel </w:t>
      </w:r>
      <w:r>
        <w:t xml:space="preserve">på administrative tjenester som kan falle bort er </w:t>
      </w:r>
      <w:r w:rsidR="00302B5E">
        <w:t xml:space="preserve">kontanthåndtering, </w:t>
      </w:r>
      <w:r w:rsidR="00302B5E" w:rsidRPr="00AD1491">
        <w:rPr>
          <w:highlight w:val="yellow"/>
        </w:rPr>
        <w:t xml:space="preserve">utskifting av </w:t>
      </w:r>
      <w:r w:rsidR="00AD1491" w:rsidRPr="00AD1491">
        <w:rPr>
          <w:highlight w:val="yellow"/>
        </w:rPr>
        <w:t>informasjonsmateriell på holdeplassene iht. Vedlegg 1 pkt. 6.1.</w:t>
      </w:r>
    </w:p>
    <w:p w14:paraId="5FF9EB5E" w14:textId="77777777" w:rsidR="00802EF8" w:rsidRPr="00100CFB" w:rsidRDefault="00802EF8" w:rsidP="00802EF8">
      <w:pPr>
        <w:pStyle w:val="Overskrift3"/>
      </w:pPr>
      <w:bookmarkStart w:id="122" w:name="_Toc523833667"/>
      <w:r>
        <w:t xml:space="preserve">Endring av godtgjørelsen </w:t>
      </w:r>
      <w:r w:rsidRPr="00100CFB">
        <w:t>som følge av overføring av administrative tjenester</w:t>
      </w:r>
      <w:bookmarkEnd w:id="122"/>
    </w:p>
    <w:p w14:paraId="11C7714F" w14:textId="66F2FA34" w:rsidR="00802EF8" w:rsidRPr="007A1451" w:rsidRDefault="00802EF8" w:rsidP="00802EF8">
      <w:r w:rsidRPr="007A1451">
        <w:t>Administrative tjenester som overføres</w:t>
      </w:r>
      <w:r>
        <w:t xml:space="preserve"> til Operatøren </w:t>
      </w:r>
      <w:r w:rsidRPr="007A1451">
        <w:t>skal godtgjøres på timebasis i samsvar med prisen</w:t>
      </w:r>
      <w:r>
        <w:t xml:space="preserve"> </w:t>
      </w:r>
      <w:r w:rsidRPr="007A1451">
        <w:t>for administrative tjenester i vedlegg 5</w:t>
      </w:r>
      <w:r w:rsidRPr="00D21DBF">
        <w:t>, tabell</w:t>
      </w:r>
      <w:r w:rsidR="00442FFF">
        <w:t xml:space="preserve"> 5.1.7</w:t>
      </w:r>
      <w:r w:rsidRPr="007A1451">
        <w:t>.</w:t>
      </w:r>
    </w:p>
    <w:p w14:paraId="2B52965A" w14:textId="3B90E994" w:rsidR="00735017" w:rsidRPr="00EB0231" w:rsidRDefault="00802EF8" w:rsidP="00802EF8">
      <w:pPr>
        <w:rPr>
          <w:strike/>
        </w:rPr>
      </w:pPr>
      <w:r>
        <w:t xml:space="preserve">Dersom tjenester Operatøren utfører tas ut av Kontrakten, vil det utstedes en endringsordre etter kapittel </w:t>
      </w:r>
      <w:r>
        <w:fldChar w:fldCharType="begin"/>
      </w:r>
      <w:r>
        <w:instrText xml:space="preserve"> REF _Ref497149321 \r \h </w:instrText>
      </w:r>
      <w:r>
        <w:fldChar w:fldCharType="separate"/>
      </w:r>
      <w:r w:rsidR="003D5F00">
        <w:t>7.1</w:t>
      </w:r>
      <w:r>
        <w:fldChar w:fldCharType="end"/>
      </w:r>
      <w:r>
        <w:t>. Oppdragsgiver vil ha krav på et avslag i godtgjørelse</w:t>
      </w:r>
      <w:r w:rsidR="00EC4FAD">
        <w:t xml:space="preserve"> </w:t>
      </w:r>
      <w:r>
        <w:t>som følge av redusert ytelse</w:t>
      </w:r>
      <w:r w:rsidR="00EB0231">
        <w:t>.</w:t>
      </w:r>
      <w:r w:rsidRPr="00EB0231">
        <w:rPr>
          <w:strike/>
        </w:rPr>
        <w:t xml:space="preserve">  </w:t>
      </w:r>
    </w:p>
    <w:p w14:paraId="1A5ECC72" w14:textId="415EA455" w:rsidR="00352096" w:rsidRPr="00866203" w:rsidRDefault="00352096" w:rsidP="00AC60F4">
      <w:pPr>
        <w:pStyle w:val="Overskrift1"/>
      </w:pPr>
      <w:bookmarkStart w:id="123" w:name="_Toc497151438"/>
      <w:bookmarkStart w:id="124" w:name="_Toc523833668"/>
      <w:r w:rsidRPr="00866203">
        <w:t>Omdisponeringer</w:t>
      </w:r>
      <w:bookmarkEnd w:id="123"/>
      <w:bookmarkEnd w:id="124"/>
    </w:p>
    <w:p w14:paraId="41D5EB69" w14:textId="77777777" w:rsidR="00352096" w:rsidRPr="007A1451" w:rsidRDefault="00352096" w:rsidP="002D2551">
      <w:pPr>
        <w:pStyle w:val="Overskrift3"/>
      </w:pPr>
      <w:bookmarkStart w:id="125" w:name="_Toc497151439"/>
      <w:bookmarkStart w:id="126" w:name="_Toc523833669"/>
      <w:r w:rsidRPr="007A1451">
        <w:t>Generelt om omdisponeringer</w:t>
      </w:r>
      <w:bookmarkEnd w:id="125"/>
      <w:bookmarkEnd w:id="126"/>
    </w:p>
    <w:p w14:paraId="46B4E540" w14:textId="77777777" w:rsidR="00CD77BF" w:rsidRPr="00625A81" w:rsidRDefault="00CD77BF" w:rsidP="00CD77BF">
      <w:bookmarkStart w:id="127" w:name="_Toc497151441"/>
      <w:r w:rsidRPr="007A1451">
        <w:t>Oppdragsgiver kan pålegge Operatøren å iverksette midlertidige omdisponeringer (busser, mannskap mm.) innenfor Oppdraget hvis det oppstår avvikssituasjoner og/eller akutte behov for materiell og/eller inn</w:t>
      </w:r>
      <w:r w:rsidRPr="00625A81">
        <w:t xml:space="preserve">sats andre steder i Oppdragsgivers virkeområde. Forutsetningen for slik omdisponering er at man ikke forrykker ansvarsforholdet som hviler på den enkelte aktør, for eksempel forhold knyttet til arbeidsgiveransvaret. </w:t>
      </w:r>
    </w:p>
    <w:p w14:paraId="24CB9461" w14:textId="77777777" w:rsidR="00CD77BF" w:rsidRDefault="00CD77BF" w:rsidP="00CD77BF">
      <w:r w:rsidRPr="00625A81">
        <w:t>Hvis Oppdragsgiver pålegger slik omdisponering, vil krav til oppfyllelse av Oppdraget som påvirkes av omdisponeringen bli redusert. Det samme gjelder gebyr for krav som Operatøren er forhindret fra å oppfylle på grunn av omdisponeringen. Slike lempinger av krav til oppfyllelse av Oppdraget vil kun gjelde i omdispon</w:t>
      </w:r>
      <w:r w:rsidR="008E66F3">
        <w:t>eringsperioden</w:t>
      </w:r>
      <w:r w:rsidRPr="00625A81">
        <w:t>.</w:t>
      </w:r>
    </w:p>
    <w:p w14:paraId="310815B2" w14:textId="304D3115" w:rsidR="00DA16B7" w:rsidRPr="00625A81" w:rsidRDefault="00DD093C" w:rsidP="002D2551">
      <w:pPr>
        <w:pStyle w:val="Overskrift3"/>
      </w:pPr>
      <w:bookmarkStart w:id="128" w:name="_Toc523833670"/>
      <w:r>
        <w:t>Endring</w:t>
      </w:r>
      <w:r w:rsidR="00B90CF3">
        <w:t xml:space="preserve"> </w:t>
      </w:r>
      <w:r w:rsidR="00DA16B7">
        <w:t xml:space="preserve">av </w:t>
      </w:r>
      <w:r w:rsidR="00B90CF3">
        <w:t xml:space="preserve">godtgjørelse </w:t>
      </w:r>
      <w:r w:rsidR="00DA16B7">
        <w:t>ved</w:t>
      </w:r>
      <w:r w:rsidR="00DA16B7" w:rsidRPr="00625A81">
        <w:t xml:space="preserve"> omdisponering</w:t>
      </w:r>
      <w:bookmarkEnd w:id="127"/>
      <w:bookmarkEnd w:id="128"/>
    </w:p>
    <w:p w14:paraId="1E3519F2" w14:textId="234ED4F7" w:rsidR="00DA16B7" w:rsidRPr="00625A81" w:rsidRDefault="00DA16B7" w:rsidP="00AC60F4">
      <w:r w:rsidRPr="00625A81">
        <w:t>Dersom buss tas ut av trafikk på endeholdeplass eller annet egnet s</w:t>
      </w:r>
      <w:r w:rsidR="004D0DE9">
        <w:t>ted, godtgjøres Operatøren med V</w:t>
      </w:r>
      <w:r w:rsidRPr="00625A81">
        <w:t>ogntimer avrundet opp til nærmeste hele time</w:t>
      </w:r>
      <w:r w:rsidR="00952195">
        <w:t xml:space="preserve">. </w:t>
      </w:r>
      <w:r w:rsidR="004D0DE9">
        <w:t>I tillegg godtgjøres for R</w:t>
      </w:r>
      <w:r w:rsidRPr="00625A81">
        <w:t>utekilometer i henhold til Kontraktens til enhver tid gjelden</w:t>
      </w:r>
      <w:r w:rsidR="007A3DBB">
        <w:t>d</w:t>
      </w:r>
      <w:r w:rsidRPr="00625A81">
        <w:t xml:space="preserve">e pris. </w:t>
      </w:r>
    </w:p>
    <w:p w14:paraId="763108F1" w14:textId="77777777" w:rsidR="00DA16B7" w:rsidRPr="00625A81" w:rsidRDefault="004D0DE9" w:rsidP="00AC60F4">
      <w:r>
        <w:t>Dersom buss kjøres fra Bussanlegg til B</w:t>
      </w:r>
      <w:r w:rsidR="00DA16B7" w:rsidRPr="00625A81">
        <w:t>ussan</w:t>
      </w:r>
      <w:r>
        <w:t>legg godtgjøres Operatøren med Vogntimer fra bussen kjører fra B</w:t>
      </w:r>
      <w:r w:rsidR="00DA16B7" w:rsidRPr="00625A81">
        <w:t>ussanlegg til den er tilbake avrundet opp til nærmeste hele time. Minste godtgjørelse er to t</w:t>
      </w:r>
      <w:r>
        <w:t>imer. I tillegg godtgjøres for R</w:t>
      </w:r>
      <w:r w:rsidR="00DA16B7" w:rsidRPr="00625A81">
        <w:t>utek</w:t>
      </w:r>
      <w:r w:rsidR="007A3DBB">
        <w:t>ilometer</w:t>
      </w:r>
      <w:r w:rsidR="00DA16B7" w:rsidRPr="00625A81">
        <w:t xml:space="preserve"> i henhold til Kontraktens til enhver tid gjelden</w:t>
      </w:r>
      <w:r w:rsidR="00DA16B7">
        <w:t>de</w:t>
      </w:r>
      <w:r w:rsidR="00DA16B7" w:rsidRPr="00625A81">
        <w:t xml:space="preserve"> pris.</w:t>
      </w:r>
    </w:p>
    <w:p w14:paraId="5230EFF3" w14:textId="348AB739" w:rsidR="00352096" w:rsidRPr="008D122B" w:rsidRDefault="00DA16B7" w:rsidP="00B27600">
      <w:r w:rsidRPr="00625A81">
        <w:t>Dokumenterte e</w:t>
      </w:r>
      <w:r w:rsidR="00952195">
        <w:t>kstrakostnader</w:t>
      </w:r>
      <w:r w:rsidRPr="00625A81">
        <w:t xml:space="preserve"> for omdisponering utover vogntimegodt</w:t>
      </w:r>
      <w:r>
        <w:t>gjørelsen dekkes etter regning.</w:t>
      </w:r>
    </w:p>
    <w:p w14:paraId="3A72146B" w14:textId="77777777" w:rsidR="00615C17" w:rsidRPr="00625A81" w:rsidRDefault="007163B8" w:rsidP="00AC60F4">
      <w:pPr>
        <w:pStyle w:val="Overskrift1"/>
      </w:pPr>
      <w:bookmarkStart w:id="129" w:name="_Toc497151442"/>
      <w:bookmarkStart w:id="130" w:name="_Toc523833671"/>
      <w:r w:rsidRPr="00625A81">
        <w:lastRenderedPageBreak/>
        <w:t>Re</w:t>
      </w:r>
      <w:r w:rsidR="004E472E" w:rsidRPr="00625A81">
        <w:t xml:space="preserve">ttslig rammeverk for utførelse av </w:t>
      </w:r>
      <w:r w:rsidR="00A60404" w:rsidRPr="00625A81">
        <w:t>Oppdraget</w:t>
      </w:r>
      <w:bookmarkEnd w:id="129"/>
      <w:bookmarkEnd w:id="130"/>
    </w:p>
    <w:p w14:paraId="12E7F6E9" w14:textId="303DD18F" w:rsidR="003A4D95" w:rsidRPr="00625A81" w:rsidRDefault="003A4D95" w:rsidP="00E46077">
      <w:r w:rsidRPr="00625A81">
        <w:t>Operatøren skal holde seg informert om og overholde de til enhver tid gjeldende</w:t>
      </w:r>
      <w:r w:rsidR="004E472E" w:rsidRPr="00625A81">
        <w:t xml:space="preserve"> relevante lover, forskrifter,</w:t>
      </w:r>
      <w:r w:rsidRPr="00625A81">
        <w:t xml:space="preserve"> enkeltvedtak</w:t>
      </w:r>
      <w:r w:rsidR="00E46077">
        <w:t>, pålegg</w:t>
      </w:r>
      <w:r w:rsidR="004E472E" w:rsidRPr="00625A81">
        <w:t xml:space="preserve"> og annet rettslig rammeverk med betydning for utførelse av </w:t>
      </w:r>
      <w:r w:rsidR="00A60404" w:rsidRPr="00625A81">
        <w:t>Oppdraget</w:t>
      </w:r>
      <w:r w:rsidR="00E46077">
        <w:t xml:space="preserve">. </w:t>
      </w:r>
      <w:r w:rsidRPr="00625A81">
        <w:t>Operatøren skal i rett tid innhente og opprettholde de godkjennelser og tillatelser som er nødvendig for utførelsen av Oppdraget.</w:t>
      </w:r>
    </w:p>
    <w:p w14:paraId="67F7FB25" w14:textId="46E80521" w:rsidR="007F7760" w:rsidRDefault="003A4D95" w:rsidP="00AC60F4">
      <w:r w:rsidRPr="00625A81">
        <w:t>Enhver</w:t>
      </w:r>
      <w:r w:rsidR="000A0AED" w:rsidRPr="00625A81">
        <w:t xml:space="preserve"> kostnad forbundet med dette punkt</w:t>
      </w:r>
      <w:r w:rsidRPr="00625A81">
        <w:t xml:space="preserve"> skal dekkes av </w:t>
      </w:r>
      <w:r w:rsidR="006549F4">
        <w:t>Operatøren</w:t>
      </w:r>
      <w:r w:rsidR="00D55B1E">
        <w:t>.</w:t>
      </w:r>
    </w:p>
    <w:p w14:paraId="70ED8392" w14:textId="77777777" w:rsidR="00853C00" w:rsidRDefault="00853C00" w:rsidP="00853C00">
      <w:pPr>
        <w:pStyle w:val="Overskrift1"/>
      </w:pPr>
      <w:bookmarkStart w:id="131" w:name="_Toc523833672"/>
      <w:r>
        <w:t>LØNNS- OG ARBEIDSVILKÅR</w:t>
      </w:r>
      <w:bookmarkEnd w:id="131"/>
      <w:r>
        <w:t xml:space="preserve"> </w:t>
      </w:r>
    </w:p>
    <w:p w14:paraId="62DD6283" w14:textId="34D6FF4A" w:rsidR="00853C00" w:rsidRPr="00853C00" w:rsidRDefault="00853C00" w:rsidP="00853C00">
      <w:r w:rsidRPr="00853C00">
        <w:t xml:space="preserve">Operatøren skal sørge for at Oppdraget utføres i samsvar med de forpliktelser overfor ansatte som gjelder for arbeidsgiver i henhold til gjeldende rett. </w:t>
      </w:r>
    </w:p>
    <w:p w14:paraId="621919C6" w14:textId="3AB7A056" w:rsidR="00853C00" w:rsidRPr="00853C00" w:rsidRDefault="00853C00" w:rsidP="00853C00">
      <w:r w:rsidRPr="00853C00">
        <w:t>Operatør skal tilby ansatte som direkte arbeider med å oppfylle Kontrakten lønns- og arbeidsvilkår som minst svarer til en av de gjeldende landsomfattende tariffavtalene for transportsektoren i Norge.</w:t>
      </w:r>
    </w:p>
    <w:p w14:paraId="3770CCE0" w14:textId="24EB1F9E" w:rsidR="00853C00" w:rsidRPr="00853C00" w:rsidRDefault="00853C00" w:rsidP="00853C00">
      <w:r>
        <w:t>Yrkestransportloven</w:t>
      </w:r>
      <w:r w:rsidRPr="00853C00">
        <w:t xml:space="preserve"> innebærer bl.a. at tildeling av kontrakt om kollektivtjenester likestilles med en virksomhetsoverdragelse etter</w:t>
      </w:r>
      <w:r>
        <w:t xml:space="preserve"> a</w:t>
      </w:r>
      <w:r w:rsidRPr="00853C00">
        <w:t xml:space="preserve">rbeidsmiljøloven kapittel 16, jf. yrkestransportlovens § 8 femte ledd. Dette gjelder for operativt og administrativt personell som direkte arbeider med å oppfylle Kontrakten. Yrkestransportloven innebærer at arbeidstakere tilsatt hos eksisterende operatør som har sin arbeidsmessige </w:t>
      </w:r>
      <w:proofErr w:type="spellStart"/>
      <w:r w:rsidRPr="00853C00">
        <w:t>hovedtilknytning</w:t>
      </w:r>
      <w:proofErr w:type="spellEnd"/>
      <w:r w:rsidRPr="00853C00">
        <w:t xml:space="preserve"> til rutene som blir konkurranseutsatt, har en lovfestet rett til overføring av sitt ansettelsesforhold ved skifte av operatør når ny operatør driver videre med samme type transportmiddel som før konkurransen. </w:t>
      </w:r>
    </w:p>
    <w:p w14:paraId="6E8A062C" w14:textId="74D47CAF" w:rsidR="00853C00" w:rsidRPr="00853C00" w:rsidRDefault="00853C00" w:rsidP="00853C00">
      <w:r w:rsidRPr="00853C00">
        <w:t>Operatør</w:t>
      </w:r>
      <w:r>
        <w:t>en</w:t>
      </w:r>
      <w:r w:rsidRPr="00853C00">
        <w:t xml:space="preserve"> skal på forespørsel fra Oppdragsgiver uten ugrunnet opphold fremlegge dokumentasjon av lønns- og arbeidsvilkår for ansatte som medvirker til å oppfylle Kontrakten, både hos Operatøren selv og hos eventuell(e) underleverandør(er). Dette gjelder også opplysninger som anses relevante i forbindelse med ny konkurranseutsetting. </w:t>
      </w:r>
    </w:p>
    <w:p w14:paraId="1588EA9E" w14:textId="6B85579C" w:rsidR="00853C00" w:rsidRPr="00625A81" w:rsidRDefault="00853C00" w:rsidP="00952195">
      <w:r w:rsidRPr="00853C00">
        <w:t>Oppdragsgiver forbeholder seg retten til å gjennomføre nødvendige sanksjoner dersom denne kontraktklausulen om lønns- og arbeidsvilkår ikke etterleves. Dersom Operatøren eller eventuelt underleverandør ikke har vilkår som nevnt, har Oppdragsgiver rett til å holde tilbake deler av godtgjørelsen inntil det er dokumentert at forholdene er i orden. Summen som blir tilbakeholdt skal svare til to ganger besparelsen til Operatør.</w:t>
      </w:r>
    </w:p>
    <w:p w14:paraId="2F6AA49E" w14:textId="77777777" w:rsidR="007F7760" w:rsidRPr="00625A81" w:rsidRDefault="007F7760" w:rsidP="00AC60F4">
      <w:pPr>
        <w:pStyle w:val="Overskrift1"/>
      </w:pPr>
      <w:bookmarkStart w:id="132" w:name="_Toc497151443"/>
      <w:bookmarkStart w:id="133" w:name="_Toc523833673"/>
      <w:r w:rsidRPr="00625A81">
        <w:t>Behandling av person</w:t>
      </w:r>
      <w:r w:rsidR="005F0018">
        <w:t>-</w:t>
      </w:r>
      <w:r w:rsidR="002E6014" w:rsidRPr="00625A81">
        <w:t xml:space="preserve"> og virksomhetskritiske opplysninger</w:t>
      </w:r>
      <w:bookmarkEnd w:id="132"/>
      <w:bookmarkEnd w:id="133"/>
    </w:p>
    <w:p w14:paraId="293A03A3" w14:textId="77777777" w:rsidR="00E67CA5" w:rsidRDefault="00DB3AD1" w:rsidP="00AC60F4">
      <w:r>
        <w:t xml:space="preserve">Operatøren forplikter seg til å behandle personopplysninger og virksomhetskritiske opplysninger i henhold til lovmessige krav og med tilbørlig aktsomhet. </w:t>
      </w:r>
    </w:p>
    <w:p w14:paraId="31AA4D92" w14:textId="77777777" w:rsidR="00E67CA5" w:rsidRDefault="00133B75" w:rsidP="00AC60F4">
      <w:r w:rsidRPr="00625A81">
        <w:t>Operatøren</w:t>
      </w:r>
      <w:r w:rsidR="002E6014" w:rsidRPr="00625A81">
        <w:t xml:space="preserve"> skal </w:t>
      </w:r>
      <w:r w:rsidR="007F7760" w:rsidRPr="00625A81">
        <w:t xml:space="preserve">inngå </w:t>
      </w:r>
      <w:proofErr w:type="spellStart"/>
      <w:r w:rsidR="007F7760" w:rsidRPr="00625A81">
        <w:t>databehandleravtale</w:t>
      </w:r>
      <w:proofErr w:type="spellEnd"/>
      <w:r w:rsidR="007F7760" w:rsidRPr="00625A81">
        <w:t xml:space="preserve"> med Oppdragsgiver</w:t>
      </w:r>
      <w:r w:rsidRPr="00625A81">
        <w:t xml:space="preserve"> som regulerer behandling av personopplysninger</w:t>
      </w:r>
      <w:r w:rsidR="007F7760" w:rsidRPr="00625A81">
        <w:t xml:space="preserve">, se </w:t>
      </w:r>
      <w:r w:rsidR="002E6014" w:rsidRPr="00625A81">
        <w:t>v</w:t>
      </w:r>
      <w:r w:rsidR="007F7760" w:rsidRPr="00625A81">
        <w:t>edlegg 8.</w:t>
      </w:r>
      <w:r w:rsidR="002E6014" w:rsidRPr="00625A81">
        <w:t xml:space="preserve"> </w:t>
      </w:r>
    </w:p>
    <w:p w14:paraId="6D6EAD35" w14:textId="77777777" w:rsidR="00BE0F72" w:rsidRDefault="00BE0F72" w:rsidP="00BE0F72">
      <w:pPr>
        <w:pStyle w:val="Overskrift1"/>
      </w:pPr>
      <w:bookmarkStart w:id="134" w:name="_Toc523833674"/>
      <w:r>
        <w:lastRenderedPageBreak/>
        <w:t>Sikkerhetsstillelse</w:t>
      </w:r>
      <w:bookmarkEnd w:id="134"/>
    </w:p>
    <w:p w14:paraId="49F7BBEB" w14:textId="77777777" w:rsidR="00BE0F72" w:rsidRDefault="006549F4" w:rsidP="00BE0F72">
      <w:r>
        <w:t>Operatøren</w:t>
      </w:r>
      <w:r w:rsidR="00BE0F72">
        <w:t xml:space="preserve"> skal for egen regning stille sikkerhet overfor Oppdragsgiver i form av påkravsgaranti («Garantien») fra bank eller annen kredittinstitusjon med vedtektsbestemt sete eller hovedforretningssted innenfor EØS-området og kredittrating fastsatt av Moody’s eller Standard &amp; </w:t>
      </w:r>
      <w:proofErr w:type="spellStart"/>
      <w:r w:rsidR="00BE0F72">
        <w:t>Poor’s</w:t>
      </w:r>
      <w:proofErr w:type="spellEnd"/>
      <w:r w:rsidR="00BE0F72">
        <w:t xml:space="preserve"> på A3/A- eller bedre («Garantisten»). Garantien skal sikre oppfyllelse av alle forpliktelser som Operatøren har etter Kontrakten. Garantiene skal være utformet som angitt i Kontraktens vedlegg 7, utfylt i tråd med reglene under.</w:t>
      </w:r>
    </w:p>
    <w:p w14:paraId="3FF11557" w14:textId="30A8DC8D" w:rsidR="00BE0F72" w:rsidRDefault="00BE0F72" w:rsidP="00BE0F72">
      <w:r>
        <w:t>Senest 5 bankdager etter Kontraktsinngåelsen skal Operatøren stille en Garanti som sikrer Oppdragsgivers krav mot Operatøren som har oppstått fra og med utstedelse av Ga</w:t>
      </w:r>
      <w:r w:rsidR="00E46077">
        <w:t>rantien til og med 30. juni 2020</w:t>
      </w:r>
      <w:r>
        <w:t xml:space="preserve"> («Opprinnelig Dekningsperiode»). Senest 31. mai hvert kalenderår fra og med 20</w:t>
      </w:r>
      <w:r w:rsidR="00E46077">
        <w:t>20</w:t>
      </w:r>
      <w:r>
        <w:t xml:space="preserve"> skal Operatøren sørge for at Garantien enten (i) rulleres med ny dekningsperiode og justert Garantibeløp (som definert nedenfor) fra og med 1. juli inneværende kalenderår til og med 30. juni neste kalenderår («Ny Dekningsperiode»); eller (ii) erstattes av en ny Garanti som gjelder den påfølgende Nye Dekningsperioden. Opprinnelig og Ny Dekningsperiode refereres til generelt eller samlet som «Dekningsperiode». </w:t>
      </w:r>
    </w:p>
    <w:p w14:paraId="1ECC84D2" w14:textId="77777777" w:rsidR="00BE0F72" w:rsidRDefault="00BE0F72" w:rsidP="00BE0F72">
      <w:r>
        <w:t>Dekningsperioden utløper endelig, og uten at ny Dekningsperiode begynner å løpe, når Kontrakten utløper i henhold til Kontraktens bestemmelser. Dekningsperioden utløper ikke ved heving eller annen ekstraordinær avvikling av Kontrakten.</w:t>
      </w:r>
    </w:p>
    <w:p w14:paraId="27103A71" w14:textId="77777777" w:rsidR="00BE0F72" w:rsidRDefault="00BE0F72" w:rsidP="00BE0F72">
      <w:r>
        <w:t xml:space="preserve">Uansett om den aktuelle Dekningsperioden er utløpt fordi en Ny Dekningsperiode starter eller fordi Kontrakten opphører, har Oppdragsgiver rett til å fremsette krav relatert til aktuelle Dekningsperioden minimum til og med den datoen som faller 6 måneder etter utløpet av den aktuelle Dekningsperioden («Utløpsdato»). Garantien skal være gyldig minimum fra og med første dag i den aktuelle Dekningsperioden til og med Utløpsdatoen for den samme Dekningsperioden. </w:t>
      </w:r>
    </w:p>
    <w:p w14:paraId="349EC5D6" w14:textId="77777777" w:rsidR="00BE0F72" w:rsidRDefault="00BE0F72" w:rsidP="00BE0F72">
      <w:r>
        <w:t xml:space="preserve">Garantiene skal dekke oppfyllelse av enhver forpliktelse for Operatøren som springer ut av Kontrakten i den relevante Dekningsperioden, herunder forsinkelsesrenter og inndrivelsesomkostninger. </w:t>
      </w:r>
    </w:p>
    <w:p w14:paraId="4A1872D7" w14:textId="02A1D9E5" w:rsidR="00BE0F72" w:rsidRDefault="00BE0F72" w:rsidP="00BE0F72">
      <w:r>
        <w:t xml:space="preserve">Garantien skal til enhver tid være oppad begrenset til et beløp som tilsvarer 10 % av Årlig Justert Verdi for kalenderåret før den aktuelle Dekningsperioden («Garantibeløpet»). Med «Årlig Justert Verdi» menes samlet </w:t>
      </w:r>
      <w:r w:rsidR="00EC4FAD">
        <w:t>godtgjørelse</w:t>
      </w:r>
      <w:r>
        <w:t xml:space="preserve"> opparbeidet av Operatøren i det aktuelle kalenderåret, uten fradrag for Oppdragsgivers </w:t>
      </w:r>
      <w:proofErr w:type="spellStart"/>
      <w:r>
        <w:t>misligholdskrav</w:t>
      </w:r>
      <w:proofErr w:type="spellEnd"/>
      <w:r>
        <w:t xml:space="preserve"> eller andre fradrag Oppdragsgivers kan gjøre i Operatørens vederla</w:t>
      </w:r>
      <w:r w:rsidR="00E46077">
        <w:t>g. Frem til og med 30. juni 2021</w:t>
      </w:r>
      <w:r>
        <w:t xml:space="preserve"> fastsettes Årlig Justert Verdi basert på antatt samlet vederlag for første driftsår i henhold til Vedlegg 5. </w:t>
      </w:r>
    </w:p>
    <w:p w14:paraId="26FA829D" w14:textId="77777777" w:rsidR="00BE0F72" w:rsidRDefault="00BE0F72" w:rsidP="00BE0F72">
      <w:r>
        <w:t xml:space="preserve">Operatøren skal stille Garanti uten oppfordring eller påkrav fra Oppdragsgiver. Hvis Operatøren ikke stiller eller opprettholder Garanti innen tidsfristene angitt i denne klausulen, og dette forholdet ikke er rettet innen 5 bankdager, anses misligholdet som vesentlig kontraktsbrudd, jf. klausul </w:t>
      </w:r>
      <w:r>
        <w:fldChar w:fldCharType="begin"/>
      </w:r>
      <w:r>
        <w:instrText xml:space="preserve"> REF _Ref497243514 \r \h </w:instrText>
      </w:r>
      <w:r>
        <w:fldChar w:fldCharType="separate"/>
      </w:r>
      <w:r w:rsidR="003D5F00">
        <w:t>21.9</w:t>
      </w:r>
      <w:r>
        <w:fldChar w:fldCharType="end"/>
      </w:r>
      <w:r>
        <w:t xml:space="preserve">. I tilfelle av forsinkelse ut over 5 bankdager har Oppdragsgiver rett til å kreve at Operatøren umiddelbart overfører et beløp lik Årlig Justert Verdi for kommende Dekningsperiode som sikkerhet for Operatørens videre forpliktelser. Beløpet skal eventuelt settes på en separat og sperret konto og pantsettes til fordel for Oppdragsgiver. Overføring i henhold til denne klausulen utelukker ikke heving etter klausul </w:t>
      </w:r>
      <w:r>
        <w:fldChar w:fldCharType="begin"/>
      </w:r>
      <w:r>
        <w:instrText xml:space="preserve"> REF _Ref497243543 \r \h </w:instrText>
      </w:r>
      <w:r>
        <w:fldChar w:fldCharType="separate"/>
      </w:r>
      <w:r w:rsidR="003D5F00">
        <w:t>21.9</w:t>
      </w:r>
      <w:r>
        <w:fldChar w:fldCharType="end"/>
      </w:r>
      <w:r>
        <w:t xml:space="preserve">. </w:t>
      </w:r>
    </w:p>
    <w:p w14:paraId="73719913" w14:textId="77777777" w:rsidR="00BE0F72" w:rsidRPr="00625A81" w:rsidRDefault="00BE0F72" w:rsidP="00BE0F72">
      <w:r>
        <w:lastRenderedPageBreak/>
        <w:t>Oppdragsgiver skal ikke stille garanti eller annen sikkerhet for sine kontraktsforpliktelser.</w:t>
      </w:r>
    </w:p>
    <w:p w14:paraId="680A5826" w14:textId="77777777" w:rsidR="00615C17" w:rsidRPr="00625A81" w:rsidRDefault="00615C17" w:rsidP="00AC60F4">
      <w:pPr>
        <w:pStyle w:val="Overskrift1"/>
      </w:pPr>
      <w:bookmarkStart w:id="135" w:name="_Toc497151445"/>
      <w:bookmarkStart w:id="136" w:name="_Toc523833675"/>
      <w:r w:rsidRPr="00625A81">
        <w:t>ansvar og forsikring</w:t>
      </w:r>
      <w:bookmarkEnd w:id="135"/>
      <w:bookmarkEnd w:id="136"/>
    </w:p>
    <w:p w14:paraId="6FE49985" w14:textId="77777777" w:rsidR="00CD6806" w:rsidRPr="00625A81" w:rsidRDefault="006549F4" w:rsidP="00AC60F4">
      <w:r>
        <w:t>Operatøren</w:t>
      </w:r>
      <w:r w:rsidR="00CD6806" w:rsidRPr="00625A81">
        <w:t xml:space="preserve"> er ved oppfyllelse av Kontrakten ansvarlig for, og bærer den fulle risiko for økonomisk tap, erstatning mv. som oppstår som følge av skade på personell, passasjerer, eget og innlånt løsøre og materiell, herunder løsøre og materiell innlånt fra Oppdragsgiver. Oppdragsgiver er ikke ansvarlig for skader på Operatørens materiell.</w:t>
      </w:r>
    </w:p>
    <w:p w14:paraId="2FE27CDA" w14:textId="77777777" w:rsidR="00CD6806" w:rsidRPr="00625A81" w:rsidRDefault="00CD6806" w:rsidP="00AC60F4">
      <w:r w:rsidRPr="00625A81">
        <w:t>Medfører oppfyllelsen av Kontrakten skade på tredjemanns person, løsøre, materiell eller eiendom, herunder forurensning eller annen skade på miljøet, bærer Operatøren det fulle ansvar for dette. Operatøren skal holde Oppdragsgiver skadesløs for eventuelle kostnader påført Oppdragsgiver i denne forbindelse, herunder økonomiske tap påført som følge av søksmål og/eller dom mot Oppdragsgiver.</w:t>
      </w:r>
    </w:p>
    <w:p w14:paraId="1EDC82A7" w14:textId="77777777" w:rsidR="00CD6806" w:rsidRPr="00625A81" w:rsidRDefault="006549F4" w:rsidP="00AC60F4">
      <w:r>
        <w:t>Operatøren</w:t>
      </w:r>
      <w:r w:rsidR="00CD6806" w:rsidRPr="00625A81">
        <w:t xml:space="preserve"> skal ha gyldig og tilstrekkelig forsikring for det ansvar som følger av denne bestemmelse</w:t>
      </w:r>
      <w:r w:rsidR="002E6014" w:rsidRPr="00625A81">
        <w:t xml:space="preserve"> under hele Kontraktens varighet</w:t>
      </w:r>
      <w:r w:rsidR="00CD6806" w:rsidRPr="00625A81">
        <w:t xml:space="preserve">. Oppdragsgiver </w:t>
      </w:r>
      <w:r w:rsidR="006C147E">
        <w:t xml:space="preserve">kan kreve å </w:t>
      </w:r>
      <w:r w:rsidR="00CD6806" w:rsidRPr="00625A81">
        <w:t>motta kopi eller annen bekreftelse på at slik forsikring er gyldig</w:t>
      </w:r>
      <w:r w:rsidR="006C147E">
        <w:t xml:space="preserve"> og tilstrekkelig</w:t>
      </w:r>
      <w:r w:rsidR="00CD6806" w:rsidRPr="00625A81">
        <w:t>.</w:t>
      </w:r>
    </w:p>
    <w:p w14:paraId="0C8CF0C7" w14:textId="77777777" w:rsidR="00870E33" w:rsidRPr="00625A81" w:rsidRDefault="00615C17" w:rsidP="00AC60F4">
      <w:pPr>
        <w:pStyle w:val="Overskrift1"/>
      </w:pPr>
      <w:bookmarkStart w:id="137" w:name="_Toc497151446"/>
      <w:bookmarkStart w:id="138" w:name="_Toc523833676"/>
      <w:r w:rsidRPr="00625A81">
        <w:t>kvalitetssikring</w:t>
      </w:r>
      <w:bookmarkEnd w:id="137"/>
      <w:bookmarkEnd w:id="138"/>
    </w:p>
    <w:p w14:paraId="15FDA6F0" w14:textId="7C41C61E" w:rsidR="00CD6806" w:rsidRPr="00625A81" w:rsidRDefault="006549F4" w:rsidP="00AC60F4">
      <w:r>
        <w:t>Operatøren</w:t>
      </w:r>
      <w:r w:rsidR="00CD6806" w:rsidRPr="00625A81">
        <w:t xml:space="preserve"> skal senest ved </w:t>
      </w:r>
      <w:r w:rsidR="007F7760" w:rsidRPr="00625A81">
        <w:t>k</w:t>
      </w:r>
      <w:r w:rsidR="00CD6806" w:rsidRPr="00625A81">
        <w:t xml:space="preserve">ontraktsinngåelsen ha iverksatt og godkjent et tilfredsstillende system for kvalitetssikring av tjenester som skal utføres under Kontrakten. Oppdragsgivers representant og personer med bemyndigelse fra Oppdragsgiver skal ha rett til å foreta kvalitetsrevisjon og verifikasjon av </w:t>
      </w:r>
      <w:r>
        <w:t>Operatøren</w:t>
      </w:r>
      <w:r w:rsidR="00CD6806" w:rsidRPr="00625A81">
        <w:t>s og</w:t>
      </w:r>
      <w:r w:rsidR="00E46077">
        <w:t xml:space="preserve"> eventuelle </w:t>
      </w:r>
      <w:r w:rsidR="00CD6806" w:rsidRPr="00625A81">
        <w:t>underleverandørers kvalitetssikringssystem.</w:t>
      </w:r>
    </w:p>
    <w:p w14:paraId="3EF9F1D8" w14:textId="77777777" w:rsidR="00615C17" w:rsidRPr="00625A81" w:rsidRDefault="00615C17" w:rsidP="00AC60F4">
      <w:pPr>
        <w:pStyle w:val="Overskrift1"/>
      </w:pPr>
      <w:bookmarkStart w:id="139" w:name="_Toc497151447"/>
      <w:bookmarkStart w:id="140" w:name="_Toc523833677"/>
      <w:r w:rsidRPr="00625A81">
        <w:t>overdragelse</w:t>
      </w:r>
      <w:bookmarkEnd w:id="139"/>
      <w:bookmarkEnd w:id="140"/>
    </w:p>
    <w:p w14:paraId="15BFCF34" w14:textId="77777777" w:rsidR="00CD6806" w:rsidRPr="00625A81" w:rsidRDefault="00CD6806" w:rsidP="00AC60F4">
      <w:r w:rsidRPr="00625A81">
        <w:t xml:space="preserve">Operatøren </w:t>
      </w:r>
      <w:r w:rsidR="00386FE9">
        <w:t xml:space="preserve">kan ikke </w:t>
      </w:r>
      <w:r w:rsidRPr="00625A81">
        <w:t>overdra sine rettigheter og forpliktelser etter Kontrakten uten at Oppdragsgiver på forhå</w:t>
      </w:r>
      <w:r w:rsidR="00383360" w:rsidRPr="00625A81">
        <w:t>nd har gitt skriftlig samtykke.</w:t>
      </w:r>
    </w:p>
    <w:p w14:paraId="7A7CA84C" w14:textId="77777777" w:rsidR="00ED63F3" w:rsidRPr="00625A81" w:rsidRDefault="00CD6806" w:rsidP="00AC60F4">
      <w:r w:rsidRPr="00625A81">
        <w:t>Oppdragsgiver har rett til å overdra sine rettigheter og forpliktelser etter Kontrakten ved fusjon eller fisjon. Denne retten omfatter også overdragelse som følger av endringer i det offentliges organisering og ansvarsforhold innenfor s</w:t>
      </w:r>
      <w:r w:rsidR="00386FE9">
        <w:t xml:space="preserve">amferdsel og kollektivtrafikk </w:t>
      </w:r>
      <w:r w:rsidRPr="00625A81">
        <w:t>som medfører at et annet selskap eller organisasjon trer inn i Oppdragsgivers rolle som part i denne Kontrakt.</w:t>
      </w:r>
    </w:p>
    <w:p w14:paraId="1B516479" w14:textId="77777777" w:rsidR="00615C17" w:rsidRPr="00625A81" w:rsidRDefault="00615C17" w:rsidP="00AC60F4">
      <w:pPr>
        <w:pStyle w:val="Overskrift1"/>
      </w:pPr>
      <w:bookmarkStart w:id="141" w:name="_Toc497151448"/>
      <w:bookmarkStart w:id="142" w:name="_Toc523833678"/>
      <w:r w:rsidRPr="00625A81">
        <w:t>bruk av under</w:t>
      </w:r>
      <w:r w:rsidR="002E6014" w:rsidRPr="00625A81">
        <w:t>leverandører</w:t>
      </w:r>
      <w:bookmarkEnd w:id="141"/>
      <w:bookmarkEnd w:id="142"/>
    </w:p>
    <w:p w14:paraId="1C8828FC" w14:textId="77777777" w:rsidR="00CD6806" w:rsidRPr="00625A81" w:rsidRDefault="00CD6806" w:rsidP="00AC60F4">
      <w:r w:rsidRPr="00625A81">
        <w:t xml:space="preserve">Oppdragsgiver skal godkjenne </w:t>
      </w:r>
      <w:r w:rsidR="00386FE9">
        <w:t xml:space="preserve">eventuelle </w:t>
      </w:r>
      <w:r w:rsidRPr="00625A81">
        <w:t>under</w:t>
      </w:r>
      <w:r w:rsidR="002E6014" w:rsidRPr="00625A81">
        <w:t>leverandører</w:t>
      </w:r>
      <w:r w:rsidRPr="00625A81">
        <w:t xml:space="preserve"> i forbindelse med utførelsen av </w:t>
      </w:r>
      <w:r w:rsidR="002E6014" w:rsidRPr="00625A81">
        <w:t>O</w:t>
      </w:r>
      <w:r w:rsidRPr="00625A81">
        <w:t>ppdraget.</w:t>
      </w:r>
    </w:p>
    <w:p w14:paraId="2E9919C6" w14:textId="60B6C006" w:rsidR="000861B4" w:rsidRPr="00625A81" w:rsidRDefault="006549F4" w:rsidP="00AC60F4">
      <w:r>
        <w:t>Operatøren</w:t>
      </w:r>
      <w:r w:rsidR="004D0DE9">
        <w:t xml:space="preserve"> er ansvarlig for K</w:t>
      </w:r>
      <w:r w:rsidR="000861B4" w:rsidRPr="00625A81">
        <w:t xml:space="preserve">ontraktens oppfyllelse, selv om </w:t>
      </w:r>
      <w:r w:rsidR="00E46077">
        <w:t>O</w:t>
      </w:r>
      <w:r w:rsidR="000861B4" w:rsidRPr="00625A81">
        <w:t xml:space="preserve">ppdragsgiver har godkjent at </w:t>
      </w:r>
      <w:r>
        <w:t>Operatøren</w:t>
      </w:r>
      <w:r w:rsidR="000861B4" w:rsidRPr="00625A81">
        <w:t xml:space="preserve"> kan benytte underleverandør(er).</w:t>
      </w:r>
    </w:p>
    <w:p w14:paraId="427E8CAF" w14:textId="77777777" w:rsidR="00615C17" w:rsidRPr="00625A81" w:rsidRDefault="00D8754D" w:rsidP="00AC60F4">
      <w:pPr>
        <w:pStyle w:val="Overskrift1"/>
      </w:pPr>
      <w:bookmarkStart w:id="143" w:name="_Toc497151449"/>
      <w:bookmarkStart w:id="144" w:name="_Toc523833679"/>
      <w:r>
        <w:lastRenderedPageBreak/>
        <w:t>O</w:t>
      </w:r>
      <w:r w:rsidR="00615C17" w:rsidRPr="00625A81">
        <w:t>ppdragsgivers generelle krav til leverandører</w:t>
      </w:r>
      <w:bookmarkEnd w:id="143"/>
      <w:bookmarkEnd w:id="144"/>
    </w:p>
    <w:p w14:paraId="0BE7E18E" w14:textId="77777777" w:rsidR="00ED63F3" w:rsidRPr="00625A81" w:rsidRDefault="00ED63F3" w:rsidP="00AC60F4">
      <w:r w:rsidRPr="00625A81">
        <w:t>Oppdragsgiver stiller følgende generelle krav til sine leverandører</w:t>
      </w:r>
      <w:r w:rsidR="000861B4" w:rsidRPr="00625A81">
        <w:t>, herunder Operatøren</w:t>
      </w:r>
      <w:r w:rsidRPr="00625A81">
        <w:t>:</w:t>
      </w:r>
    </w:p>
    <w:p w14:paraId="59C4BF1B" w14:textId="77777777" w:rsidR="00ED63F3" w:rsidRPr="00625A81" w:rsidRDefault="00ED63F3" w:rsidP="00AC60F4">
      <w:pPr>
        <w:pStyle w:val="Listeavsnitt"/>
      </w:pPr>
      <w:r w:rsidRPr="00625A81">
        <w:t>Operatør</w:t>
      </w:r>
      <w:r w:rsidR="00BE0F72">
        <w:t>en</w:t>
      </w:r>
      <w:r w:rsidRPr="00625A81">
        <w:t xml:space="preserve"> forplikter seg til å følge «Handlingsregler for Rute</w:t>
      </w:r>
      <w:r w:rsidR="004D0DE9">
        <w:t>rs leverandører», vedlegg 9</w:t>
      </w:r>
      <w:r w:rsidRPr="00625A81">
        <w:t xml:space="preserve">. </w:t>
      </w:r>
    </w:p>
    <w:p w14:paraId="6BE44353" w14:textId="77777777" w:rsidR="00ED63F3" w:rsidRPr="00625A81" w:rsidRDefault="00BE0F72" w:rsidP="00AC60F4">
      <w:pPr>
        <w:pStyle w:val="Listeavsnitt"/>
      </w:pPr>
      <w:r>
        <w:t xml:space="preserve">Operatøren skal innen </w:t>
      </w:r>
      <w:r w:rsidR="00ED63F3" w:rsidRPr="00625A81">
        <w:t>oppstart</w:t>
      </w:r>
      <w:r w:rsidR="00DB6C8F">
        <w:t xml:space="preserve"> av Oppdraget</w:t>
      </w:r>
      <w:r w:rsidR="00ED63F3" w:rsidRPr="00625A81">
        <w:t xml:space="preserve"> </w:t>
      </w:r>
      <w:r>
        <w:t xml:space="preserve">ha </w:t>
      </w:r>
      <w:r w:rsidR="00ED63F3" w:rsidRPr="00625A81">
        <w:t>et tilfredsstillende styringssystem for miljø (f.eks. ISO 14001)</w:t>
      </w:r>
      <w:r>
        <w:t>.</w:t>
      </w:r>
    </w:p>
    <w:p w14:paraId="2EF7C329" w14:textId="77777777" w:rsidR="00BE0F72" w:rsidRDefault="00ED63F3" w:rsidP="004D0E68">
      <w:pPr>
        <w:pStyle w:val="Listeavsnitt"/>
      </w:pPr>
      <w:r w:rsidRPr="00625A81">
        <w:t>Operatør</w:t>
      </w:r>
      <w:r w:rsidR="00BE0F72">
        <w:t>en</w:t>
      </w:r>
      <w:r w:rsidRPr="00625A81">
        <w:t xml:space="preserve"> skal </w:t>
      </w:r>
      <w:r w:rsidR="00DB6C8F">
        <w:t>ha</w:t>
      </w:r>
      <w:r w:rsidR="00CA394C" w:rsidRPr="00625A81">
        <w:t xml:space="preserve"> </w:t>
      </w:r>
      <w:r w:rsidR="00CD77BF">
        <w:t xml:space="preserve">implementert </w:t>
      </w:r>
      <w:r w:rsidR="00CA394C" w:rsidRPr="00625A81">
        <w:t>etiske retningslinjer</w:t>
      </w:r>
      <w:r w:rsidRPr="00625A81">
        <w:t xml:space="preserve"> </w:t>
      </w:r>
      <w:r w:rsidR="00BE0F72">
        <w:t>for ledere og ansatte.</w:t>
      </w:r>
    </w:p>
    <w:p w14:paraId="7206C70B" w14:textId="77777777" w:rsidR="00ED63F3" w:rsidRPr="00625A81" w:rsidRDefault="00ED63F3" w:rsidP="00BE0F72">
      <w:r w:rsidRPr="00625A81">
        <w:t xml:space="preserve">Oppdragsgiver har rett til innsyn og dokumentasjon på Operatørens oppfyllelse av dette. </w:t>
      </w:r>
    </w:p>
    <w:p w14:paraId="090EF852" w14:textId="77777777" w:rsidR="00615C17" w:rsidRPr="00625A81" w:rsidRDefault="00383360" w:rsidP="00AC60F4">
      <w:pPr>
        <w:pStyle w:val="Overskrift1"/>
      </w:pPr>
      <w:bookmarkStart w:id="145" w:name="_Toc497151450"/>
      <w:bookmarkStart w:id="146" w:name="_Toc523833680"/>
      <w:r w:rsidRPr="00625A81">
        <w:t>Reklame på bussene</w:t>
      </w:r>
      <w:bookmarkEnd w:id="145"/>
      <w:bookmarkEnd w:id="146"/>
    </w:p>
    <w:p w14:paraId="1E591711" w14:textId="77777777" w:rsidR="00CD6806" w:rsidRPr="00625A81" w:rsidRDefault="00CD6806" w:rsidP="00AC60F4">
      <w:r w:rsidRPr="00625A81">
        <w:t>Oppdragsgiver har rettighetene til reklame på bussene, og kan overføre rettighetene til administrering av reklame og reklameinntekter til tredjepart.</w:t>
      </w:r>
    </w:p>
    <w:p w14:paraId="5AD6A045" w14:textId="77777777" w:rsidR="00615C17" w:rsidRPr="00625A81" w:rsidRDefault="000861B4" w:rsidP="00AC60F4">
      <w:pPr>
        <w:pStyle w:val="Overskrift1"/>
      </w:pPr>
      <w:bookmarkStart w:id="147" w:name="_Toc497151451"/>
      <w:bookmarkStart w:id="148" w:name="_Toc523833681"/>
      <w:r w:rsidRPr="00625A81">
        <w:t>K</w:t>
      </w:r>
      <w:r w:rsidR="00615C17" w:rsidRPr="00625A81">
        <w:t>ontroll</w:t>
      </w:r>
      <w:r w:rsidR="007163B8" w:rsidRPr="00625A81">
        <w:t>-</w:t>
      </w:r>
      <w:r w:rsidR="00615C17" w:rsidRPr="00625A81">
        <w:t xml:space="preserve"> og opplysningsplikt</w:t>
      </w:r>
      <w:bookmarkEnd w:id="147"/>
      <w:bookmarkEnd w:id="148"/>
    </w:p>
    <w:p w14:paraId="76CF60A3" w14:textId="77777777" w:rsidR="00CD6806" w:rsidRPr="00625A81" w:rsidRDefault="00CD6806" w:rsidP="00AC60F4">
      <w:r w:rsidRPr="00625A81">
        <w:t xml:space="preserve">Oppdragsgiver har til enhver tid rett til å kontrollere om utførelsen av Oppdraget er i henhold til Kontrakten. </w:t>
      </w:r>
    </w:p>
    <w:p w14:paraId="0CBB4ACC" w14:textId="77777777" w:rsidR="00ED63F3" w:rsidRPr="00625A81" w:rsidRDefault="00CD6806" w:rsidP="00AC60F4">
      <w:r w:rsidRPr="00625A81">
        <w:t>På forespørsel fra Oppdragsgiver skal Operatøren utlevere statistikk og enhver annen informasjon om økonomiske forhold og den operative driften som Oppdragsgiver vurderer som nødvendige, for å kontrollere utførelsen av Oppdraget.</w:t>
      </w:r>
    </w:p>
    <w:p w14:paraId="08313813" w14:textId="77777777" w:rsidR="00615C17" w:rsidRPr="00625A81" w:rsidRDefault="00615C17" w:rsidP="00AC60F4">
      <w:pPr>
        <w:pStyle w:val="Overskrift1"/>
      </w:pPr>
      <w:bookmarkStart w:id="149" w:name="_Toc497151452"/>
      <w:bookmarkStart w:id="150" w:name="_Toc523833682"/>
      <w:r w:rsidRPr="00625A81">
        <w:t>konfidensialitet</w:t>
      </w:r>
      <w:bookmarkEnd w:id="149"/>
      <w:bookmarkEnd w:id="150"/>
    </w:p>
    <w:p w14:paraId="6340DAB6" w14:textId="77777777" w:rsidR="00CD6806" w:rsidRPr="00625A81" w:rsidRDefault="00CD6806" w:rsidP="00AC60F4">
      <w:r w:rsidRPr="00625A81">
        <w:t>Partene forplikter seg til</w:t>
      </w:r>
      <w:r w:rsidR="00D8754D">
        <w:t>,</w:t>
      </w:r>
      <w:r w:rsidRPr="00625A81">
        <w:t xml:space="preserve"> både under Kontraktens varighet</w:t>
      </w:r>
      <w:r w:rsidR="000861B4" w:rsidRPr="00625A81">
        <w:t xml:space="preserve"> og senere, ikke å </w:t>
      </w:r>
      <w:proofErr w:type="spellStart"/>
      <w:r w:rsidR="000861B4" w:rsidRPr="00625A81">
        <w:t>viderebringe</w:t>
      </w:r>
      <w:proofErr w:type="spellEnd"/>
      <w:r w:rsidRPr="00625A81">
        <w:t>/meddele til tredje</w:t>
      </w:r>
      <w:r w:rsidR="000861B4" w:rsidRPr="00625A81">
        <w:t>parter</w:t>
      </w:r>
      <w:r w:rsidR="00D8754D">
        <w:t xml:space="preserve"> konfidensiell</w:t>
      </w:r>
      <w:r w:rsidRPr="00625A81">
        <w:t xml:space="preserve"> informasjon om </w:t>
      </w:r>
      <w:r w:rsidR="007F7760" w:rsidRPr="00625A81">
        <w:t>p</w:t>
      </w:r>
      <w:r w:rsidRPr="00625A81">
        <w:t>artenes forretningsmessige forhold</w:t>
      </w:r>
      <w:r w:rsidR="00133B75" w:rsidRPr="00625A81">
        <w:t>, personopplysninger om kunder</w:t>
      </w:r>
      <w:r w:rsidRPr="00625A81">
        <w:t xml:space="preserve"> og andre opplysninger om den annen </w:t>
      </w:r>
      <w:r w:rsidR="007F7760" w:rsidRPr="00625A81">
        <w:t>p</w:t>
      </w:r>
      <w:r w:rsidRPr="00625A81">
        <w:t>art som mottas i forbindelse med oppfyllelsen av Kontrakten</w:t>
      </w:r>
      <w:r w:rsidR="00D8754D">
        <w:t>.</w:t>
      </w:r>
      <w:r w:rsidRPr="00625A81">
        <w:t xml:space="preserve"> </w:t>
      </w:r>
      <w:r w:rsidR="00FD1C7A" w:rsidRPr="00625A81">
        <w:t>P</w:t>
      </w:r>
      <w:r w:rsidRPr="00625A81">
        <w:t>artene plikter å iverksette rimelige tiltak for å forhindre at slike opplysninger kommer til tredje</w:t>
      </w:r>
      <w:r w:rsidR="000861B4" w:rsidRPr="00625A81">
        <w:t>part</w:t>
      </w:r>
      <w:r w:rsidRPr="00625A81">
        <w:t xml:space="preserve">s kunnskap gjennom </w:t>
      </w:r>
      <w:r w:rsidR="000861B4" w:rsidRPr="00625A81">
        <w:t>p</w:t>
      </w:r>
      <w:r w:rsidRPr="00625A81">
        <w:t xml:space="preserve">artenes ansatte, ledelse, styre, innleide konsulenter eller andre personer eller virksomheter med tilknytning til </w:t>
      </w:r>
      <w:r w:rsidR="007F7760" w:rsidRPr="00625A81">
        <w:t>p</w:t>
      </w:r>
      <w:r w:rsidRPr="00625A81">
        <w:t xml:space="preserve">artene. </w:t>
      </w:r>
    </w:p>
    <w:p w14:paraId="4A135F98" w14:textId="77777777" w:rsidR="00615C17" w:rsidRPr="00386FE9" w:rsidRDefault="00DB6C8F" w:rsidP="00AC60F4">
      <w:pPr>
        <w:pStyle w:val="Overskrift1"/>
      </w:pPr>
      <w:bookmarkStart w:id="151" w:name="_Toc497151453"/>
      <w:bookmarkStart w:id="152" w:name="_Toc523833683"/>
      <w:r>
        <w:t>Kontraktsbrudd</w:t>
      </w:r>
      <w:r w:rsidR="005828A1" w:rsidRPr="00386FE9">
        <w:t>, tiltak</w:t>
      </w:r>
      <w:r w:rsidR="00C72697" w:rsidRPr="00386FE9">
        <w:t xml:space="preserve"> og sanksjoner</w:t>
      </w:r>
      <w:bookmarkEnd w:id="151"/>
      <w:bookmarkEnd w:id="152"/>
    </w:p>
    <w:p w14:paraId="64471E23" w14:textId="77777777" w:rsidR="00FD1C7A" w:rsidRPr="00386FE9" w:rsidRDefault="00FD1C7A" w:rsidP="002D2551">
      <w:pPr>
        <w:pStyle w:val="Overskrift2"/>
        <w:rPr>
          <w:rFonts w:eastAsia="Times New Roman"/>
          <w:lang w:eastAsia="nb-NO"/>
        </w:rPr>
      </w:pPr>
      <w:bookmarkStart w:id="153" w:name="_Toc497151454"/>
      <w:bookmarkStart w:id="154" w:name="_Toc523833684"/>
      <w:r w:rsidRPr="00386FE9">
        <w:rPr>
          <w:rFonts w:eastAsia="Times New Roman"/>
          <w:lang w:eastAsia="nb-NO"/>
        </w:rPr>
        <w:t xml:space="preserve">Hva anses som </w:t>
      </w:r>
      <w:r w:rsidR="00DB6C8F">
        <w:rPr>
          <w:rFonts w:eastAsia="Times New Roman"/>
          <w:lang w:eastAsia="nb-NO"/>
        </w:rPr>
        <w:t>kontraktsbrudd</w:t>
      </w:r>
      <w:bookmarkEnd w:id="153"/>
      <w:bookmarkEnd w:id="154"/>
    </w:p>
    <w:p w14:paraId="175C0F57" w14:textId="77777777" w:rsidR="00A15FC4" w:rsidRDefault="00FD1C7A" w:rsidP="00AC60F4">
      <w:pPr>
        <w:rPr>
          <w:lang w:eastAsia="nb-NO"/>
        </w:rPr>
      </w:pPr>
      <w:r w:rsidRPr="007A1451">
        <w:rPr>
          <w:lang w:eastAsia="nb-NO"/>
        </w:rPr>
        <w:t xml:space="preserve">Det foreligger </w:t>
      </w:r>
      <w:r w:rsidR="00DB6C8F">
        <w:rPr>
          <w:lang w:eastAsia="nb-NO"/>
        </w:rPr>
        <w:t>kontraktsbrudd</w:t>
      </w:r>
      <w:r w:rsidRPr="007A1451">
        <w:rPr>
          <w:lang w:eastAsia="nb-NO"/>
        </w:rPr>
        <w:t xml:space="preserve"> fra </w:t>
      </w:r>
      <w:r w:rsidR="000861B4" w:rsidRPr="007A1451">
        <w:rPr>
          <w:lang w:eastAsia="nb-NO"/>
        </w:rPr>
        <w:t>O</w:t>
      </w:r>
      <w:r w:rsidRPr="007A1451">
        <w:rPr>
          <w:lang w:eastAsia="nb-NO"/>
        </w:rPr>
        <w:t xml:space="preserve">peratørens side </w:t>
      </w:r>
      <w:r w:rsidR="00386FE9">
        <w:rPr>
          <w:lang w:eastAsia="nb-NO"/>
        </w:rPr>
        <w:t>dersom</w:t>
      </w:r>
      <w:r w:rsidRPr="007A1451">
        <w:rPr>
          <w:lang w:eastAsia="nb-NO"/>
        </w:rPr>
        <w:t xml:space="preserve"> </w:t>
      </w:r>
      <w:r w:rsidR="00EE3672" w:rsidRPr="007A1451">
        <w:rPr>
          <w:lang w:eastAsia="nb-NO"/>
        </w:rPr>
        <w:t xml:space="preserve">utførelsen av </w:t>
      </w:r>
      <w:r w:rsidR="00A60404" w:rsidRPr="007A1451">
        <w:rPr>
          <w:lang w:eastAsia="nb-NO"/>
        </w:rPr>
        <w:t>Oppdraget</w:t>
      </w:r>
      <w:r w:rsidR="006B4F54" w:rsidRPr="007A1451">
        <w:rPr>
          <w:lang w:eastAsia="nb-NO"/>
        </w:rPr>
        <w:t xml:space="preserve"> </w:t>
      </w:r>
      <w:r w:rsidR="000861B4" w:rsidRPr="007A1451">
        <w:rPr>
          <w:lang w:eastAsia="nb-NO"/>
        </w:rPr>
        <w:t xml:space="preserve">objektivt </w:t>
      </w:r>
      <w:r w:rsidR="00793E7F" w:rsidRPr="007A1451">
        <w:rPr>
          <w:lang w:eastAsia="nb-NO"/>
        </w:rPr>
        <w:t>avviker</w:t>
      </w:r>
      <w:r w:rsidRPr="007A1451">
        <w:rPr>
          <w:lang w:eastAsia="nb-NO"/>
        </w:rPr>
        <w:t xml:space="preserve"> </w:t>
      </w:r>
      <w:r w:rsidR="00793E7F" w:rsidRPr="007A1451">
        <w:rPr>
          <w:lang w:eastAsia="nb-NO"/>
        </w:rPr>
        <w:t xml:space="preserve">fra </w:t>
      </w:r>
      <w:r w:rsidRPr="007A1451">
        <w:rPr>
          <w:lang w:eastAsia="nb-NO"/>
        </w:rPr>
        <w:t>de forpliktelser, krav</w:t>
      </w:r>
      <w:r w:rsidR="000861B4" w:rsidRPr="007A1451">
        <w:rPr>
          <w:lang w:eastAsia="nb-NO"/>
        </w:rPr>
        <w:t>,</w:t>
      </w:r>
      <w:r w:rsidRPr="007A1451">
        <w:rPr>
          <w:lang w:eastAsia="nb-NO"/>
        </w:rPr>
        <w:t xml:space="preserve"> frister</w:t>
      </w:r>
      <w:r w:rsidR="000861B4" w:rsidRPr="007A1451">
        <w:rPr>
          <w:lang w:eastAsia="nb-NO"/>
        </w:rPr>
        <w:t xml:space="preserve"> mv.</w:t>
      </w:r>
      <w:r w:rsidRPr="007A1451">
        <w:rPr>
          <w:lang w:eastAsia="nb-NO"/>
        </w:rPr>
        <w:t xml:space="preserve"> som </w:t>
      </w:r>
      <w:r w:rsidR="000861B4" w:rsidRPr="007A1451">
        <w:rPr>
          <w:lang w:eastAsia="nb-NO"/>
        </w:rPr>
        <w:t>følger av Kontrakten</w:t>
      </w:r>
      <w:r w:rsidRPr="007A1451">
        <w:rPr>
          <w:lang w:eastAsia="nb-NO"/>
        </w:rPr>
        <w:t>.</w:t>
      </w:r>
    </w:p>
    <w:p w14:paraId="41C5424A" w14:textId="6277D4D5" w:rsidR="00FD1C7A" w:rsidRPr="007A1451" w:rsidRDefault="00A15FC4" w:rsidP="00AC60F4">
      <w:pPr>
        <w:rPr>
          <w:lang w:eastAsia="nb-NO"/>
        </w:rPr>
      </w:pPr>
      <w:r>
        <w:rPr>
          <w:lang w:eastAsia="nb-NO"/>
        </w:rPr>
        <w:t xml:space="preserve">Det foreligger </w:t>
      </w:r>
      <w:r w:rsidR="004A587F">
        <w:rPr>
          <w:lang w:eastAsia="nb-NO"/>
        </w:rPr>
        <w:t>kontraktsbrudd</w:t>
      </w:r>
      <w:r>
        <w:rPr>
          <w:lang w:eastAsia="nb-NO"/>
        </w:rPr>
        <w:t xml:space="preserve"> fra Oppdragsgivers side om Oppdragsgiver ikke oppfyller de plikter som er tillagt </w:t>
      </w:r>
      <w:r w:rsidR="00E46077">
        <w:rPr>
          <w:lang w:eastAsia="nb-NO"/>
        </w:rPr>
        <w:t>Oppdragsgiver</w:t>
      </w:r>
      <w:r>
        <w:rPr>
          <w:lang w:eastAsia="nb-NO"/>
        </w:rPr>
        <w:t xml:space="preserve"> i henhold til Kontrakten.</w:t>
      </w:r>
    </w:p>
    <w:p w14:paraId="478CE7E0" w14:textId="77777777" w:rsidR="00CD6806" w:rsidRPr="007A1451" w:rsidRDefault="00CD6806" w:rsidP="002D2551">
      <w:pPr>
        <w:pStyle w:val="Overskrift2"/>
      </w:pPr>
      <w:bookmarkStart w:id="155" w:name="_Toc497151455"/>
      <w:bookmarkStart w:id="156" w:name="_Toc523833685"/>
      <w:r w:rsidRPr="007A1451">
        <w:lastRenderedPageBreak/>
        <w:t>Retting</w:t>
      </w:r>
      <w:bookmarkEnd w:id="155"/>
      <w:bookmarkEnd w:id="156"/>
    </w:p>
    <w:p w14:paraId="03A851CC" w14:textId="77777777" w:rsidR="00CD6806" w:rsidRPr="007A1451" w:rsidRDefault="00CD6806" w:rsidP="00AC60F4">
      <w:r w:rsidRPr="007A1451">
        <w:t xml:space="preserve">Dersom det foreligger </w:t>
      </w:r>
      <w:r w:rsidR="004A587F">
        <w:t>kontraktsbrudd</w:t>
      </w:r>
      <w:r w:rsidR="00133B75" w:rsidRPr="007A1451">
        <w:t>,</w:t>
      </w:r>
      <w:r w:rsidRPr="007A1451">
        <w:t xml:space="preserve"> plikter Operatøren å rette forholdet og innrette sitt arbeid i samsvar med </w:t>
      </w:r>
      <w:r w:rsidR="007638D4" w:rsidRPr="007A1451">
        <w:t>K</w:t>
      </w:r>
      <w:r w:rsidRPr="007A1451">
        <w:t>ontraktens krav</w:t>
      </w:r>
      <w:r w:rsidR="007638D4" w:rsidRPr="007A1451">
        <w:t xml:space="preserve"> så snart som mulig</w:t>
      </w:r>
      <w:r w:rsidRPr="007A1451">
        <w:t xml:space="preserve">. </w:t>
      </w:r>
    </w:p>
    <w:p w14:paraId="6B56B548" w14:textId="0C605748" w:rsidR="00CD6806" w:rsidRPr="007A1451" w:rsidRDefault="00CD6806" w:rsidP="00AC60F4">
      <w:r w:rsidRPr="007A1451">
        <w:t xml:space="preserve">Hvis retting ikke skjer i tråd med forrige </w:t>
      </w:r>
      <w:r w:rsidR="00E46077">
        <w:t>avsnitt</w:t>
      </w:r>
      <w:r w:rsidR="00FD3002">
        <w:t xml:space="preserve"> innen rimelig tid</w:t>
      </w:r>
      <w:r w:rsidRPr="007A1451">
        <w:t xml:space="preserve">, kan Oppdragsgiver kreve at </w:t>
      </w:r>
      <w:r w:rsidR="007638D4" w:rsidRPr="007A1451">
        <w:t>Operatøren</w:t>
      </w:r>
      <w:r w:rsidRPr="007A1451">
        <w:t xml:space="preserve"> betaler de nødvendige kostnadene til utbedring foretatt av andre. Oppdragsgiver skal varsle </w:t>
      </w:r>
      <w:r w:rsidR="007638D4" w:rsidRPr="007A1451">
        <w:t>Operatøren</w:t>
      </w:r>
      <w:r w:rsidRPr="007A1451">
        <w:t xml:space="preserve"> før retting settes bort til andre. Er det tvingende nødvendig at utbedring foretas raskere enn </w:t>
      </w:r>
      <w:r w:rsidR="007638D4" w:rsidRPr="007A1451">
        <w:t>Operatøren</w:t>
      </w:r>
      <w:r w:rsidRPr="007A1451">
        <w:t xml:space="preserve"> har anledning til, kan retting settes bort til andre uten varsel.</w:t>
      </w:r>
    </w:p>
    <w:p w14:paraId="78757181" w14:textId="77777777" w:rsidR="00EE3672" w:rsidRPr="00386FE9" w:rsidRDefault="00C12900" w:rsidP="002D2551">
      <w:pPr>
        <w:pStyle w:val="Overskrift2"/>
      </w:pPr>
      <w:bookmarkStart w:id="157" w:name="_Toc497151456"/>
      <w:bookmarkStart w:id="158" w:name="_Toc523833686"/>
      <w:r>
        <w:t xml:space="preserve">Tiltak og </w:t>
      </w:r>
      <w:r w:rsidR="00FD3002">
        <w:t>t</w:t>
      </w:r>
      <w:r w:rsidR="00EE3672" w:rsidRPr="00386FE9">
        <w:t>iltaksplan</w:t>
      </w:r>
      <w:bookmarkEnd w:id="157"/>
      <w:bookmarkEnd w:id="158"/>
    </w:p>
    <w:p w14:paraId="4C9066DC" w14:textId="77777777" w:rsidR="00FD3002" w:rsidRDefault="00EE3672" w:rsidP="00AC60F4">
      <w:r w:rsidRPr="00386FE9">
        <w:t xml:space="preserve">Oppdragsgiver </w:t>
      </w:r>
      <w:r w:rsidR="00AC5710" w:rsidRPr="00386FE9">
        <w:t xml:space="preserve">kan </w:t>
      </w:r>
      <w:r w:rsidRPr="00386FE9">
        <w:t>pålegge Operatøren</w:t>
      </w:r>
      <w:r w:rsidR="00AC5710" w:rsidRPr="00386FE9">
        <w:t xml:space="preserve"> å utføre bestemte tiltak for å unngå </w:t>
      </w:r>
      <w:r w:rsidR="004A587F">
        <w:t>kontraktsbrudd</w:t>
      </w:r>
      <w:r w:rsidR="00AC5710" w:rsidRPr="00386FE9">
        <w:t xml:space="preserve">. </w:t>
      </w:r>
      <w:r w:rsidR="007D1343" w:rsidRPr="00386FE9">
        <w:t>Det kan også</w:t>
      </w:r>
      <w:r w:rsidR="00AC5710" w:rsidRPr="00386FE9">
        <w:t xml:space="preserve"> kreves at Operatøren</w:t>
      </w:r>
      <w:r w:rsidRPr="00386FE9">
        <w:t xml:space="preserve"> utarbeide</w:t>
      </w:r>
      <w:r w:rsidR="00AC5710" w:rsidRPr="00386FE9">
        <w:t>r</w:t>
      </w:r>
      <w:r w:rsidRPr="00386FE9">
        <w:t xml:space="preserve"> tiltaksplan</w:t>
      </w:r>
      <w:r w:rsidR="007D1343" w:rsidRPr="00386FE9">
        <w:t xml:space="preserve"> for å unngå </w:t>
      </w:r>
      <w:r w:rsidR="004A587F">
        <w:t>kontraktsbrudd</w:t>
      </w:r>
      <w:r w:rsidR="00AC5710" w:rsidRPr="00386FE9">
        <w:t>.</w:t>
      </w:r>
      <w:r w:rsidRPr="00386FE9">
        <w:t xml:space="preserve"> </w:t>
      </w:r>
    </w:p>
    <w:p w14:paraId="5AC6EFA5" w14:textId="77777777" w:rsidR="00EE3672" w:rsidRDefault="007D1343" w:rsidP="00AC60F4">
      <w:r w:rsidRPr="00386FE9">
        <w:t xml:space="preserve">Tiltak kan relatere seg til alle typer administrative og operative forbedringer i tilknytning til utførelsen av Oppdraget, herunder holdningsarbeid i Operatørens organisasjon. </w:t>
      </w:r>
    </w:p>
    <w:p w14:paraId="1CE47219" w14:textId="77777777" w:rsidR="00CF3237" w:rsidRPr="00386FE9" w:rsidRDefault="00CF3237" w:rsidP="00AC60F4">
      <w:r>
        <w:t xml:space="preserve">Operatøren kan ikke kreve godtgjørelse for utarbeidelse av tiltaksplan eller utførelse av tiltak. </w:t>
      </w:r>
    </w:p>
    <w:p w14:paraId="02F9E4CE" w14:textId="77777777" w:rsidR="00AC5710" w:rsidRPr="00386FE9" w:rsidRDefault="007D1343" w:rsidP="00AC60F4">
      <w:r w:rsidRPr="00386FE9">
        <w:t>Etterlevelsen av pålagte tiltak og</w:t>
      </w:r>
      <w:r w:rsidR="00FD3002">
        <w:t>/eller</w:t>
      </w:r>
      <w:r w:rsidRPr="00386FE9">
        <w:t xml:space="preserve"> tiltaksplan vil</w:t>
      </w:r>
      <w:r w:rsidR="00CF3237">
        <w:t xml:space="preserve"> kunne</w:t>
      </w:r>
      <w:r w:rsidRPr="00386FE9">
        <w:t xml:space="preserve"> være et element ved Oppdragsgivers vurdering av om det skal ilegges standardiserte gebyr ved </w:t>
      </w:r>
      <w:r w:rsidR="004A587F">
        <w:t>kontraktsbrudd</w:t>
      </w:r>
      <w:r w:rsidR="00A15FC4">
        <w:t xml:space="preserve"> i henhold til</w:t>
      </w:r>
      <w:r w:rsidRPr="00386FE9">
        <w:t xml:space="preserve"> neste punkt. </w:t>
      </w:r>
    </w:p>
    <w:p w14:paraId="47CB5D65" w14:textId="77777777" w:rsidR="00615C17" w:rsidRPr="00386FE9" w:rsidRDefault="00CD6806" w:rsidP="002D2551">
      <w:pPr>
        <w:pStyle w:val="Overskrift2"/>
      </w:pPr>
      <w:bookmarkStart w:id="159" w:name="_Ref497123204"/>
      <w:bookmarkStart w:id="160" w:name="_Toc497151457"/>
      <w:bookmarkStart w:id="161" w:name="_Toc523833687"/>
      <w:r w:rsidRPr="00386FE9">
        <w:t xml:space="preserve">Standardisert gebyr ved </w:t>
      </w:r>
      <w:r w:rsidR="006B4F54" w:rsidRPr="00386FE9">
        <w:t xml:space="preserve">enkelte typer </w:t>
      </w:r>
      <w:r w:rsidR="004A587F">
        <w:t>kontraktsbrudd</w:t>
      </w:r>
      <w:bookmarkEnd w:id="159"/>
      <w:bookmarkEnd w:id="160"/>
      <w:bookmarkEnd w:id="161"/>
    </w:p>
    <w:p w14:paraId="5FCACC20" w14:textId="6AB074C4" w:rsidR="001B178C" w:rsidRPr="00386FE9" w:rsidRDefault="00A15FC4" w:rsidP="002D2551">
      <w:pPr>
        <w:pStyle w:val="Overskrift3"/>
      </w:pPr>
      <w:bookmarkStart w:id="162" w:name="_Toc497151458"/>
      <w:bookmarkStart w:id="163" w:name="_Ref497228481"/>
      <w:bookmarkStart w:id="164" w:name="_Toc523833688"/>
      <w:r>
        <w:t xml:space="preserve">Overordnet om standardisert </w:t>
      </w:r>
      <w:r w:rsidR="006A0CE0">
        <w:t>gebyr</w:t>
      </w:r>
      <w:bookmarkEnd w:id="162"/>
      <w:bookmarkEnd w:id="163"/>
      <w:bookmarkEnd w:id="164"/>
    </w:p>
    <w:p w14:paraId="0205CFB4" w14:textId="77777777" w:rsidR="00133B75" w:rsidRPr="00386FE9" w:rsidRDefault="00A15FC4" w:rsidP="00AC60F4">
      <w:r>
        <w:t xml:space="preserve">Oppdragsgiver har krav på standardisert gebyr for de kategorier </w:t>
      </w:r>
      <w:r w:rsidR="004A587F">
        <w:t>kontraktsbrudd</w:t>
      </w:r>
      <w:r>
        <w:t xml:space="preserve"> som følger av dette kapittelet</w:t>
      </w:r>
      <w:r w:rsidR="00FD3002">
        <w:t xml:space="preserve"> </w:t>
      </w:r>
      <w:r w:rsidR="00CF3237">
        <w:fldChar w:fldCharType="begin"/>
      </w:r>
      <w:r w:rsidR="00CF3237">
        <w:instrText xml:space="preserve"> REF _Ref497123204 \r \h </w:instrText>
      </w:r>
      <w:r w:rsidR="00CF3237">
        <w:fldChar w:fldCharType="separate"/>
      </w:r>
      <w:r w:rsidR="003D5F00">
        <w:t>21.4</w:t>
      </w:r>
      <w:r w:rsidR="00CF3237">
        <w:fldChar w:fldCharType="end"/>
      </w:r>
      <w:r w:rsidR="00FD3002">
        <w:t>.</w:t>
      </w:r>
      <w:r>
        <w:t xml:space="preserve"> </w:t>
      </w:r>
      <w:r w:rsidR="00BE0F72">
        <w:t xml:space="preserve">Gebyr for brudd på tjenestenivå for IT-tjenester er regulert av vedlegg 1, bilag 1. </w:t>
      </w:r>
    </w:p>
    <w:p w14:paraId="33FDEB55" w14:textId="77777777" w:rsidR="005B6F96" w:rsidRPr="00386FE9" w:rsidRDefault="00A15FC4" w:rsidP="00AC60F4">
      <w:r>
        <w:t xml:space="preserve">Oppdragsgiver har ikke krav på standardisert gebyr dersom </w:t>
      </w:r>
      <w:r w:rsidR="008E00A5">
        <w:t>Operatøren</w:t>
      </w:r>
      <w:r>
        <w:t xml:space="preserve"> kan påvise at det forelå</w:t>
      </w:r>
      <w:r w:rsidR="00133B75" w:rsidRPr="00386FE9">
        <w:t xml:space="preserve"> en oppfyllelseshindring grunnet omstendigheter som Operatøren ikke råde</w:t>
      </w:r>
      <w:r>
        <w:t>t</w:t>
      </w:r>
      <w:r w:rsidR="00133B75" w:rsidRPr="00386FE9">
        <w:t xml:space="preserve"> over og ikke med rimelighet kunne forutse, unngå eller avhjelpe med rimelige midler og kostnader (kontrollansvar). Det foreligger heller ikke </w:t>
      </w:r>
      <w:r>
        <w:t xml:space="preserve">grunnlag for </w:t>
      </w:r>
      <w:r w:rsidR="006A0CE0">
        <w:t>standardisert gebyr</w:t>
      </w:r>
      <w:r w:rsidR="00133B75" w:rsidRPr="00386FE9">
        <w:t xml:space="preserve"> der avviket skyldes forhold på Oppdragsgivers side.</w:t>
      </w:r>
    </w:p>
    <w:p w14:paraId="2F39E58A" w14:textId="77777777" w:rsidR="00DB0C79" w:rsidRDefault="00133B75" w:rsidP="00AC60F4">
      <w:r w:rsidRPr="00386FE9">
        <w:t>Det er Operatøren som må sannsynliggjøre</w:t>
      </w:r>
      <w:r w:rsidR="00A15FC4">
        <w:t xml:space="preserve"> og dokumentere</w:t>
      </w:r>
      <w:r w:rsidRPr="00386FE9">
        <w:t xml:space="preserve"> at</w:t>
      </w:r>
      <w:r w:rsidR="00A15FC4">
        <w:t xml:space="preserve"> det forelå slik oppfyllelseshindring som beskrevet ovenfor</w:t>
      </w:r>
      <w:r w:rsidR="00FD3002">
        <w:t xml:space="preserve"> i andre avsnitt.</w:t>
      </w:r>
      <w:r w:rsidR="00A15FC4">
        <w:t xml:space="preserve"> </w:t>
      </w:r>
    </w:p>
    <w:p w14:paraId="5B279874" w14:textId="77777777" w:rsidR="00DB0C79" w:rsidRDefault="006A0CE0" w:rsidP="00AC60F4">
      <w:r w:rsidRPr="00D131EB">
        <w:t xml:space="preserve">Vognfeil eller sjåførfeil, samt </w:t>
      </w:r>
      <w:r w:rsidR="008F63AA" w:rsidRPr="00D131EB">
        <w:t>påregnelige</w:t>
      </w:r>
      <w:r w:rsidR="005111B6" w:rsidRPr="00D131EB">
        <w:t xml:space="preserve"> trafikale utfordringer,</w:t>
      </w:r>
      <w:r w:rsidRPr="00D131EB">
        <w:t xml:space="preserve"> </w:t>
      </w:r>
      <w:r w:rsidR="005111B6" w:rsidRPr="00D131EB">
        <w:t xml:space="preserve">arrangementer og </w:t>
      </w:r>
      <w:r w:rsidRPr="00D131EB">
        <w:t>værforhold vil ikke</w:t>
      </w:r>
      <w:r w:rsidR="00A15FC4" w:rsidRPr="00D131EB">
        <w:t xml:space="preserve"> </w:t>
      </w:r>
      <w:r w:rsidRPr="00D131EB">
        <w:t>regnes som oppfyllelseshindring som Operatøren ikke råder over</w:t>
      </w:r>
      <w:r w:rsidR="008E00A5" w:rsidRPr="00D131EB">
        <w:t>.</w:t>
      </w:r>
      <w:r w:rsidR="008E00A5">
        <w:t xml:space="preserve"> </w:t>
      </w:r>
    </w:p>
    <w:p w14:paraId="19107242" w14:textId="77777777" w:rsidR="00CD6806" w:rsidRPr="006A0CE0" w:rsidRDefault="00CD6806" w:rsidP="002D2551">
      <w:pPr>
        <w:pStyle w:val="Overskrift3"/>
      </w:pPr>
      <w:bookmarkStart w:id="165" w:name="_Toc497151459"/>
      <w:bookmarkStart w:id="166" w:name="_Toc523833689"/>
      <w:r w:rsidRPr="006A0CE0">
        <w:t xml:space="preserve">Gebyr ved </w:t>
      </w:r>
      <w:r w:rsidR="007638D4" w:rsidRPr="006A0CE0">
        <w:t xml:space="preserve">for sen, for tidlig eller </w:t>
      </w:r>
      <w:r w:rsidRPr="006A0CE0">
        <w:t>innstilt avgang</w:t>
      </w:r>
      <w:bookmarkEnd w:id="165"/>
      <w:bookmarkEnd w:id="166"/>
    </w:p>
    <w:p w14:paraId="26FC18D5" w14:textId="52F3036D" w:rsidR="007638D4" w:rsidRPr="003D5F00" w:rsidRDefault="007638D4" w:rsidP="00AC60F4">
      <w:r w:rsidRPr="007A1451">
        <w:t xml:space="preserve">For sen, for tidlig og innstilt avgang er definert i vedlegg </w:t>
      </w:r>
      <w:r w:rsidRPr="003D5F00">
        <w:t>1</w:t>
      </w:r>
      <w:r w:rsidR="00705D73" w:rsidRPr="003D5F00">
        <w:t xml:space="preserve"> </w:t>
      </w:r>
      <w:r w:rsidR="009F7E9D">
        <w:t>kapi</w:t>
      </w:r>
      <w:r w:rsidR="00705D73" w:rsidRPr="003D5F00">
        <w:t>t</w:t>
      </w:r>
      <w:r w:rsidR="009F7E9D">
        <w:t>el 7.</w:t>
      </w:r>
      <w:r w:rsidRPr="003D5F00">
        <w:t xml:space="preserve"> </w:t>
      </w:r>
    </w:p>
    <w:p w14:paraId="30516877" w14:textId="464E0EB3" w:rsidR="007638D4" w:rsidRPr="003D5F00" w:rsidRDefault="007638D4" w:rsidP="00AC60F4">
      <w:pPr>
        <w:pStyle w:val="Listeavsnitt"/>
      </w:pPr>
      <w:r w:rsidRPr="003D5F00">
        <w:t>Ved for sen avgang</w:t>
      </w:r>
      <w:r w:rsidR="00705D73" w:rsidRPr="003D5F00">
        <w:t xml:space="preserve">, jf. vedlegg 1, </w:t>
      </w:r>
      <w:r w:rsidR="009F7E9D">
        <w:t>kapitel 7</w:t>
      </w:r>
      <w:r w:rsidR="00705D73" w:rsidRPr="003D5F00">
        <w:t>,</w:t>
      </w:r>
      <w:r w:rsidRPr="003D5F00">
        <w:t xml:space="preserve"> vil Oppdragsgiver kunne ilegge et gebyr på kr. 1 000 pr. avgang. </w:t>
      </w:r>
    </w:p>
    <w:p w14:paraId="3E2162D7" w14:textId="635CA8A7" w:rsidR="007638D4" w:rsidRPr="003D5F00" w:rsidRDefault="007638D4" w:rsidP="00AC60F4">
      <w:pPr>
        <w:pStyle w:val="Listeavsnitt"/>
      </w:pPr>
      <w:r w:rsidRPr="003D5F00">
        <w:lastRenderedPageBreak/>
        <w:t>Ved for tidlig avgang</w:t>
      </w:r>
      <w:r w:rsidR="00705D73" w:rsidRPr="003D5F00">
        <w:t xml:space="preserve">, jf. vedlegg 1, </w:t>
      </w:r>
      <w:r w:rsidR="009F7E9D">
        <w:t>kapitel 7</w:t>
      </w:r>
      <w:r w:rsidR="00705D73" w:rsidRPr="003D5F00">
        <w:t>,</w:t>
      </w:r>
      <w:r w:rsidRPr="003D5F00">
        <w:t xml:space="preserve"> vil Oppdragsgiver kunne ilegge et gebyr på kr. </w:t>
      </w:r>
      <w:r w:rsidR="00EE3672" w:rsidRPr="003D5F00">
        <w:t>5</w:t>
      </w:r>
      <w:r w:rsidRPr="003D5F00">
        <w:t xml:space="preserve"> 000 pr. avgang.</w:t>
      </w:r>
    </w:p>
    <w:p w14:paraId="21D9A222" w14:textId="5EFE05F4" w:rsidR="00CD6806" w:rsidRPr="003D5F00" w:rsidRDefault="00CD6806" w:rsidP="00AC60F4">
      <w:pPr>
        <w:pStyle w:val="Listeavsnitt"/>
      </w:pPr>
      <w:r w:rsidRPr="003D5F00">
        <w:t xml:space="preserve">Ved innstilling </w:t>
      </w:r>
      <w:r w:rsidR="007638D4" w:rsidRPr="003D5F00">
        <w:t>av en avgang</w:t>
      </w:r>
      <w:r w:rsidR="00EE3672" w:rsidRPr="003D5F00">
        <w:t>,</w:t>
      </w:r>
      <w:r w:rsidR="00705D73" w:rsidRPr="003D5F00">
        <w:t xml:space="preserve"> jf. vedlegg 1, </w:t>
      </w:r>
      <w:r w:rsidR="009F7E9D">
        <w:t>kapitel 7</w:t>
      </w:r>
      <w:bookmarkStart w:id="167" w:name="_GoBack"/>
      <w:bookmarkEnd w:id="167"/>
      <w:r w:rsidR="00705D73" w:rsidRPr="003D5F00">
        <w:t>,</w:t>
      </w:r>
      <w:r w:rsidRPr="003D5F00">
        <w:t xml:space="preserve"> vil Oppdragsgiver kunne ilegge et g</w:t>
      </w:r>
      <w:r w:rsidR="007638D4" w:rsidRPr="003D5F00">
        <w:t>ebyr på kr. 10 000 pr. avgang.</w:t>
      </w:r>
      <w:r w:rsidR="00D131EB">
        <w:t xml:space="preserve"> </w:t>
      </w:r>
      <w:r w:rsidR="00D131EB" w:rsidRPr="00D131EB">
        <w:rPr>
          <w:highlight w:val="yellow"/>
        </w:rPr>
        <w:t>En avgang regnes som innstilt selv om den kjøres ved bistand fra Oppdragsgivers øvrige avtaler.</w:t>
      </w:r>
      <w:r w:rsidR="00D131EB">
        <w:t xml:space="preserve"> </w:t>
      </w:r>
    </w:p>
    <w:p w14:paraId="352DA587" w14:textId="77777777" w:rsidR="00CD6806" w:rsidRPr="003D5F00" w:rsidRDefault="00CD6806" w:rsidP="002D2551">
      <w:pPr>
        <w:pStyle w:val="Overskrift3"/>
      </w:pPr>
      <w:bookmarkStart w:id="168" w:name="_Toc497151460"/>
      <w:bookmarkStart w:id="169" w:name="_Toc523833690"/>
      <w:r w:rsidRPr="003D5F00">
        <w:t>Gebyr ved manglend</w:t>
      </w:r>
      <w:r w:rsidR="007638D4" w:rsidRPr="003D5F00">
        <w:t>e oversendelse av dokumentasjon</w:t>
      </w:r>
      <w:r w:rsidR="005B6F96" w:rsidRPr="003D5F00">
        <w:t>/varsling</w:t>
      </w:r>
      <w:bookmarkEnd w:id="168"/>
      <w:bookmarkEnd w:id="169"/>
    </w:p>
    <w:p w14:paraId="33340835" w14:textId="77777777" w:rsidR="00CD6806" w:rsidRPr="003D5F00" w:rsidRDefault="00CD6806" w:rsidP="00AC60F4">
      <w:r w:rsidRPr="003D5F00">
        <w:t>Ved manglende oversendelse av vognløpsplaner</w:t>
      </w:r>
      <w:r w:rsidR="007638D4" w:rsidRPr="003D5F00">
        <w:t xml:space="preserve"> eller miljørapporter</w:t>
      </w:r>
      <w:r w:rsidRPr="003D5F00">
        <w:t xml:space="preserve"> innen gjeldende frister</w:t>
      </w:r>
      <w:r w:rsidR="00EE3672" w:rsidRPr="003D5F00">
        <w:t>,</w:t>
      </w:r>
      <w:r w:rsidR="00FD3002" w:rsidRPr="003D5F00">
        <w:t xml:space="preserve"> </w:t>
      </w:r>
      <w:r w:rsidR="003115DD" w:rsidRPr="003D5F00">
        <w:t>jf. vedlegg 1 p</w:t>
      </w:r>
      <w:r w:rsidR="00705D73" w:rsidRPr="003D5F00">
        <w:t>unkt</w:t>
      </w:r>
      <w:r w:rsidR="001B3CFA" w:rsidRPr="003D5F00">
        <w:t xml:space="preserve"> </w:t>
      </w:r>
      <w:r w:rsidR="00705D73" w:rsidRPr="003D5F00">
        <w:t>9.4</w:t>
      </w:r>
      <w:r w:rsidR="003115DD" w:rsidRPr="003D5F00">
        <w:t>,</w:t>
      </w:r>
      <w:r w:rsidRPr="003D5F00">
        <w:t xml:space="preserve"> vil Oppdragsgiver kunne ilegge gebyr på kr. 5 000 pr. dag.</w:t>
      </w:r>
    </w:p>
    <w:p w14:paraId="6E2B9CC3" w14:textId="77777777" w:rsidR="00133B75" w:rsidRPr="007A1451" w:rsidRDefault="00133B75" w:rsidP="00AC60F4">
      <w:r w:rsidRPr="003D5F00">
        <w:t xml:space="preserve">Dersom </w:t>
      </w:r>
      <w:r w:rsidR="006549F4" w:rsidRPr="003D5F00">
        <w:t>Operatøren</w:t>
      </w:r>
      <w:r w:rsidRPr="003D5F00">
        <w:t xml:space="preserve"> ikke har varslet om innstilling </w:t>
      </w:r>
      <w:r w:rsidR="00705D73" w:rsidRPr="003D5F00">
        <w:t>umiddelbart</w:t>
      </w:r>
      <w:r w:rsidR="006A0CE0" w:rsidRPr="003D5F00">
        <w:t xml:space="preserve"> etter at </w:t>
      </w:r>
      <w:r w:rsidR="001B3CFA" w:rsidRPr="003D5F00">
        <w:t>innstillingen</w:t>
      </w:r>
      <w:r w:rsidR="006A0CE0" w:rsidRPr="003D5F00">
        <w:t xml:space="preserve"> har inntruffet</w:t>
      </w:r>
      <w:r w:rsidRPr="003D5F00">
        <w:t>,</w:t>
      </w:r>
      <w:r w:rsidR="00705D73" w:rsidRPr="003D5F00">
        <w:t xml:space="preserve"> jf. vedlegg 1, punkt 9.4</w:t>
      </w:r>
      <w:r w:rsidR="001B3CFA" w:rsidRPr="003D5F00">
        <w:t>, jf. punkt 7.3</w:t>
      </w:r>
      <w:r w:rsidR="00705D73" w:rsidRPr="003D5F00">
        <w:t>,</w:t>
      </w:r>
      <w:r w:rsidRPr="003D5F00">
        <w:t xml:space="preserve"> vil Oppdragsgiver</w:t>
      </w:r>
      <w:r w:rsidRPr="007A1451">
        <w:t xml:space="preserve"> kunne ilegge et gebyr på kr. 50 000 for brudd på </w:t>
      </w:r>
      <w:r w:rsidR="001B3CFA">
        <w:t>rapporterings</w:t>
      </w:r>
      <w:r w:rsidRPr="007A1451">
        <w:t>plikten. Dette gebyret kan gis i tillegg til gebyret for innstilt avgang</w:t>
      </w:r>
      <w:r w:rsidR="00DB3AD1">
        <w:t>.</w:t>
      </w:r>
    </w:p>
    <w:p w14:paraId="1A29D7EF" w14:textId="77777777" w:rsidR="007D1343" w:rsidRPr="006A0CE0" w:rsidRDefault="007D1343" w:rsidP="002D2551">
      <w:pPr>
        <w:pStyle w:val="Overskrift3"/>
      </w:pPr>
      <w:bookmarkStart w:id="170" w:name="_Toc497151461"/>
      <w:bookmarkStart w:id="171" w:name="_Toc523833691"/>
      <w:r w:rsidRPr="006A0CE0">
        <w:t>Gebyr ved bruk av avvikende materiell</w:t>
      </w:r>
      <w:bookmarkEnd w:id="170"/>
      <w:r w:rsidR="00D47969">
        <w:t>/avvikende drivstoff</w:t>
      </w:r>
      <w:bookmarkEnd w:id="171"/>
    </w:p>
    <w:p w14:paraId="524D9F4D" w14:textId="77777777" w:rsidR="007D1343" w:rsidRDefault="007D1343" w:rsidP="00AC60F4">
      <w:r w:rsidRPr="007A1451">
        <w:t xml:space="preserve">Ved bruk av </w:t>
      </w:r>
      <w:r w:rsidR="007D4B33" w:rsidRPr="007A1451">
        <w:t>avvikende</w:t>
      </w:r>
      <w:r w:rsidR="005828A1" w:rsidRPr="007A1451">
        <w:t xml:space="preserve"> </w:t>
      </w:r>
      <w:r w:rsidR="007D4B33" w:rsidRPr="007A1451">
        <w:t>materiell</w:t>
      </w:r>
      <w:r w:rsidR="00044976" w:rsidRPr="007A1451">
        <w:t>,</w:t>
      </w:r>
      <w:r w:rsidR="003C5AE5" w:rsidRPr="007A1451">
        <w:t xml:space="preserve"> f.eks.</w:t>
      </w:r>
      <w:r w:rsidR="001C2811" w:rsidRPr="007A1451">
        <w:t xml:space="preserve"> med mindre sitteplasskapasitet enn det som det er krevet på den enkelte linje</w:t>
      </w:r>
      <w:r w:rsidR="00044976" w:rsidRPr="007A1451">
        <w:t>,</w:t>
      </w:r>
      <w:r w:rsidR="007D4B33" w:rsidRPr="007A1451">
        <w:t xml:space="preserve"> </w:t>
      </w:r>
      <w:r w:rsidR="005828A1" w:rsidRPr="007A1451">
        <w:t>uten forhåndsgodkjenning</w:t>
      </w:r>
      <w:r w:rsidR="00A863FA" w:rsidRPr="007A1451">
        <w:t>, vil Oppdrags</w:t>
      </w:r>
      <w:r w:rsidRPr="007A1451">
        <w:t>giver kunne ilegge et gebyr på kr</w:t>
      </w:r>
      <w:r w:rsidR="00944DEF" w:rsidRPr="007A1451">
        <w:t>. 3 000</w:t>
      </w:r>
      <w:r w:rsidRPr="007A1451">
        <w:t xml:space="preserve"> pr. </w:t>
      </w:r>
      <w:r w:rsidR="005D114E">
        <w:t>avgang</w:t>
      </w:r>
      <w:r w:rsidRPr="007A1451">
        <w:t xml:space="preserve">. </w:t>
      </w:r>
    </w:p>
    <w:p w14:paraId="06E51EA6" w14:textId="77777777" w:rsidR="00CD6806" w:rsidRPr="006A0CE0" w:rsidRDefault="00CD6806" w:rsidP="002D2551">
      <w:pPr>
        <w:pStyle w:val="Overskrift3"/>
      </w:pPr>
      <w:bookmarkStart w:id="172" w:name="_Toc497151462"/>
      <w:bookmarkStart w:id="173" w:name="_Toc523833692"/>
      <w:r w:rsidRPr="006A0CE0">
        <w:t>Gebyr ved brudd på viktige kvalitetspunkter</w:t>
      </w:r>
      <w:bookmarkEnd w:id="172"/>
      <w:bookmarkEnd w:id="173"/>
    </w:p>
    <w:p w14:paraId="1ED57955" w14:textId="77777777" w:rsidR="00CD6806" w:rsidRPr="007A1451" w:rsidRDefault="00CD6806" w:rsidP="00AC60F4">
      <w:r w:rsidRPr="007A1451">
        <w:t>Oppdragsgiver kan ilegge følgende gebyr ved brudd på viktige kvalitetspunkter:</w:t>
      </w:r>
    </w:p>
    <w:p w14:paraId="7E9C801A" w14:textId="77777777" w:rsidR="00CD6806" w:rsidRPr="007A1451" w:rsidRDefault="00CD6806" w:rsidP="00AC60F4">
      <w:pPr>
        <w:pStyle w:val="Listeavsnitt"/>
      </w:pPr>
      <w:r w:rsidRPr="007A1451">
        <w:t xml:space="preserve">Manglende billettering: Kr. 5 000 pr. </w:t>
      </w:r>
      <w:r w:rsidR="005D114E">
        <w:t>avgang</w:t>
      </w:r>
    </w:p>
    <w:p w14:paraId="54EB578F" w14:textId="77777777" w:rsidR="00CD6806" w:rsidRPr="007A1451" w:rsidRDefault="00CD6806" w:rsidP="00AC60F4">
      <w:pPr>
        <w:pStyle w:val="Listeavsnitt"/>
      </w:pPr>
      <w:r w:rsidRPr="007A1451">
        <w:t xml:space="preserve">Manglende annonsering av stoppesteder: Kr. 1 000 pr. </w:t>
      </w:r>
      <w:r w:rsidR="006E7A1B" w:rsidRPr="007A1451">
        <w:t>avgang</w:t>
      </w:r>
    </w:p>
    <w:p w14:paraId="638AFB5D" w14:textId="7E949602" w:rsidR="00402B18" w:rsidRDefault="00EE3672" w:rsidP="00AC60F4">
      <w:pPr>
        <w:pStyle w:val="Listeavsnitt"/>
      </w:pPr>
      <w:r w:rsidRPr="007A1451">
        <w:t xml:space="preserve">Mobilbruk av </w:t>
      </w:r>
      <w:r w:rsidR="006A0CE0">
        <w:t>sjå</w:t>
      </w:r>
      <w:r w:rsidRPr="007A1451">
        <w:t>fører i strid Kontraktens krav</w:t>
      </w:r>
      <w:r w:rsidR="00705D73">
        <w:t xml:space="preserve"> i vedlegg 1, punkt </w:t>
      </w:r>
      <w:r w:rsidR="009B7ACA">
        <w:t>7.15.1</w:t>
      </w:r>
      <w:r w:rsidRPr="007A1451">
        <w:t xml:space="preserve">: </w:t>
      </w:r>
      <w:r w:rsidR="00705D73">
        <w:br/>
      </w:r>
      <w:r w:rsidR="00D41C0E" w:rsidRPr="007A1451">
        <w:t>K</w:t>
      </w:r>
      <w:r w:rsidRPr="007A1451">
        <w:t>r. 5 000 pr. tilfelle</w:t>
      </w:r>
    </w:p>
    <w:p w14:paraId="67563C0D" w14:textId="77777777" w:rsidR="00CD6806" w:rsidRPr="00866203" w:rsidRDefault="00CD6806" w:rsidP="002D2551">
      <w:pPr>
        <w:pStyle w:val="Overskrift3"/>
      </w:pPr>
      <w:bookmarkStart w:id="174" w:name="_Toc497151464"/>
      <w:bookmarkStart w:id="175" w:name="_Toc523833694"/>
      <w:r w:rsidRPr="00866203">
        <w:t xml:space="preserve">Gebyr ved gjentatte brudd på øvrige bestemmelser i </w:t>
      </w:r>
      <w:r w:rsidR="00EE3672" w:rsidRPr="00866203">
        <w:t>K</w:t>
      </w:r>
      <w:r w:rsidRPr="00866203">
        <w:t>ontrakten</w:t>
      </w:r>
      <w:bookmarkEnd w:id="174"/>
      <w:bookmarkEnd w:id="175"/>
    </w:p>
    <w:p w14:paraId="724AACA4" w14:textId="77777777" w:rsidR="00ED63F3" w:rsidRDefault="00CD6806" w:rsidP="00AC60F4">
      <w:r w:rsidRPr="00625A81">
        <w:t>Hvis Oppdragsgiver avdekker forhold som utgjør gjentatte brudd</w:t>
      </w:r>
      <w:r w:rsidR="007D1343" w:rsidRPr="00625A81">
        <w:t xml:space="preserve"> </w:t>
      </w:r>
      <w:r w:rsidRPr="00625A81">
        <w:t xml:space="preserve">på </w:t>
      </w:r>
      <w:r w:rsidR="00EE3672" w:rsidRPr="00625A81">
        <w:t>K</w:t>
      </w:r>
      <w:r w:rsidRPr="00625A81">
        <w:t>ontrakten</w:t>
      </w:r>
      <w:r w:rsidR="007D1343" w:rsidRPr="00625A81">
        <w:t xml:space="preserve"> (mer enn to tilfeller</w:t>
      </w:r>
      <w:r w:rsidR="00CF3237">
        <w:t xml:space="preserve"> i løpet av kontraktsperioden</w:t>
      </w:r>
      <w:r w:rsidR="007D1343" w:rsidRPr="00625A81">
        <w:t>)</w:t>
      </w:r>
      <w:r w:rsidRPr="00625A81">
        <w:t xml:space="preserve">, kan Oppdragsgiver </w:t>
      </w:r>
      <w:r w:rsidR="007D1343" w:rsidRPr="00625A81">
        <w:t>ilegge</w:t>
      </w:r>
      <w:r w:rsidRPr="00625A81">
        <w:t xml:space="preserve"> et gebyr på</w:t>
      </w:r>
      <w:r w:rsidR="00896957">
        <w:t xml:space="preserve"> inntil</w:t>
      </w:r>
      <w:r w:rsidRPr="00625A81">
        <w:t xml:space="preserve"> </w:t>
      </w:r>
      <w:r w:rsidR="00CF3237">
        <w:br/>
      </w:r>
      <w:r w:rsidRPr="00625A81">
        <w:t>kr. 3 000 pr. tilfelle fra første observerte tilfelle.</w:t>
      </w:r>
    </w:p>
    <w:p w14:paraId="35CDFB53" w14:textId="77777777" w:rsidR="001B3CFA" w:rsidRDefault="001B3CFA" w:rsidP="002D2551">
      <w:pPr>
        <w:pStyle w:val="Overskrift3"/>
      </w:pPr>
      <w:bookmarkStart w:id="176" w:name="_Toc497151465"/>
      <w:bookmarkStart w:id="177" w:name="_Toc523833695"/>
      <w:r>
        <w:t>Gebyr ved forsinket levering av bussmateriell</w:t>
      </w:r>
      <w:bookmarkEnd w:id="176"/>
      <w:bookmarkEnd w:id="177"/>
    </w:p>
    <w:p w14:paraId="3A2F80C9" w14:textId="58B07CD6" w:rsidR="001B3CFA" w:rsidRPr="001B3CFA" w:rsidRDefault="001B3CFA" w:rsidP="00AC60F4">
      <w:r>
        <w:t xml:space="preserve">Dersom det er avtalt levering av bussmateriell i henhold til punkt </w:t>
      </w:r>
      <w:r w:rsidR="003D5F00">
        <w:fldChar w:fldCharType="begin"/>
      </w:r>
      <w:r w:rsidR="003D5F00">
        <w:instrText xml:space="preserve"> REF _Ref497397723 \r \h </w:instrText>
      </w:r>
      <w:r w:rsidR="003D5F00">
        <w:fldChar w:fldCharType="separate"/>
      </w:r>
      <w:r w:rsidR="003D5F00">
        <w:t>7.2.2</w:t>
      </w:r>
      <w:r w:rsidR="003D5F00">
        <w:fldChar w:fldCharType="end"/>
      </w:r>
      <w:r w:rsidR="003D5F00">
        <w:t xml:space="preserve"> </w:t>
      </w:r>
      <w:r>
        <w:t xml:space="preserve">og dette ikke leveres innen fristen, vil det påløpe dagbot på kr. 5 000 pr. dag materiellet er forsinket. </w:t>
      </w:r>
    </w:p>
    <w:p w14:paraId="4B6C6C7F" w14:textId="77777777" w:rsidR="00B61DB6" w:rsidRPr="00625A81" w:rsidRDefault="00B61DB6" w:rsidP="002D2551">
      <w:pPr>
        <w:pStyle w:val="Overskrift2"/>
      </w:pPr>
      <w:bookmarkStart w:id="178" w:name="_Toc497151466"/>
      <w:bookmarkStart w:id="179" w:name="_Toc523833696"/>
      <w:r w:rsidRPr="00625A81">
        <w:t>Krav fra kundene</w:t>
      </w:r>
      <w:bookmarkEnd w:id="178"/>
      <w:bookmarkEnd w:id="179"/>
    </w:p>
    <w:p w14:paraId="198B16EF" w14:textId="77777777" w:rsidR="00B61DB6" w:rsidRDefault="00B61DB6" w:rsidP="00AC60F4">
      <w:r w:rsidRPr="00625A81">
        <w:t xml:space="preserve">Dersom det foreligger </w:t>
      </w:r>
      <w:r w:rsidR="004A587F">
        <w:t>kontraktsbrudd</w:t>
      </w:r>
      <w:r w:rsidRPr="00625A81">
        <w:t xml:space="preserve"> og Oppdragsgiver som følge av det mottar krav om erstatning eller kompensasjon direkte fra kunder, herunder krav som følge av Oppdragsgivers til enhver tid gjeldende garantier overfor kundene, skal </w:t>
      </w:r>
      <w:r>
        <w:t xml:space="preserve">kravet </w:t>
      </w:r>
      <w:r w:rsidRPr="00625A81">
        <w:t xml:space="preserve">dekkes av Operatøren innen 14 dager fra Oppdragsgiver har fremsatt kravet skriftlig vedlagt dokumentasjon. Krav fra kundene kommer ikke til fradrag i øvrig standardisert gebyr, prisavslag eller erstatning overfor Oppdragsgiver. </w:t>
      </w:r>
    </w:p>
    <w:p w14:paraId="07FB9DA7" w14:textId="77777777" w:rsidR="00EC4FAD" w:rsidRDefault="00EC4FAD" w:rsidP="00EC4FAD">
      <w:pPr>
        <w:pStyle w:val="Overskrift2"/>
      </w:pPr>
      <w:bookmarkStart w:id="180" w:name="_Toc523833697"/>
      <w:r>
        <w:lastRenderedPageBreak/>
        <w:t>Prisavslag</w:t>
      </w:r>
      <w:bookmarkEnd w:id="180"/>
    </w:p>
    <w:p w14:paraId="5ADBC670" w14:textId="0863EB03" w:rsidR="00EC4FAD" w:rsidRPr="00625A81" w:rsidRDefault="00EC4FAD" w:rsidP="00EC4FAD">
      <w:r>
        <w:t>Oppdragsgiver kan ved kontraktsbrudd</w:t>
      </w:r>
      <w:r w:rsidRPr="00625A81">
        <w:t xml:space="preserve"> </w:t>
      </w:r>
      <w:r>
        <w:t>eventuelt</w:t>
      </w:r>
      <w:r w:rsidRPr="00625A81">
        <w:t xml:space="preserve"> kreve prisavslag i henhold </w:t>
      </w:r>
      <w:r w:rsidR="003D5F00">
        <w:t>til gjeldende rett.</w:t>
      </w:r>
      <w:r w:rsidRPr="00EC4FAD">
        <w:t xml:space="preserve"> </w:t>
      </w:r>
      <w:r>
        <w:t>Ilagte s</w:t>
      </w:r>
      <w:r w:rsidRPr="00625A81">
        <w:t xml:space="preserve">tandardiserte gebyr </w:t>
      </w:r>
      <w:r>
        <w:t xml:space="preserve">kommer </w:t>
      </w:r>
      <w:r w:rsidRPr="00625A81">
        <w:t>til fradrag ved</w:t>
      </w:r>
      <w:r>
        <w:t xml:space="preserve"> utmålingen av prisavslag</w:t>
      </w:r>
      <w:r w:rsidRPr="00625A81">
        <w:t>.</w:t>
      </w:r>
    </w:p>
    <w:p w14:paraId="3C58AE6C" w14:textId="77777777" w:rsidR="005B6F96" w:rsidRPr="00625A81" w:rsidRDefault="00EC4FAD" w:rsidP="002D2551">
      <w:pPr>
        <w:pStyle w:val="Overskrift2"/>
      </w:pPr>
      <w:bookmarkStart w:id="181" w:name="_Toc497151467"/>
      <w:bookmarkStart w:id="182" w:name="_Toc523833698"/>
      <w:r>
        <w:t>Partenes</w:t>
      </w:r>
      <w:r w:rsidR="00615C17" w:rsidRPr="00625A81">
        <w:t xml:space="preserve"> rett til å kreve erstatning</w:t>
      </w:r>
      <w:bookmarkEnd w:id="181"/>
      <w:bookmarkEnd w:id="182"/>
    </w:p>
    <w:p w14:paraId="3128491D" w14:textId="77777777" w:rsidR="00D47969" w:rsidRDefault="00043DB8" w:rsidP="00AC60F4">
      <w:r>
        <w:t>Partene</w:t>
      </w:r>
      <w:r w:rsidRPr="00625A81">
        <w:t xml:space="preserve"> </w:t>
      </w:r>
      <w:r w:rsidR="00CD6806" w:rsidRPr="00625A81">
        <w:t xml:space="preserve">kan </w:t>
      </w:r>
      <w:r w:rsidR="00402B18">
        <w:t xml:space="preserve">ved kontraktsbrudd </w:t>
      </w:r>
      <w:r w:rsidR="00CD6806" w:rsidRPr="00625A81">
        <w:t xml:space="preserve">kreve dekket det dokumenterte økonomiske tapet </w:t>
      </w:r>
      <w:r w:rsidR="004A587F">
        <w:t>kontraktsbrudd</w:t>
      </w:r>
      <w:r w:rsidR="006B4F54" w:rsidRPr="00625A81">
        <w:t>et</w:t>
      </w:r>
      <w:r w:rsidR="00CD6806" w:rsidRPr="00625A81">
        <w:t xml:space="preserve"> har </w:t>
      </w:r>
      <w:r>
        <w:t>medført</w:t>
      </w:r>
      <w:r w:rsidR="00D47969">
        <w:t>. Ilagte s</w:t>
      </w:r>
      <w:r w:rsidR="00D47969" w:rsidRPr="00625A81">
        <w:t xml:space="preserve">tandardiserte gebyr </w:t>
      </w:r>
      <w:r w:rsidR="00D47969">
        <w:t xml:space="preserve">kommer </w:t>
      </w:r>
      <w:r w:rsidR="00D47969" w:rsidRPr="00625A81">
        <w:t>til fradrag ved</w:t>
      </w:r>
      <w:r w:rsidR="00D47969">
        <w:t xml:space="preserve"> erstatningsutmålingen</w:t>
      </w:r>
      <w:r w:rsidR="00D47969" w:rsidRPr="00625A81">
        <w:t>.</w:t>
      </w:r>
    </w:p>
    <w:p w14:paraId="7189BC3E" w14:textId="77777777" w:rsidR="007D1343" w:rsidRPr="00625A81" w:rsidRDefault="005B6F96" w:rsidP="00AC60F4">
      <w:r w:rsidRPr="00B61DB6">
        <w:t xml:space="preserve">På samme måte som i punkt </w:t>
      </w:r>
      <w:r w:rsidR="00223F3F">
        <w:fldChar w:fldCharType="begin"/>
      </w:r>
      <w:r w:rsidR="00223F3F">
        <w:instrText xml:space="preserve"> REF _Ref497228481 \r \h </w:instrText>
      </w:r>
      <w:r w:rsidR="00223F3F">
        <w:fldChar w:fldCharType="separate"/>
      </w:r>
      <w:r w:rsidR="003D5F00">
        <w:t>21.4.1</w:t>
      </w:r>
      <w:r w:rsidR="00223F3F">
        <w:fldChar w:fldCharType="end"/>
      </w:r>
      <w:r w:rsidR="00F4110F" w:rsidRPr="00B61DB6">
        <w:t>,</w:t>
      </w:r>
      <w:r w:rsidR="008321AC" w:rsidRPr="00B61DB6">
        <w:t xml:space="preserve"> vil </w:t>
      </w:r>
      <w:r w:rsidR="00223F3F">
        <w:t>parten</w:t>
      </w:r>
      <w:r w:rsidR="008321AC" w:rsidRPr="00B61DB6">
        <w:t xml:space="preserve"> ikke være erstatningspliktig dersom </w:t>
      </w:r>
      <w:r w:rsidR="007629C1">
        <w:t>parten</w:t>
      </w:r>
      <w:r w:rsidR="008321AC" w:rsidRPr="00B61DB6">
        <w:t xml:space="preserve"> kan påvise at det forelå en oppfyllelseshindring grunnet omstendigheter som </w:t>
      </w:r>
      <w:r w:rsidR="007629C1">
        <w:t>parten</w:t>
      </w:r>
      <w:r w:rsidR="008321AC" w:rsidRPr="00B61DB6">
        <w:t xml:space="preserve"> ikke rådet over og ikke med rimelighet kunne forutse, unngå eller avhjelpe med rimelige midler og kostnader (kontrollansvar)</w:t>
      </w:r>
      <w:r w:rsidR="00402B18">
        <w:t xml:space="preserve"> eller der kontraktsbruddet skyldes </w:t>
      </w:r>
      <w:r w:rsidR="007629C1">
        <w:t>skadelidte part</w:t>
      </w:r>
      <w:r w:rsidR="00402B18">
        <w:t>.</w:t>
      </w:r>
      <w:r w:rsidRPr="00625A81">
        <w:t xml:space="preserve"> </w:t>
      </w:r>
    </w:p>
    <w:p w14:paraId="4C078724" w14:textId="77777777" w:rsidR="00A15FC4" w:rsidRPr="00A15FC4" w:rsidRDefault="007629C1" w:rsidP="00AC60F4">
      <w:r>
        <w:t>Skadevoldende part</w:t>
      </w:r>
      <w:r w:rsidR="00CD6806" w:rsidRPr="00625A81">
        <w:t xml:space="preserve"> plikter å innbetale erstatningskravet til </w:t>
      </w:r>
      <w:r>
        <w:t>skadelidte part</w:t>
      </w:r>
      <w:r w:rsidR="00CD6806" w:rsidRPr="00625A81">
        <w:t xml:space="preserve"> innen 14 dager regnet fra den dato </w:t>
      </w:r>
      <w:r>
        <w:t>skadelidte part</w:t>
      </w:r>
      <w:r w:rsidR="00CD6806" w:rsidRPr="00625A81">
        <w:t xml:space="preserve"> har fremsatt kravet skriftlig til </w:t>
      </w:r>
      <w:r>
        <w:t>skadevoldende part</w:t>
      </w:r>
      <w:r w:rsidR="00CD6806" w:rsidRPr="00625A81">
        <w:t>.</w:t>
      </w:r>
    </w:p>
    <w:p w14:paraId="57D84A37" w14:textId="77777777" w:rsidR="00A64C82" w:rsidRDefault="00A64C82" w:rsidP="002D2551">
      <w:pPr>
        <w:pStyle w:val="Overskrift2"/>
      </w:pPr>
      <w:bookmarkStart w:id="183" w:name="_Toc497151468"/>
      <w:bookmarkStart w:id="184" w:name="_Toc523833699"/>
      <w:r>
        <w:t>Betalingsmislighold</w:t>
      </w:r>
      <w:bookmarkEnd w:id="183"/>
      <w:bookmarkEnd w:id="184"/>
    </w:p>
    <w:p w14:paraId="1FA40D87" w14:textId="77777777" w:rsidR="00A64C82" w:rsidRPr="00625A81" w:rsidRDefault="00A64C82" w:rsidP="00AC60F4">
      <w:r>
        <w:t>Ved betalingsmislighold har kreditor krav på renter i henhold til forsinkelsesrenteloven.</w:t>
      </w:r>
    </w:p>
    <w:p w14:paraId="73A7BCF2" w14:textId="77777777" w:rsidR="00615C17" w:rsidRPr="00625A81" w:rsidRDefault="00615C17" w:rsidP="002D2551">
      <w:pPr>
        <w:pStyle w:val="Overskrift2"/>
      </w:pPr>
      <w:bookmarkStart w:id="185" w:name="_Toc497151469"/>
      <w:bookmarkStart w:id="186" w:name="_Ref497243514"/>
      <w:bookmarkStart w:id="187" w:name="_Ref497243543"/>
      <w:bookmarkStart w:id="188" w:name="_Toc523833700"/>
      <w:r w:rsidRPr="00625A81">
        <w:t>Heving ved vesentlig kontraktsbrudd</w:t>
      </w:r>
      <w:bookmarkEnd w:id="185"/>
      <w:bookmarkEnd w:id="186"/>
      <w:bookmarkEnd w:id="187"/>
      <w:bookmarkEnd w:id="188"/>
    </w:p>
    <w:p w14:paraId="05088601" w14:textId="77777777" w:rsidR="00CD6806" w:rsidRPr="00625A81" w:rsidRDefault="00CD6806" w:rsidP="00AC60F4">
      <w:r w:rsidRPr="00625A81">
        <w:t>Ved vesentlig kontraktsbrudd, eller dersom det er klart at vesentlig kontraktsbrudd vil inntre</w:t>
      </w:r>
      <w:r w:rsidR="005828A1" w:rsidRPr="00625A81">
        <w:t>ffe</w:t>
      </w:r>
      <w:r w:rsidRPr="00625A81">
        <w:t xml:space="preserve">, har hver av partene rett til å heve Kontrakten eller deler av denne med umiddelbar virkning, samt kreve erstatning etter gjeldende rett. </w:t>
      </w:r>
      <w:r w:rsidR="00223F3F">
        <w:t>Parten</w:t>
      </w:r>
      <w:r w:rsidRPr="00625A81">
        <w:t xml:space="preserve"> kan kreve erstatning for tap som følge av hevingen selv om det aktuelle kontraktsbrudd før hevning har medført utbetalinger av gebyrer</w:t>
      </w:r>
      <w:r w:rsidR="005828A1" w:rsidRPr="00625A81">
        <w:t xml:space="preserve">, prisavslag </w:t>
      </w:r>
      <w:r w:rsidR="0041476B">
        <w:t>og/</w:t>
      </w:r>
      <w:r w:rsidR="005828A1" w:rsidRPr="00625A81">
        <w:t>eller erstatning</w:t>
      </w:r>
      <w:r w:rsidRPr="00625A81">
        <w:t>.</w:t>
      </w:r>
    </w:p>
    <w:p w14:paraId="33099208" w14:textId="55055306" w:rsidR="00CD6806" w:rsidRPr="00625A81" w:rsidRDefault="00CD6806" w:rsidP="00AC60F4">
      <w:r w:rsidRPr="00625A81">
        <w:t>Som vesen</w:t>
      </w:r>
      <w:r w:rsidR="00A660D9">
        <w:t>tlig kontraktsbrudd regnes blant annet, men ikke uttømmende</w:t>
      </w:r>
      <w:r w:rsidRPr="00625A81">
        <w:t>:</w:t>
      </w:r>
    </w:p>
    <w:p w14:paraId="11340331" w14:textId="77777777" w:rsidR="00CD6806" w:rsidRPr="00625A81" w:rsidRDefault="00CD6806" w:rsidP="005729C1">
      <w:pPr>
        <w:pStyle w:val="Listeavsnitt"/>
        <w:numPr>
          <w:ilvl w:val="0"/>
          <w:numId w:val="4"/>
        </w:numPr>
      </w:pPr>
      <w:r w:rsidRPr="00625A81">
        <w:t xml:space="preserve">At Operatøren i tre påfølgende kalendermåneder belastes med gebyrer, som utgjør mer enn 5 % av det månedlige </w:t>
      </w:r>
      <w:r w:rsidR="005828A1" w:rsidRPr="00625A81">
        <w:t>g</w:t>
      </w:r>
      <w:r w:rsidRPr="00625A81">
        <w:t>odtgjørelsesbeløpet fra Oppdragsgiver.</w:t>
      </w:r>
    </w:p>
    <w:p w14:paraId="136B30D1" w14:textId="77777777" w:rsidR="00CD6806" w:rsidRPr="00625A81" w:rsidRDefault="00CD6806" w:rsidP="005729C1">
      <w:pPr>
        <w:pStyle w:val="Listeavsnitt"/>
        <w:numPr>
          <w:ilvl w:val="0"/>
          <w:numId w:val="4"/>
        </w:numPr>
      </w:pPr>
      <w:r w:rsidRPr="00625A81">
        <w:t xml:space="preserve">At Operatøren ikke lenger har gyldige tillatelser, </w:t>
      </w:r>
      <w:r w:rsidR="005828A1" w:rsidRPr="00625A81">
        <w:t>forsikringer eller g</w:t>
      </w:r>
      <w:r w:rsidRPr="00625A81">
        <w:t>aranti og ikke har rettet forholdet innen 14 dager fra Oppdragsgiver skriftlig erklærte at slikt kontraktsbrudd ville bli gjort gjeldende.</w:t>
      </w:r>
    </w:p>
    <w:p w14:paraId="123C7661" w14:textId="77777777" w:rsidR="007B3213" w:rsidRPr="00625A81" w:rsidRDefault="00CD6806" w:rsidP="005729C1">
      <w:pPr>
        <w:pStyle w:val="Listeavsnitt"/>
        <w:numPr>
          <w:ilvl w:val="0"/>
          <w:numId w:val="4"/>
        </w:numPr>
      </w:pPr>
      <w:r w:rsidRPr="00625A81">
        <w:t xml:space="preserve">At Operatøren er insolvent eller </w:t>
      </w:r>
      <w:proofErr w:type="spellStart"/>
      <w:r w:rsidRPr="00625A81">
        <w:t>il</w:t>
      </w:r>
      <w:r w:rsidR="008321AC">
        <w:t>l</w:t>
      </w:r>
      <w:r w:rsidRPr="00625A81">
        <w:t>ikvid</w:t>
      </w:r>
      <w:proofErr w:type="spellEnd"/>
      <w:r w:rsidRPr="00625A81">
        <w:t xml:space="preserve"> og ikke har reparert forholdet innen 14 dager regnet fra den dato det oppstod.</w:t>
      </w:r>
    </w:p>
    <w:p w14:paraId="34962069" w14:textId="77777777" w:rsidR="00D8754D" w:rsidRPr="00625A81" w:rsidRDefault="00D8754D" w:rsidP="00AC60F4">
      <w:pPr>
        <w:pStyle w:val="Overskrift1"/>
      </w:pPr>
      <w:bookmarkStart w:id="189" w:name="_Toc497234011"/>
      <w:bookmarkStart w:id="190" w:name="_Toc497151471"/>
      <w:bookmarkStart w:id="191" w:name="_Toc523833701"/>
      <w:bookmarkEnd w:id="189"/>
      <w:r w:rsidRPr="00625A81">
        <w:t>Plikter ved avslutning av kontrakten</w:t>
      </w:r>
      <w:bookmarkEnd w:id="190"/>
      <w:bookmarkEnd w:id="191"/>
    </w:p>
    <w:p w14:paraId="7E662652" w14:textId="19A4D297" w:rsidR="00D8754D" w:rsidRDefault="00D8754D" w:rsidP="00AC60F4">
      <w:r w:rsidRPr="00625A81">
        <w:t>Operatøren skal bistå Oppdragsgiver i forbindelse med forberedelsene til eventuell inngåelse av ny operatørkontrakt i det samme geografiske området</w:t>
      </w:r>
      <w:r w:rsidR="00A660D9">
        <w:t>. Dette innbefatter å</w:t>
      </w:r>
      <w:r w:rsidRPr="00625A81">
        <w:t xml:space="preserve"> levere den informasjon som er nødvendig i forbindelse med slik forberedelse, herunder driftskostnader på anlegg</w:t>
      </w:r>
      <w:r>
        <w:t xml:space="preserve"> og andre data av relevans for ny operatørkontrakt</w:t>
      </w:r>
      <w:r w:rsidRPr="00625A81">
        <w:t xml:space="preserve">. </w:t>
      </w:r>
    </w:p>
    <w:p w14:paraId="357788A9" w14:textId="77777777" w:rsidR="00D8754D" w:rsidRPr="00625A81" w:rsidRDefault="00D8754D" w:rsidP="00AC60F4">
      <w:r w:rsidRPr="00625A81">
        <w:t>Slik normal bistand</w:t>
      </w:r>
      <w:r>
        <w:t xml:space="preserve"> som beskrevet i dette punktet</w:t>
      </w:r>
      <w:r w:rsidRPr="00625A81">
        <w:t xml:space="preserve"> skal </w:t>
      </w:r>
      <w:r>
        <w:t xml:space="preserve">ytes uten ekstra godtgjørelse. </w:t>
      </w:r>
    </w:p>
    <w:p w14:paraId="45C28F04" w14:textId="77777777" w:rsidR="00615C17" w:rsidRPr="00625A81" w:rsidRDefault="00C72697" w:rsidP="00AC60F4">
      <w:pPr>
        <w:pStyle w:val="Overskrift1"/>
      </w:pPr>
      <w:bookmarkStart w:id="192" w:name="_Toc497151472"/>
      <w:bookmarkStart w:id="193" w:name="_Toc523833702"/>
      <w:r w:rsidRPr="00625A81">
        <w:lastRenderedPageBreak/>
        <w:t>T</w:t>
      </w:r>
      <w:r w:rsidR="00615C17" w:rsidRPr="00625A81">
        <w:t>vister</w:t>
      </w:r>
      <w:bookmarkEnd w:id="192"/>
      <w:bookmarkEnd w:id="193"/>
    </w:p>
    <w:p w14:paraId="53F55B34" w14:textId="77777777" w:rsidR="00825812" w:rsidRPr="00625A81" w:rsidRDefault="00825812" w:rsidP="00AC60F4">
      <w:r w:rsidRPr="00625A81">
        <w:t xml:space="preserve">Partenes rettigheter og plikter etter denne </w:t>
      </w:r>
      <w:r w:rsidR="004D0DE9">
        <w:t>Kontrakten</w:t>
      </w:r>
      <w:r w:rsidRPr="00625A81">
        <w:t xml:space="preserve"> bestem</w:t>
      </w:r>
      <w:r w:rsidRPr="00625A81">
        <w:softHyphen/>
        <w:t>mes i sin helhet av norsk rett.</w:t>
      </w:r>
    </w:p>
    <w:p w14:paraId="06B8B010" w14:textId="77777777" w:rsidR="007B3213" w:rsidRPr="00625A81" w:rsidRDefault="007B3213" w:rsidP="00AC60F4">
      <w:r w:rsidRPr="00625A81">
        <w:t>Ders</w:t>
      </w:r>
      <w:r w:rsidR="009C5A8B" w:rsidRPr="00625A81">
        <w:t>om det oppstår uenighet mellom p</w:t>
      </w:r>
      <w:r w:rsidRPr="00625A81">
        <w:t xml:space="preserve">artene om forståelsen og gjennomføringen av denne </w:t>
      </w:r>
      <w:r w:rsidR="007B6FA0">
        <w:t>K</w:t>
      </w:r>
      <w:r w:rsidRPr="00625A81">
        <w:t>ontrakten</w:t>
      </w:r>
      <w:r w:rsidR="009C5A8B" w:rsidRPr="00625A81">
        <w:t>, skal p</w:t>
      </w:r>
      <w:r w:rsidRPr="00625A81">
        <w:t>artene først søke å løse uenigheten gjennom forhandlinger</w:t>
      </w:r>
      <w:r w:rsidR="00825812" w:rsidRPr="00625A81">
        <w:t xml:space="preserve"> og/eller mekling</w:t>
      </w:r>
      <w:r w:rsidRPr="00625A81">
        <w:t xml:space="preserve">. </w:t>
      </w:r>
    </w:p>
    <w:p w14:paraId="764704F0" w14:textId="77777777" w:rsidR="007B3213" w:rsidRPr="00625A81" w:rsidRDefault="007B3213" w:rsidP="00AC60F4">
      <w:r w:rsidRPr="00625A81">
        <w:t>Oppnås ikke enighet gjennom forhandlinger, skal saken bringes inn for Oslo tingrett.</w:t>
      </w:r>
    </w:p>
    <w:p w14:paraId="1D95750F" w14:textId="77777777" w:rsidR="00615C17" w:rsidRPr="00625A81" w:rsidRDefault="00615C17" w:rsidP="00AC60F4">
      <w:pPr>
        <w:pStyle w:val="Overskrift1"/>
      </w:pPr>
      <w:bookmarkStart w:id="194" w:name="_Toc497151473"/>
      <w:bookmarkStart w:id="195" w:name="_Toc523833703"/>
      <w:r w:rsidRPr="00625A81">
        <w:t>Signering</w:t>
      </w:r>
      <w:bookmarkEnd w:id="194"/>
      <w:bookmarkEnd w:id="195"/>
    </w:p>
    <w:p w14:paraId="09B87C52" w14:textId="45687E6D" w:rsidR="0047398B" w:rsidRPr="00625A81" w:rsidRDefault="0047398B" w:rsidP="00AC60F4">
      <w:r w:rsidRPr="00625A81">
        <w:t>Kontrakten er utarbeidet i</w:t>
      </w:r>
      <w:r w:rsidR="00082AE3">
        <w:t xml:space="preserve"> to</w:t>
      </w:r>
      <w:r w:rsidRPr="00625A81">
        <w:t xml:space="preserve"> </w:t>
      </w:r>
      <w:r w:rsidR="00082AE3">
        <w:t>-</w:t>
      </w:r>
      <w:r w:rsidRPr="00625A81">
        <w:t>2</w:t>
      </w:r>
      <w:r w:rsidR="00082AE3">
        <w:t>-</w:t>
      </w:r>
      <w:r w:rsidRPr="00625A81">
        <w:t xml:space="preserve"> eksemplarer hvor hver av </w:t>
      </w:r>
      <w:r w:rsidR="00825812" w:rsidRPr="00625A81">
        <w:t>p</w:t>
      </w:r>
      <w:r w:rsidRPr="00625A81">
        <w:t>artene beholder hvert sitt.</w:t>
      </w:r>
    </w:p>
    <w:p w14:paraId="05860E4A" w14:textId="77777777" w:rsidR="0047398B" w:rsidRPr="00625A81" w:rsidRDefault="0047398B" w:rsidP="00AC60F4"/>
    <w:p w14:paraId="02DEDEB7" w14:textId="77777777" w:rsidR="00241702" w:rsidRPr="00625A81" w:rsidRDefault="00241702" w:rsidP="00AC60F4"/>
    <w:tbl>
      <w:tblPr>
        <w:tblStyle w:val="Tabellrutenett"/>
        <w:tblW w:w="9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2855"/>
        <w:gridCol w:w="992"/>
        <w:gridCol w:w="1760"/>
        <w:gridCol w:w="2628"/>
      </w:tblGrid>
      <w:tr w:rsidR="0047398B" w:rsidRPr="00625A81" w14:paraId="4A695C28" w14:textId="77777777" w:rsidTr="0098760E">
        <w:trPr>
          <w:trHeight w:val="86"/>
        </w:trPr>
        <w:tc>
          <w:tcPr>
            <w:tcW w:w="1256" w:type="dxa"/>
          </w:tcPr>
          <w:p w14:paraId="3B12BDF1" w14:textId="77777777" w:rsidR="0047398B" w:rsidRPr="00625A81" w:rsidRDefault="0047398B" w:rsidP="00F82F2F">
            <w:pPr>
              <w:pStyle w:val="Tabell"/>
            </w:pPr>
            <w:bookmarkStart w:id="196" w:name="_Hlk497235201"/>
            <w:r w:rsidRPr="00625A81">
              <w:t>Sted/dato:</w:t>
            </w:r>
          </w:p>
        </w:tc>
        <w:tc>
          <w:tcPr>
            <w:tcW w:w="2855" w:type="dxa"/>
            <w:tcBorders>
              <w:bottom w:val="single" w:sz="4" w:space="0" w:color="auto"/>
            </w:tcBorders>
          </w:tcPr>
          <w:p w14:paraId="590D8784" w14:textId="77777777" w:rsidR="0047398B" w:rsidRPr="00625A81" w:rsidRDefault="0047398B" w:rsidP="00F82F2F">
            <w:pPr>
              <w:pStyle w:val="Tabell"/>
            </w:pPr>
          </w:p>
        </w:tc>
        <w:tc>
          <w:tcPr>
            <w:tcW w:w="992" w:type="dxa"/>
          </w:tcPr>
          <w:p w14:paraId="7714AFF0" w14:textId="77777777" w:rsidR="0047398B" w:rsidRPr="00625A81" w:rsidRDefault="0047398B" w:rsidP="00AC60F4"/>
        </w:tc>
        <w:tc>
          <w:tcPr>
            <w:tcW w:w="1760" w:type="dxa"/>
          </w:tcPr>
          <w:p w14:paraId="6FAE73FC" w14:textId="77777777" w:rsidR="0047398B" w:rsidRPr="00625A81" w:rsidRDefault="0047398B" w:rsidP="00F82F2F">
            <w:pPr>
              <w:pStyle w:val="Tabell"/>
            </w:pPr>
            <w:r w:rsidRPr="00625A81">
              <w:t>Sted/dato:</w:t>
            </w:r>
          </w:p>
        </w:tc>
        <w:tc>
          <w:tcPr>
            <w:tcW w:w="2628" w:type="dxa"/>
            <w:tcBorders>
              <w:bottom w:val="single" w:sz="4" w:space="0" w:color="auto"/>
            </w:tcBorders>
          </w:tcPr>
          <w:p w14:paraId="12A476AC" w14:textId="77777777" w:rsidR="0047398B" w:rsidRPr="00625A81" w:rsidRDefault="0047398B" w:rsidP="00AC60F4"/>
        </w:tc>
      </w:tr>
      <w:tr w:rsidR="0047398B" w:rsidRPr="00625A81" w14:paraId="3FA83533" w14:textId="77777777" w:rsidTr="0098760E">
        <w:trPr>
          <w:trHeight w:val="82"/>
        </w:trPr>
        <w:tc>
          <w:tcPr>
            <w:tcW w:w="4111" w:type="dxa"/>
            <w:gridSpan w:val="2"/>
          </w:tcPr>
          <w:p w14:paraId="470142CC" w14:textId="77777777" w:rsidR="0047398B" w:rsidRPr="00625A81" w:rsidRDefault="0047398B" w:rsidP="00F82F2F">
            <w:pPr>
              <w:pStyle w:val="Tabell"/>
            </w:pPr>
          </w:p>
        </w:tc>
        <w:tc>
          <w:tcPr>
            <w:tcW w:w="992" w:type="dxa"/>
          </w:tcPr>
          <w:p w14:paraId="166C64E7" w14:textId="77777777" w:rsidR="0047398B" w:rsidRPr="00625A81" w:rsidRDefault="0047398B" w:rsidP="00AC60F4"/>
        </w:tc>
        <w:tc>
          <w:tcPr>
            <w:tcW w:w="4388" w:type="dxa"/>
            <w:gridSpan w:val="2"/>
          </w:tcPr>
          <w:p w14:paraId="5767AEC2" w14:textId="77777777" w:rsidR="0047398B" w:rsidRPr="00625A81" w:rsidRDefault="0047398B" w:rsidP="00F82F2F">
            <w:pPr>
              <w:pStyle w:val="Tabell"/>
            </w:pPr>
          </w:p>
        </w:tc>
      </w:tr>
      <w:tr w:rsidR="0047398B" w:rsidRPr="00625A81" w14:paraId="4F5AEAD0" w14:textId="77777777" w:rsidTr="0098760E">
        <w:trPr>
          <w:trHeight w:val="86"/>
        </w:trPr>
        <w:tc>
          <w:tcPr>
            <w:tcW w:w="4111" w:type="dxa"/>
            <w:gridSpan w:val="2"/>
          </w:tcPr>
          <w:p w14:paraId="330DAE82" w14:textId="77777777" w:rsidR="0047398B" w:rsidRPr="00625A81" w:rsidRDefault="0047398B" w:rsidP="00F82F2F">
            <w:pPr>
              <w:pStyle w:val="Tabell"/>
            </w:pPr>
            <w:r w:rsidRPr="00625A81">
              <w:t>For Oppdragsgiver</w:t>
            </w:r>
          </w:p>
        </w:tc>
        <w:tc>
          <w:tcPr>
            <w:tcW w:w="992" w:type="dxa"/>
          </w:tcPr>
          <w:p w14:paraId="2EEC87EC" w14:textId="77777777" w:rsidR="0047398B" w:rsidRPr="00625A81" w:rsidRDefault="0047398B" w:rsidP="00AC60F4"/>
        </w:tc>
        <w:tc>
          <w:tcPr>
            <w:tcW w:w="4388" w:type="dxa"/>
            <w:gridSpan w:val="2"/>
          </w:tcPr>
          <w:p w14:paraId="43272248" w14:textId="77777777" w:rsidR="0047398B" w:rsidRPr="00625A81" w:rsidRDefault="0047398B" w:rsidP="00F82F2F">
            <w:pPr>
              <w:pStyle w:val="Tabell"/>
            </w:pPr>
            <w:r w:rsidRPr="00625A81">
              <w:t>For Operatør</w:t>
            </w:r>
            <w:r w:rsidR="005F3A2D">
              <w:t>en</w:t>
            </w:r>
          </w:p>
        </w:tc>
      </w:tr>
      <w:tr w:rsidR="0047398B" w:rsidRPr="00625A81" w14:paraId="0C5AC64B" w14:textId="77777777" w:rsidTr="0098760E">
        <w:trPr>
          <w:trHeight w:val="82"/>
        </w:trPr>
        <w:tc>
          <w:tcPr>
            <w:tcW w:w="4111" w:type="dxa"/>
            <w:gridSpan w:val="2"/>
          </w:tcPr>
          <w:p w14:paraId="6DEF126A" w14:textId="77777777" w:rsidR="0047398B" w:rsidRPr="00625A81" w:rsidRDefault="0047398B" w:rsidP="00F82F2F">
            <w:pPr>
              <w:pStyle w:val="Tabell"/>
            </w:pPr>
          </w:p>
        </w:tc>
        <w:tc>
          <w:tcPr>
            <w:tcW w:w="992" w:type="dxa"/>
          </w:tcPr>
          <w:p w14:paraId="07A25915" w14:textId="77777777" w:rsidR="0047398B" w:rsidRPr="00625A81" w:rsidRDefault="0047398B" w:rsidP="00AC60F4"/>
        </w:tc>
        <w:tc>
          <w:tcPr>
            <w:tcW w:w="4388" w:type="dxa"/>
            <w:gridSpan w:val="2"/>
          </w:tcPr>
          <w:p w14:paraId="7A4035BE" w14:textId="77777777" w:rsidR="0047398B" w:rsidRPr="00625A81" w:rsidRDefault="0047398B" w:rsidP="00F82F2F">
            <w:pPr>
              <w:pStyle w:val="Tabell"/>
            </w:pPr>
          </w:p>
        </w:tc>
      </w:tr>
      <w:tr w:rsidR="0047398B" w:rsidRPr="00625A81" w14:paraId="36BB2089" w14:textId="77777777" w:rsidTr="0098760E">
        <w:trPr>
          <w:trHeight w:val="86"/>
        </w:trPr>
        <w:tc>
          <w:tcPr>
            <w:tcW w:w="4111" w:type="dxa"/>
            <w:gridSpan w:val="2"/>
          </w:tcPr>
          <w:p w14:paraId="1175DFED" w14:textId="77777777" w:rsidR="0047398B" w:rsidRPr="00625A81" w:rsidRDefault="0047398B" w:rsidP="00F82F2F">
            <w:pPr>
              <w:pStyle w:val="Tabell"/>
            </w:pPr>
          </w:p>
        </w:tc>
        <w:tc>
          <w:tcPr>
            <w:tcW w:w="992" w:type="dxa"/>
          </w:tcPr>
          <w:p w14:paraId="721C2ECF" w14:textId="77777777" w:rsidR="0047398B" w:rsidRPr="00625A81" w:rsidRDefault="0047398B" w:rsidP="00AC60F4"/>
        </w:tc>
        <w:tc>
          <w:tcPr>
            <w:tcW w:w="4388" w:type="dxa"/>
            <w:gridSpan w:val="2"/>
          </w:tcPr>
          <w:p w14:paraId="3E3C9F61" w14:textId="77777777" w:rsidR="0047398B" w:rsidRPr="00625A81" w:rsidRDefault="0047398B" w:rsidP="00F82F2F">
            <w:pPr>
              <w:pStyle w:val="Tabell"/>
            </w:pPr>
          </w:p>
        </w:tc>
      </w:tr>
      <w:tr w:rsidR="0047398B" w:rsidRPr="00625A81" w14:paraId="5D722FB8" w14:textId="77777777" w:rsidTr="0098760E">
        <w:trPr>
          <w:trHeight w:val="82"/>
        </w:trPr>
        <w:tc>
          <w:tcPr>
            <w:tcW w:w="4111" w:type="dxa"/>
            <w:gridSpan w:val="2"/>
          </w:tcPr>
          <w:p w14:paraId="43DBE882" w14:textId="77777777" w:rsidR="0047398B" w:rsidRPr="00625A81" w:rsidRDefault="0047398B" w:rsidP="00F82F2F">
            <w:pPr>
              <w:pStyle w:val="Tabell"/>
            </w:pPr>
          </w:p>
        </w:tc>
        <w:tc>
          <w:tcPr>
            <w:tcW w:w="992" w:type="dxa"/>
          </w:tcPr>
          <w:p w14:paraId="66739AAA" w14:textId="77777777" w:rsidR="0047398B" w:rsidRPr="00625A81" w:rsidRDefault="0047398B" w:rsidP="00AC60F4"/>
        </w:tc>
        <w:tc>
          <w:tcPr>
            <w:tcW w:w="4388" w:type="dxa"/>
            <w:gridSpan w:val="2"/>
          </w:tcPr>
          <w:p w14:paraId="7C016AFC" w14:textId="77777777" w:rsidR="0047398B" w:rsidRPr="00625A81" w:rsidRDefault="0047398B" w:rsidP="00F82F2F">
            <w:pPr>
              <w:pStyle w:val="Tabell"/>
            </w:pPr>
          </w:p>
        </w:tc>
      </w:tr>
      <w:tr w:rsidR="0047398B" w:rsidRPr="00625A81" w14:paraId="634485A1" w14:textId="77777777" w:rsidTr="0098760E">
        <w:trPr>
          <w:trHeight w:val="86"/>
        </w:trPr>
        <w:tc>
          <w:tcPr>
            <w:tcW w:w="4111" w:type="dxa"/>
            <w:gridSpan w:val="2"/>
            <w:tcBorders>
              <w:bottom w:val="single" w:sz="4" w:space="0" w:color="auto"/>
            </w:tcBorders>
          </w:tcPr>
          <w:p w14:paraId="009D8E86" w14:textId="77777777" w:rsidR="0047398B" w:rsidRPr="00625A81" w:rsidRDefault="0047398B" w:rsidP="00F82F2F">
            <w:pPr>
              <w:pStyle w:val="Tabell"/>
            </w:pPr>
          </w:p>
        </w:tc>
        <w:tc>
          <w:tcPr>
            <w:tcW w:w="992" w:type="dxa"/>
          </w:tcPr>
          <w:p w14:paraId="377154A4" w14:textId="77777777" w:rsidR="0047398B" w:rsidRPr="00625A81" w:rsidRDefault="0047398B" w:rsidP="00AC60F4"/>
        </w:tc>
        <w:tc>
          <w:tcPr>
            <w:tcW w:w="4388" w:type="dxa"/>
            <w:gridSpan w:val="2"/>
            <w:tcBorders>
              <w:bottom w:val="single" w:sz="4" w:space="0" w:color="auto"/>
            </w:tcBorders>
          </w:tcPr>
          <w:p w14:paraId="11C8E6A2" w14:textId="77777777" w:rsidR="0047398B" w:rsidRPr="00625A81" w:rsidRDefault="0047398B" w:rsidP="00F82F2F">
            <w:pPr>
              <w:pStyle w:val="Tabell"/>
            </w:pPr>
          </w:p>
        </w:tc>
      </w:tr>
      <w:tr w:rsidR="0047398B" w:rsidRPr="00625A81" w14:paraId="64031DFD" w14:textId="77777777" w:rsidTr="0098760E">
        <w:trPr>
          <w:trHeight w:val="82"/>
        </w:trPr>
        <w:tc>
          <w:tcPr>
            <w:tcW w:w="4111" w:type="dxa"/>
            <w:gridSpan w:val="2"/>
            <w:tcBorders>
              <w:top w:val="single" w:sz="4" w:space="0" w:color="auto"/>
            </w:tcBorders>
          </w:tcPr>
          <w:p w14:paraId="56C754D8" w14:textId="77777777" w:rsidR="0047398B" w:rsidRPr="00625A81" w:rsidRDefault="0047398B" w:rsidP="00F82F2F">
            <w:pPr>
              <w:pStyle w:val="Tabell"/>
            </w:pPr>
            <w:r w:rsidRPr="00625A81">
              <w:t>Bernt Reitan Jenssen</w:t>
            </w:r>
          </w:p>
        </w:tc>
        <w:tc>
          <w:tcPr>
            <w:tcW w:w="992" w:type="dxa"/>
          </w:tcPr>
          <w:p w14:paraId="380EB6C4" w14:textId="77777777" w:rsidR="0047398B" w:rsidRPr="00625A81" w:rsidRDefault="0047398B" w:rsidP="00AC60F4"/>
        </w:tc>
        <w:tc>
          <w:tcPr>
            <w:tcW w:w="4388" w:type="dxa"/>
            <w:gridSpan w:val="2"/>
            <w:tcBorders>
              <w:top w:val="single" w:sz="4" w:space="0" w:color="auto"/>
            </w:tcBorders>
          </w:tcPr>
          <w:p w14:paraId="27863DF1" w14:textId="77777777" w:rsidR="0047398B" w:rsidRPr="00625A81" w:rsidRDefault="00CD6806" w:rsidP="00F82F2F">
            <w:pPr>
              <w:pStyle w:val="Tabell"/>
            </w:pPr>
            <w:r w:rsidRPr="00625A81">
              <w:t>xx</w:t>
            </w:r>
          </w:p>
        </w:tc>
      </w:tr>
      <w:tr w:rsidR="0047398B" w:rsidRPr="00625A81" w14:paraId="534F1088" w14:textId="77777777" w:rsidTr="0098760E">
        <w:trPr>
          <w:trHeight w:val="86"/>
        </w:trPr>
        <w:tc>
          <w:tcPr>
            <w:tcW w:w="4111" w:type="dxa"/>
            <w:gridSpan w:val="2"/>
          </w:tcPr>
          <w:p w14:paraId="66A27223" w14:textId="77777777" w:rsidR="0047398B" w:rsidRPr="00625A81" w:rsidRDefault="0047398B" w:rsidP="00F82F2F">
            <w:pPr>
              <w:pStyle w:val="Tabell"/>
            </w:pPr>
            <w:proofErr w:type="spellStart"/>
            <w:r w:rsidRPr="00625A81">
              <w:t>adm.dir</w:t>
            </w:r>
            <w:proofErr w:type="spellEnd"/>
            <w:r w:rsidRPr="00625A81">
              <w:t>.</w:t>
            </w:r>
          </w:p>
        </w:tc>
        <w:tc>
          <w:tcPr>
            <w:tcW w:w="992" w:type="dxa"/>
          </w:tcPr>
          <w:p w14:paraId="010192E4" w14:textId="77777777" w:rsidR="0047398B" w:rsidRPr="00625A81" w:rsidRDefault="0047398B" w:rsidP="00AC60F4"/>
        </w:tc>
        <w:tc>
          <w:tcPr>
            <w:tcW w:w="4388" w:type="dxa"/>
            <w:gridSpan w:val="2"/>
          </w:tcPr>
          <w:p w14:paraId="346CF711" w14:textId="77777777" w:rsidR="0047398B" w:rsidRPr="00625A81" w:rsidRDefault="0047398B" w:rsidP="00F82F2F">
            <w:pPr>
              <w:pStyle w:val="Tabell"/>
            </w:pPr>
            <w:proofErr w:type="spellStart"/>
            <w:r w:rsidRPr="00625A81">
              <w:t>adm.dir</w:t>
            </w:r>
            <w:proofErr w:type="spellEnd"/>
            <w:r w:rsidRPr="00625A81">
              <w:t>.</w:t>
            </w:r>
          </w:p>
        </w:tc>
      </w:tr>
      <w:tr w:rsidR="00241702" w:rsidRPr="00625A81" w14:paraId="4D9CABF7" w14:textId="77777777" w:rsidTr="0098760E">
        <w:trPr>
          <w:trHeight w:val="86"/>
        </w:trPr>
        <w:tc>
          <w:tcPr>
            <w:tcW w:w="4111" w:type="dxa"/>
            <w:gridSpan w:val="2"/>
          </w:tcPr>
          <w:p w14:paraId="1B3A1015" w14:textId="77777777" w:rsidR="00241702" w:rsidRPr="00625A81" w:rsidRDefault="00241702" w:rsidP="00F82F2F">
            <w:pPr>
              <w:pStyle w:val="Tabell"/>
            </w:pPr>
          </w:p>
        </w:tc>
        <w:tc>
          <w:tcPr>
            <w:tcW w:w="992" w:type="dxa"/>
          </w:tcPr>
          <w:p w14:paraId="1D87A92F" w14:textId="77777777" w:rsidR="00241702" w:rsidRPr="00625A81" w:rsidRDefault="00241702" w:rsidP="00AC60F4"/>
        </w:tc>
        <w:tc>
          <w:tcPr>
            <w:tcW w:w="4388" w:type="dxa"/>
            <w:gridSpan w:val="2"/>
          </w:tcPr>
          <w:p w14:paraId="78722259" w14:textId="77777777" w:rsidR="00241702" w:rsidRPr="00625A81" w:rsidRDefault="00241702" w:rsidP="00F82F2F">
            <w:pPr>
              <w:pStyle w:val="Tabell"/>
            </w:pPr>
          </w:p>
        </w:tc>
      </w:tr>
      <w:tr w:rsidR="00241702" w:rsidRPr="00625A81" w14:paraId="282CDC72" w14:textId="77777777" w:rsidTr="0098760E">
        <w:trPr>
          <w:trHeight w:val="82"/>
        </w:trPr>
        <w:tc>
          <w:tcPr>
            <w:tcW w:w="4111" w:type="dxa"/>
            <w:gridSpan w:val="2"/>
          </w:tcPr>
          <w:p w14:paraId="0E7DF17C" w14:textId="77777777" w:rsidR="00241702" w:rsidRPr="00625A81" w:rsidRDefault="00241702" w:rsidP="00F82F2F">
            <w:pPr>
              <w:pStyle w:val="Tabell"/>
            </w:pPr>
          </w:p>
        </w:tc>
        <w:tc>
          <w:tcPr>
            <w:tcW w:w="992" w:type="dxa"/>
          </w:tcPr>
          <w:p w14:paraId="10A5D1DB" w14:textId="77777777" w:rsidR="00241702" w:rsidRPr="00625A81" w:rsidRDefault="00241702" w:rsidP="00AC60F4"/>
        </w:tc>
        <w:tc>
          <w:tcPr>
            <w:tcW w:w="4388" w:type="dxa"/>
            <w:gridSpan w:val="2"/>
          </w:tcPr>
          <w:p w14:paraId="44706DB0" w14:textId="77777777" w:rsidR="00241702" w:rsidRPr="00625A81" w:rsidRDefault="00241702" w:rsidP="00F82F2F">
            <w:pPr>
              <w:pStyle w:val="Tabell"/>
            </w:pPr>
          </w:p>
        </w:tc>
      </w:tr>
      <w:tr w:rsidR="00241702" w:rsidRPr="00625A81" w14:paraId="3126FAC4" w14:textId="77777777" w:rsidTr="0098760E">
        <w:trPr>
          <w:trHeight w:val="86"/>
        </w:trPr>
        <w:tc>
          <w:tcPr>
            <w:tcW w:w="4111" w:type="dxa"/>
            <w:gridSpan w:val="2"/>
          </w:tcPr>
          <w:p w14:paraId="5C11BD48" w14:textId="77777777" w:rsidR="00241702" w:rsidRPr="00625A81" w:rsidRDefault="00241702" w:rsidP="00F82F2F">
            <w:pPr>
              <w:pStyle w:val="Tabell"/>
            </w:pPr>
          </w:p>
        </w:tc>
        <w:tc>
          <w:tcPr>
            <w:tcW w:w="992" w:type="dxa"/>
          </w:tcPr>
          <w:p w14:paraId="2F975204" w14:textId="77777777" w:rsidR="00241702" w:rsidRPr="00625A81" w:rsidRDefault="00241702" w:rsidP="00AC60F4"/>
        </w:tc>
        <w:tc>
          <w:tcPr>
            <w:tcW w:w="4388" w:type="dxa"/>
            <w:gridSpan w:val="2"/>
          </w:tcPr>
          <w:p w14:paraId="5B323BA4" w14:textId="77777777" w:rsidR="00241702" w:rsidRPr="00625A81" w:rsidRDefault="00241702" w:rsidP="00F82F2F">
            <w:pPr>
              <w:pStyle w:val="Tabell"/>
            </w:pPr>
          </w:p>
        </w:tc>
      </w:tr>
      <w:tr w:rsidR="00241702" w:rsidRPr="00625A81" w14:paraId="2B120780" w14:textId="77777777" w:rsidTr="0098760E">
        <w:trPr>
          <w:trHeight w:val="86"/>
        </w:trPr>
        <w:tc>
          <w:tcPr>
            <w:tcW w:w="4111" w:type="dxa"/>
            <w:gridSpan w:val="2"/>
          </w:tcPr>
          <w:p w14:paraId="3F6EF22B" w14:textId="77777777" w:rsidR="00241702" w:rsidRPr="00625A81" w:rsidRDefault="00241702" w:rsidP="00F82F2F">
            <w:pPr>
              <w:pStyle w:val="Tabell"/>
            </w:pPr>
          </w:p>
        </w:tc>
        <w:tc>
          <w:tcPr>
            <w:tcW w:w="992" w:type="dxa"/>
          </w:tcPr>
          <w:p w14:paraId="1E4D219B" w14:textId="77777777" w:rsidR="00241702" w:rsidRPr="00625A81" w:rsidRDefault="00241702" w:rsidP="00AC60F4"/>
        </w:tc>
        <w:tc>
          <w:tcPr>
            <w:tcW w:w="4388" w:type="dxa"/>
            <w:gridSpan w:val="2"/>
          </w:tcPr>
          <w:p w14:paraId="100F03D0" w14:textId="77777777" w:rsidR="00241702" w:rsidRPr="00625A81" w:rsidRDefault="00241702" w:rsidP="00F82F2F">
            <w:pPr>
              <w:pStyle w:val="Tabell"/>
            </w:pPr>
          </w:p>
        </w:tc>
      </w:tr>
      <w:tr w:rsidR="00241702" w:rsidRPr="00625A81" w14:paraId="42A5F794" w14:textId="77777777" w:rsidTr="0098760E">
        <w:trPr>
          <w:trHeight w:val="82"/>
        </w:trPr>
        <w:tc>
          <w:tcPr>
            <w:tcW w:w="4111" w:type="dxa"/>
            <w:gridSpan w:val="2"/>
            <w:tcBorders>
              <w:bottom w:val="single" w:sz="4" w:space="0" w:color="auto"/>
            </w:tcBorders>
          </w:tcPr>
          <w:p w14:paraId="6DB6712B" w14:textId="77777777" w:rsidR="00241702" w:rsidRPr="00625A81" w:rsidRDefault="00241702" w:rsidP="00F82F2F">
            <w:pPr>
              <w:pStyle w:val="Tabell"/>
            </w:pPr>
          </w:p>
        </w:tc>
        <w:tc>
          <w:tcPr>
            <w:tcW w:w="992" w:type="dxa"/>
          </w:tcPr>
          <w:p w14:paraId="0B207D41" w14:textId="77777777" w:rsidR="00241702" w:rsidRPr="00625A81" w:rsidRDefault="00241702" w:rsidP="00AC60F4"/>
        </w:tc>
        <w:tc>
          <w:tcPr>
            <w:tcW w:w="4388" w:type="dxa"/>
            <w:gridSpan w:val="2"/>
          </w:tcPr>
          <w:p w14:paraId="7871D930" w14:textId="77777777" w:rsidR="00241702" w:rsidRPr="00625A81" w:rsidRDefault="00241702" w:rsidP="00F82F2F">
            <w:pPr>
              <w:pStyle w:val="Tabell"/>
            </w:pPr>
          </w:p>
        </w:tc>
      </w:tr>
      <w:tr w:rsidR="00241702" w:rsidRPr="005C2320" w14:paraId="36EC8529" w14:textId="77777777" w:rsidTr="0098760E">
        <w:trPr>
          <w:trHeight w:val="86"/>
        </w:trPr>
        <w:tc>
          <w:tcPr>
            <w:tcW w:w="4111" w:type="dxa"/>
            <w:gridSpan w:val="2"/>
            <w:tcBorders>
              <w:top w:val="single" w:sz="4" w:space="0" w:color="auto"/>
            </w:tcBorders>
          </w:tcPr>
          <w:p w14:paraId="7417CD64" w14:textId="77777777" w:rsidR="00241702" w:rsidRDefault="00AC645F" w:rsidP="00F82F2F">
            <w:pPr>
              <w:pStyle w:val="Tabell"/>
            </w:pPr>
            <w:proofErr w:type="spellStart"/>
            <w:r>
              <w:t>yy</w:t>
            </w:r>
            <w:proofErr w:type="spellEnd"/>
          </w:p>
          <w:p w14:paraId="502F735B" w14:textId="77777777" w:rsidR="00AC645F" w:rsidRPr="005C2320" w:rsidRDefault="00AC645F" w:rsidP="00F82F2F">
            <w:pPr>
              <w:pStyle w:val="Tabell"/>
            </w:pPr>
            <w:r>
              <w:t>tittel</w:t>
            </w:r>
          </w:p>
        </w:tc>
        <w:tc>
          <w:tcPr>
            <w:tcW w:w="992" w:type="dxa"/>
          </w:tcPr>
          <w:p w14:paraId="476957FA" w14:textId="77777777" w:rsidR="00241702" w:rsidRPr="005C2320" w:rsidRDefault="00241702" w:rsidP="00AC60F4"/>
        </w:tc>
        <w:tc>
          <w:tcPr>
            <w:tcW w:w="4388" w:type="dxa"/>
            <w:gridSpan w:val="2"/>
          </w:tcPr>
          <w:p w14:paraId="2F60FD92" w14:textId="77777777" w:rsidR="00241702" w:rsidRPr="005C2320" w:rsidRDefault="00241702" w:rsidP="00F82F2F">
            <w:pPr>
              <w:pStyle w:val="Tabell"/>
            </w:pPr>
          </w:p>
        </w:tc>
      </w:tr>
      <w:tr w:rsidR="00241702" w:rsidRPr="005C2320" w14:paraId="147CB31B" w14:textId="77777777" w:rsidTr="0098760E">
        <w:trPr>
          <w:trHeight w:val="24"/>
        </w:trPr>
        <w:tc>
          <w:tcPr>
            <w:tcW w:w="4111" w:type="dxa"/>
            <w:gridSpan w:val="2"/>
          </w:tcPr>
          <w:p w14:paraId="2ABD356F" w14:textId="77777777" w:rsidR="00241702" w:rsidRPr="005C2320" w:rsidRDefault="00241702" w:rsidP="00F82F2F">
            <w:pPr>
              <w:pStyle w:val="Tabell"/>
            </w:pPr>
          </w:p>
        </w:tc>
        <w:tc>
          <w:tcPr>
            <w:tcW w:w="992" w:type="dxa"/>
          </w:tcPr>
          <w:p w14:paraId="37B7BE5D" w14:textId="77777777" w:rsidR="00241702" w:rsidRPr="005C2320" w:rsidRDefault="00241702" w:rsidP="00AC60F4"/>
        </w:tc>
        <w:tc>
          <w:tcPr>
            <w:tcW w:w="4388" w:type="dxa"/>
            <w:gridSpan w:val="2"/>
          </w:tcPr>
          <w:p w14:paraId="1F0EC3DD" w14:textId="77777777" w:rsidR="00241702" w:rsidRPr="005C2320" w:rsidRDefault="00241702" w:rsidP="00F82F2F">
            <w:pPr>
              <w:pStyle w:val="Tabell"/>
            </w:pPr>
          </w:p>
        </w:tc>
      </w:tr>
      <w:bookmarkEnd w:id="196"/>
    </w:tbl>
    <w:p w14:paraId="0EEFC0AB" w14:textId="77777777" w:rsidR="0047398B" w:rsidRDefault="0047398B" w:rsidP="00AC60F4"/>
    <w:sectPr w:rsidR="0047398B" w:rsidSect="00651FCF">
      <w:headerReference w:type="default" r:id="rId11"/>
      <w:footerReference w:type="default" r:id="rId12"/>
      <w:pgSz w:w="11906" w:h="16838"/>
      <w:pgMar w:top="1816" w:right="1134" w:bottom="1559" w:left="1134"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DEA24" w14:textId="77777777" w:rsidR="009F7E9D" w:rsidRDefault="009F7E9D" w:rsidP="00AC60F4">
      <w:r>
        <w:separator/>
      </w:r>
    </w:p>
    <w:p w14:paraId="5CBC5FDC" w14:textId="77777777" w:rsidR="009F7E9D" w:rsidRDefault="009F7E9D" w:rsidP="00AC60F4"/>
  </w:endnote>
  <w:endnote w:type="continuationSeparator" w:id="0">
    <w:p w14:paraId="0F7ED93C" w14:textId="77777777" w:rsidR="009F7E9D" w:rsidRDefault="009F7E9D" w:rsidP="00AC60F4">
      <w:r>
        <w:continuationSeparator/>
      </w:r>
    </w:p>
    <w:p w14:paraId="10607BF0" w14:textId="77777777" w:rsidR="009F7E9D" w:rsidRDefault="009F7E9D" w:rsidP="00AC60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D24E7" w14:textId="77777777" w:rsidR="009F7E9D" w:rsidRDefault="009F7E9D" w:rsidP="00CE2D0B">
    <w:pPr>
      <w:pStyle w:val="topp-bunntekst"/>
      <w:ind w:left="0"/>
    </w:pPr>
    <w:r>
      <w:tab/>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9F7E9D" w14:paraId="57B44F62" w14:textId="77777777" w:rsidTr="00CE2D0B">
      <w:tc>
        <w:tcPr>
          <w:tcW w:w="3209" w:type="dxa"/>
        </w:tcPr>
        <w:p w14:paraId="36DD8F0E" w14:textId="25505D66" w:rsidR="009F7E9D" w:rsidRDefault="009F7E9D" w:rsidP="00CE2D0B">
          <w:pPr>
            <w:pStyle w:val="topp-bunntekst"/>
            <w:ind w:left="0"/>
          </w:pPr>
          <w:sdt>
            <w:sdtPr>
              <w:alias w:val="Datolink"/>
              <w:tag w:val="Datolink"/>
              <w:id w:val="2058275564"/>
              <w:dataBinding w:xpath="/root[1]/dato[1]" w:storeItemID="{9B7F661A-C03E-46CD-86A2-164FB62E5655}"/>
              <w:date w:fullDate="2018-09-17T00:00:00Z">
                <w:dateFormat w:val="dd.MM.yyyy"/>
                <w:lid w:val="nb-NO"/>
                <w:storeMappedDataAs w:val="dateTime"/>
                <w:calendar w:val="gregorian"/>
              </w:date>
            </w:sdtPr>
            <w:sdtContent>
              <w:r>
                <w:t>17.09.2018</w:t>
              </w:r>
            </w:sdtContent>
          </w:sdt>
        </w:p>
      </w:tc>
      <w:tc>
        <w:tcPr>
          <w:tcW w:w="3209" w:type="dxa"/>
        </w:tcPr>
        <w:p w14:paraId="6CC5DD75" w14:textId="3D5D453F" w:rsidR="009F7E9D" w:rsidRDefault="009F7E9D" w:rsidP="00CE2D0B">
          <w:pPr>
            <w:pStyle w:val="topp-bunntekst"/>
            <w:ind w:left="0"/>
            <w:jc w:val="center"/>
          </w:pPr>
          <w:r>
            <w:t xml:space="preserve">Side </w:t>
          </w:r>
          <w:r>
            <w:fldChar w:fldCharType="begin"/>
          </w:r>
          <w:r>
            <w:instrText xml:space="preserve"> PAGE   \* MERGEFORMAT </w:instrText>
          </w:r>
          <w:r>
            <w:fldChar w:fldCharType="separate"/>
          </w:r>
          <w:r>
            <w:rPr>
              <w:noProof/>
            </w:rPr>
            <w:t>25</w:t>
          </w:r>
          <w:r>
            <w:fldChar w:fldCharType="end"/>
          </w:r>
          <w:r>
            <w:t xml:space="preserve"> av </w:t>
          </w:r>
          <w:r>
            <w:rPr>
              <w:noProof/>
            </w:rPr>
            <w:fldChar w:fldCharType="begin"/>
          </w:r>
          <w:r>
            <w:rPr>
              <w:noProof/>
            </w:rPr>
            <w:instrText xml:space="preserve"> NUMPAGES   \* MERGEFORMAT </w:instrText>
          </w:r>
          <w:r>
            <w:rPr>
              <w:noProof/>
            </w:rPr>
            <w:fldChar w:fldCharType="separate"/>
          </w:r>
          <w:r>
            <w:rPr>
              <w:noProof/>
            </w:rPr>
            <w:t>25</w:t>
          </w:r>
          <w:r>
            <w:rPr>
              <w:noProof/>
            </w:rPr>
            <w:fldChar w:fldCharType="end"/>
          </w:r>
        </w:p>
      </w:tc>
      <w:tc>
        <w:tcPr>
          <w:tcW w:w="3210" w:type="dxa"/>
        </w:tcPr>
        <w:p w14:paraId="7DCDB561" w14:textId="77777777" w:rsidR="009F7E9D" w:rsidRDefault="009F7E9D" w:rsidP="00CE2D0B">
          <w:pPr>
            <w:pStyle w:val="topp-bunntekst"/>
            <w:ind w:left="0"/>
          </w:pPr>
        </w:p>
      </w:tc>
    </w:tr>
  </w:tbl>
  <w:p w14:paraId="3B565A43" w14:textId="77777777" w:rsidR="009F7E9D" w:rsidRDefault="009F7E9D" w:rsidP="00CE2D0B">
    <w:pPr>
      <w:pStyle w:val="topp-bunntekst"/>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7D34B" w14:textId="77777777" w:rsidR="009F7E9D" w:rsidRDefault="009F7E9D" w:rsidP="00AC60F4">
      <w:r>
        <w:separator/>
      </w:r>
    </w:p>
    <w:p w14:paraId="42119506" w14:textId="77777777" w:rsidR="009F7E9D" w:rsidRDefault="009F7E9D" w:rsidP="00AC60F4"/>
  </w:footnote>
  <w:footnote w:type="continuationSeparator" w:id="0">
    <w:p w14:paraId="00C85E11" w14:textId="77777777" w:rsidR="009F7E9D" w:rsidRDefault="009F7E9D" w:rsidP="00AC60F4">
      <w:r>
        <w:continuationSeparator/>
      </w:r>
    </w:p>
    <w:p w14:paraId="21CD72EA" w14:textId="77777777" w:rsidR="009F7E9D" w:rsidRDefault="009F7E9D" w:rsidP="00AC60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628"/>
    </w:tblGrid>
    <w:tr w:rsidR="009F7E9D" w14:paraId="3D854EFC" w14:textId="77777777" w:rsidTr="007B1EAA">
      <w:tc>
        <w:tcPr>
          <w:tcW w:w="9628" w:type="dxa"/>
        </w:tcPr>
        <w:p w14:paraId="0F0492ED" w14:textId="7C7F37B1" w:rsidR="009F7E9D" w:rsidRPr="00CE2D0B" w:rsidRDefault="009F7E9D" w:rsidP="00AC60F4">
          <w:pPr>
            <w:pStyle w:val="topp-bunntekst"/>
            <w:ind w:left="37"/>
            <w:rPr>
              <w:b/>
            </w:rPr>
          </w:pPr>
          <w:r w:rsidRPr="00CE2D0B">
            <w:rPr>
              <w:b/>
            </w:rPr>
            <w:t xml:space="preserve">Busstjenester </w:t>
          </w:r>
          <w:r>
            <w:rPr>
              <w:b/>
            </w:rPr>
            <w:t>Ruters vestregion 2020</w:t>
          </w:r>
        </w:p>
      </w:tc>
    </w:tr>
    <w:tr w:rsidR="009F7E9D" w14:paraId="6BC79AB8" w14:textId="77777777" w:rsidTr="007B1EAA">
      <w:tc>
        <w:tcPr>
          <w:tcW w:w="9628" w:type="dxa"/>
        </w:tcPr>
        <w:p w14:paraId="3E33FEED" w14:textId="77777777" w:rsidR="009F7E9D" w:rsidRPr="00A1254D" w:rsidRDefault="009F7E9D" w:rsidP="00AC60F4">
          <w:pPr>
            <w:pStyle w:val="topp-bunntekst"/>
            <w:ind w:left="37"/>
          </w:pPr>
          <w:r>
            <w:t>Kontrakt</w:t>
          </w:r>
        </w:p>
      </w:tc>
    </w:tr>
    <w:tr w:rsidR="009F7E9D" w14:paraId="5DD793D5" w14:textId="77777777" w:rsidTr="007B1EAA">
      <w:tc>
        <w:tcPr>
          <w:tcW w:w="9628" w:type="dxa"/>
        </w:tcPr>
        <w:p w14:paraId="63876FC4" w14:textId="77777777" w:rsidR="009F7E9D" w:rsidRPr="00EA1A44" w:rsidRDefault="009F7E9D" w:rsidP="00AC60F4">
          <w:pPr>
            <w:pStyle w:val="topp-bunntekst"/>
            <w:ind w:left="37"/>
            <w:rPr>
              <w:rStyle w:val="Plassholdertekst"/>
              <w:color w:val="auto"/>
              <w:sz w:val="20"/>
              <w:szCs w:val="20"/>
            </w:rPr>
          </w:pPr>
        </w:p>
      </w:tc>
    </w:tr>
  </w:tbl>
  <w:p w14:paraId="324F4638" w14:textId="77777777" w:rsidR="009F7E9D" w:rsidRDefault="009F7E9D" w:rsidP="00651FCF">
    <w:pP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714A"/>
    <w:multiLevelType w:val="hybridMultilevel"/>
    <w:tmpl w:val="F716BA8C"/>
    <w:lvl w:ilvl="0" w:tplc="04140001">
      <w:start w:val="1"/>
      <w:numFmt w:val="bullet"/>
      <w:lvlText w:val=""/>
      <w:lvlJc w:val="left"/>
      <w:pPr>
        <w:ind w:left="1854" w:hanging="360"/>
      </w:pPr>
      <w:rPr>
        <w:rFonts w:ascii="Symbol" w:hAnsi="Symbol" w:hint="default"/>
      </w:rPr>
    </w:lvl>
    <w:lvl w:ilvl="1" w:tplc="04140003" w:tentative="1">
      <w:start w:val="1"/>
      <w:numFmt w:val="bullet"/>
      <w:lvlText w:val="o"/>
      <w:lvlJc w:val="left"/>
      <w:pPr>
        <w:ind w:left="2574" w:hanging="360"/>
      </w:pPr>
      <w:rPr>
        <w:rFonts w:ascii="Courier New" w:hAnsi="Courier New" w:cs="Courier New" w:hint="default"/>
      </w:rPr>
    </w:lvl>
    <w:lvl w:ilvl="2" w:tplc="04140005" w:tentative="1">
      <w:start w:val="1"/>
      <w:numFmt w:val="bullet"/>
      <w:lvlText w:val=""/>
      <w:lvlJc w:val="left"/>
      <w:pPr>
        <w:ind w:left="3294" w:hanging="360"/>
      </w:pPr>
      <w:rPr>
        <w:rFonts w:ascii="Wingdings" w:hAnsi="Wingdings" w:hint="default"/>
      </w:rPr>
    </w:lvl>
    <w:lvl w:ilvl="3" w:tplc="04140001" w:tentative="1">
      <w:start w:val="1"/>
      <w:numFmt w:val="bullet"/>
      <w:lvlText w:val=""/>
      <w:lvlJc w:val="left"/>
      <w:pPr>
        <w:ind w:left="4014" w:hanging="360"/>
      </w:pPr>
      <w:rPr>
        <w:rFonts w:ascii="Symbol" w:hAnsi="Symbol" w:hint="default"/>
      </w:rPr>
    </w:lvl>
    <w:lvl w:ilvl="4" w:tplc="04140003" w:tentative="1">
      <w:start w:val="1"/>
      <w:numFmt w:val="bullet"/>
      <w:lvlText w:val="o"/>
      <w:lvlJc w:val="left"/>
      <w:pPr>
        <w:ind w:left="4734" w:hanging="360"/>
      </w:pPr>
      <w:rPr>
        <w:rFonts w:ascii="Courier New" w:hAnsi="Courier New" w:cs="Courier New" w:hint="default"/>
      </w:rPr>
    </w:lvl>
    <w:lvl w:ilvl="5" w:tplc="04140005" w:tentative="1">
      <w:start w:val="1"/>
      <w:numFmt w:val="bullet"/>
      <w:lvlText w:val=""/>
      <w:lvlJc w:val="left"/>
      <w:pPr>
        <w:ind w:left="5454" w:hanging="360"/>
      </w:pPr>
      <w:rPr>
        <w:rFonts w:ascii="Wingdings" w:hAnsi="Wingdings" w:hint="default"/>
      </w:rPr>
    </w:lvl>
    <w:lvl w:ilvl="6" w:tplc="04140001" w:tentative="1">
      <w:start w:val="1"/>
      <w:numFmt w:val="bullet"/>
      <w:lvlText w:val=""/>
      <w:lvlJc w:val="left"/>
      <w:pPr>
        <w:ind w:left="6174" w:hanging="360"/>
      </w:pPr>
      <w:rPr>
        <w:rFonts w:ascii="Symbol" w:hAnsi="Symbol" w:hint="default"/>
      </w:rPr>
    </w:lvl>
    <w:lvl w:ilvl="7" w:tplc="04140003" w:tentative="1">
      <w:start w:val="1"/>
      <w:numFmt w:val="bullet"/>
      <w:lvlText w:val="o"/>
      <w:lvlJc w:val="left"/>
      <w:pPr>
        <w:ind w:left="6894" w:hanging="360"/>
      </w:pPr>
      <w:rPr>
        <w:rFonts w:ascii="Courier New" w:hAnsi="Courier New" w:cs="Courier New" w:hint="default"/>
      </w:rPr>
    </w:lvl>
    <w:lvl w:ilvl="8" w:tplc="04140005" w:tentative="1">
      <w:start w:val="1"/>
      <w:numFmt w:val="bullet"/>
      <w:lvlText w:val=""/>
      <w:lvlJc w:val="left"/>
      <w:pPr>
        <w:ind w:left="7614" w:hanging="360"/>
      </w:pPr>
      <w:rPr>
        <w:rFonts w:ascii="Wingdings" w:hAnsi="Wingdings" w:hint="default"/>
      </w:rPr>
    </w:lvl>
  </w:abstractNum>
  <w:abstractNum w:abstractNumId="1" w15:restartNumberingAfterBreak="0">
    <w:nsid w:val="0F345E5D"/>
    <w:multiLevelType w:val="hybridMultilevel"/>
    <w:tmpl w:val="E5E63C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88D6BEE"/>
    <w:multiLevelType w:val="hybridMultilevel"/>
    <w:tmpl w:val="C278F5F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4AC6925"/>
    <w:multiLevelType w:val="hybridMultilevel"/>
    <w:tmpl w:val="DAFA43DC"/>
    <w:lvl w:ilvl="0" w:tplc="E29E68C2">
      <w:start w:val="1"/>
      <w:numFmt w:val="bullet"/>
      <w:pStyle w:val="Listeavsnitt"/>
      <w:lvlText w:val=""/>
      <w:lvlJc w:val="left"/>
      <w:pPr>
        <w:ind w:left="1854" w:hanging="360"/>
      </w:pPr>
      <w:rPr>
        <w:rFonts w:ascii="Symbol" w:hAnsi="Symbol" w:hint="default"/>
      </w:rPr>
    </w:lvl>
    <w:lvl w:ilvl="1" w:tplc="04140003" w:tentative="1">
      <w:start w:val="1"/>
      <w:numFmt w:val="bullet"/>
      <w:lvlText w:val="o"/>
      <w:lvlJc w:val="left"/>
      <w:pPr>
        <w:ind w:left="2574" w:hanging="360"/>
      </w:pPr>
      <w:rPr>
        <w:rFonts w:ascii="Courier New" w:hAnsi="Courier New" w:cs="Courier New" w:hint="default"/>
      </w:rPr>
    </w:lvl>
    <w:lvl w:ilvl="2" w:tplc="04140005" w:tentative="1">
      <w:start w:val="1"/>
      <w:numFmt w:val="bullet"/>
      <w:lvlText w:val=""/>
      <w:lvlJc w:val="left"/>
      <w:pPr>
        <w:ind w:left="3294" w:hanging="360"/>
      </w:pPr>
      <w:rPr>
        <w:rFonts w:ascii="Wingdings" w:hAnsi="Wingdings" w:hint="default"/>
      </w:rPr>
    </w:lvl>
    <w:lvl w:ilvl="3" w:tplc="04140001" w:tentative="1">
      <w:start w:val="1"/>
      <w:numFmt w:val="bullet"/>
      <w:lvlText w:val=""/>
      <w:lvlJc w:val="left"/>
      <w:pPr>
        <w:ind w:left="4014" w:hanging="360"/>
      </w:pPr>
      <w:rPr>
        <w:rFonts w:ascii="Symbol" w:hAnsi="Symbol" w:hint="default"/>
      </w:rPr>
    </w:lvl>
    <w:lvl w:ilvl="4" w:tplc="04140003" w:tentative="1">
      <w:start w:val="1"/>
      <w:numFmt w:val="bullet"/>
      <w:lvlText w:val="o"/>
      <w:lvlJc w:val="left"/>
      <w:pPr>
        <w:ind w:left="4734" w:hanging="360"/>
      </w:pPr>
      <w:rPr>
        <w:rFonts w:ascii="Courier New" w:hAnsi="Courier New" w:cs="Courier New" w:hint="default"/>
      </w:rPr>
    </w:lvl>
    <w:lvl w:ilvl="5" w:tplc="04140005" w:tentative="1">
      <w:start w:val="1"/>
      <w:numFmt w:val="bullet"/>
      <w:lvlText w:val=""/>
      <w:lvlJc w:val="left"/>
      <w:pPr>
        <w:ind w:left="5454" w:hanging="360"/>
      </w:pPr>
      <w:rPr>
        <w:rFonts w:ascii="Wingdings" w:hAnsi="Wingdings" w:hint="default"/>
      </w:rPr>
    </w:lvl>
    <w:lvl w:ilvl="6" w:tplc="04140001" w:tentative="1">
      <w:start w:val="1"/>
      <w:numFmt w:val="bullet"/>
      <w:lvlText w:val=""/>
      <w:lvlJc w:val="left"/>
      <w:pPr>
        <w:ind w:left="6174" w:hanging="360"/>
      </w:pPr>
      <w:rPr>
        <w:rFonts w:ascii="Symbol" w:hAnsi="Symbol" w:hint="default"/>
      </w:rPr>
    </w:lvl>
    <w:lvl w:ilvl="7" w:tplc="04140003" w:tentative="1">
      <w:start w:val="1"/>
      <w:numFmt w:val="bullet"/>
      <w:lvlText w:val="o"/>
      <w:lvlJc w:val="left"/>
      <w:pPr>
        <w:ind w:left="6894" w:hanging="360"/>
      </w:pPr>
      <w:rPr>
        <w:rFonts w:ascii="Courier New" w:hAnsi="Courier New" w:cs="Courier New" w:hint="default"/>
      </w:rPr>
    </w:lvl>
    <w:lvl w:ilvl="8" w:tplc="04140005" w:tentative="1">
      <w:start w:val="1"/>
      <w:numFmt w:val="bullet"/>
      <w:lvlText w:val=""/>
      <w:lvlJc w:val="left"/>
      <w:pPr>
        <w:ind w:left="7614" w:hanging="360"/>
      </w:pPr>
      <w:rPr>
        <w:rFonts w:ascii="Wingdings" w:hAnsi="Wingdings" w:hint="default"/>
      </w:rPr>
    </w:lvl>
  </w:abstractNum>
  <w:abstractNum w:abstractNumId="4" w15:restartNumberingAfterBreak="0">
    <w:nsid w:val="68125294"/>
    <w:multiLevelType w:val="hybridMultilevel"/>
    <w:tmpl w:val="5BAA232A"/>
    <w:lvl w:ilvl="0" w:tplc="7BDC2EFC">
      <w:start w:val="1"/>
      <w:numFmt w:val="decimal"/>
      <w:pStyle w:val="NummerertOverskrift"/>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72976582"/>
    <w:multiLevelType w:val="hybridMultilevel"/>
    <w:tmpl w:val="6F569644"/>
    <w:lvl w:ilvl="0" w:tplc="EEDAA182">
      <w:numFmt w:val="bullet"/>
      <w:lvlText w:val=""/>
      <w:lvlJc w:val="left"/>
      <w:pPr>
        <w:ind w:left="1428" w:hanging="360"/>
      </w:pPr>
      <w:rPr>
        <w:rFonts w:ascii="Symbol" w:eastAsiaTheme="minorHAnsi" w:hAnsi="Symbol" w:cstheme="minorBidi"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6" w15:restartNumberingAfterBreak="0">
    <w:nsid w:val="748D0CBD"/>
    <w:multiLevelType w:val="multilevel"/>
    <w:tmpl w:val="04685F40"/>
    <w:lvl w:ilvl="0">
      <w:numFmt w:val="decimal"/>
      <w:pStyle w:val="Overskrift1"/>
      <w:lvlText w:val="%1"/>
      <w:lvlJc w:val="left"/>
      <w:pPr>
        <w:ind w:left="1283" w:hanging="432"/>
      </w:pPr>
      <w:rPr>
        <w:rFonts w:hint="default"/>
      </w:rPr>
    </w:lvl>
    <w:lvl w:ilvl="1">
      <w:start w:val="1"/>
      <w:numFmt w:val="decimal"/>
      <w:pStyle w:val="Overskrift2"/>
      <w:lvlText w:val="%1.%2"/>
      <w:lvlJc w:val="left"/>
      <w:pPr>
        <w:ind w:left="1710"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verskrift3"/>
      <w:lvlText w:val="%1.%2.%3"/>
      <w:lvlJc w:val="left"/>
      <w:pPr>
        <w:ind w:left="1429"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7" w15:restartNumberingAfterBreak="0">
    <w:nsid w:val="7DC94D96"/>
    <w:multiLevelType w:val="hybridMultilevel"/>
    <w:tmpl w:val="84B48728"/>
    <w:lvl w:ilvl="0" w:tplc="4F4C7D20">
      <w:start w:val="1"/>
      <w:numFmt w:val="bullet"/>
      <w:pStyle w:val="Punktliste"/>
      <w:lvlText w:val=""/>
      <w:lvlJc w:val="left"/>
      <w:pPr>
        <w:tabs>
          <w:tab w:val="num" w:pos="1069"/>
        </w:tabs>
        <w:ind w:left="1049" w:hanging="34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6"/>
  </w:num>
  <w:num w:numId="4">
    <w:abstractNumId w:val="0"/>
  </w:num>
  <w:num w:numId="5">
    <w:abstractNumId w:val="5"/>
  </w:num>
  <w:num w:numId="6">
    <w:abstractNumId w:val="3"/>
  </w:num>
  <w:num w:numId="7">
    <w:abstractNumId w:val="1"/>
  </w:num>
  <w:num w:numId="8">
    <w:abstractNumId w:val="6"/>
  </w:num>
  <w:num w:numId="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4" w:dllVersion="6" w:nlCheck="1" w:checkStyle="0"/>
  <w:activeWritingStyle w:appName="MSWord" w:lang="en-US" w:vendorID="64" w:dllVersion="6" w:nlCheck="1" w:checkStyle="1"/>
  <w:activeWritingStyle w:appName="MSWord" w:lang="nb-NO" w:vendorID="64" w:dllVersion="0" w:nlCheck="1" w:checkStyle="0"/>
  <w:activeWritingStyle w:appName="MSWord" w:lang="en-US" w:vendorID="64" w:dllVersion="0" w:nlCheck="1" w:checkStyle="0"/>
  <w:activeWritingStyle w:appName="MSWord" w:lang="en-GB" w:vendorID="64" w:dllVersion="6" w:nlCheck="1" w:checkStyle="1"/>
  <w:proofState w:spelling="clean" w:grammar="clean"/>
  <w:attachedTemplate r:id="rId1"/>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B23"/>
    <w:rsid w:val="0000358B"/>
    <w:rsid w:val="00011A57"/>
    <w:rsid w:val="00013DA2"/>
    <w:rsid w:val="00016F87"/>
    <w:rsid w:val="0001763C"/>
    <w:rsid w:val="00020A02"/>
    <w:rsid w:val="00022ABB"/>
    <w:rsid w:val="000357E8"/>
    <w:rsid w:val="00035CFF"/>
    <w:rsid w:val="000372E7"/>
    <w:rsid w:val="000403D6"/>
    <w:rsid w:val="00040C0D"/>
    <w:rsid w:val="00042E21"/>
    <w:rsid w:val="00043DB8"/>
    <w:rsid w:val="00043EDA"/>
    <w:rsid w:val="00044976"/>
    <w:rsid w:val="00046EC9"/>
    <w:rsid w:val="00052F08"/>
    <w:rsid w:val="00055426"/>
    <w:rsid w:val="00060B92"/>
    <w:rsid w:val="00064504"/>
    <w:rsid w:val="000727D1"/>
    <w:rsid w:val="00076266"/>
    <w:rsid w:val="00077709"/>
    <w:rsid w:val="00077F30"/>
    <w:rsid w:val="00082AE3"/>
    <w:rsid w:val="000861B4"/>
    <w:rsid w:val="0008765B"/>
    <w:rsid w:val="00092352"/>
    <w:rsid w:val="0009779A"/>
    <w:rsid w:val="000979D5"/>
    <w:rsid w:val="000A0AED"/>
    <w:rsid w:val="000A5023"/>
    <w:rsid w:val="000A60DA"/>
    <w:rsid w:val="000A7109"/>
    <w:rsid w:val="000B28C4"/>
    <w:rsid w:val="000B6579"/>
    <w:rsid w:val="000C37ED"/>
    <w:rsid w:val="000C5DAA"/>
    <w:rsid w:val="000D04B0"/>
    <w:rsid w:val="000D3636"/>
    <w:rsid w:val="000D4868"/>
    <w:rsid w:val="000D50A4"/>
    <w:rsid w:val="000F0E54"/>
    <w:rsid w:val="000F45E8"/>
    <w:rsid w:val="00100ACB"/>
    <w:rsid w:val="00100CFB"/>
    <w:rsid w:val="0010339B"/>
    <w:rsid w:val="00104333"/>
    <w:rsid w:val="0010694B"/>
    <w:rsid w:val="00107DD6"/>
    <w:rsid w:val="00111326"/>
    <w:rsid w:val="00111C4D"/>
    <w:rsid w:val="00112BF2"/>
    <w:rsid w:val="0011646E"/>
    <w:rsid w:val="00117E6F"/>
    <w:rsid w:val="001208E8"/>
    <w:rsid w:val="0012143E"/>
    <w:rsid w:val="00130B8A"/>
    <w:rsid w:val="001329DA"/>
    <w:rsid w:val="00133B75"/>
    <w:rsid w:val="001353F5"/>
    <w:rsid w:val="00137FEB"/>
    <w:rsid w:val="001427AF"/>
    <w:rsid w:val="00144112"/>
    <w:rsid w:val="00157455"/>
    <w:rsid w:val="001641F6"/>
    <w:rsid w:val="001719F2"/>
    <w:rsid w:val="001757AB"/>
    <w:rsid w:val="001812D1"/>
    <w:rsid w:val="00181693"/>
    <w:rsid w:val="00184802"/>
    <w:rsid w:val="00186D7E"/>
    <w:rsid w:val="00190876"/>
    <w:rsid w:val="001A00B1"/>
    <w:rsid w:val="001A0D77"/>
    <w:rsid w:val="001A0F21"/>
    <w:rsid w:val="001A48AF"/>
    <w:rsid w:val="001B03FA"/>
    <w:rsid w:val="001B16DE"/>
    <w:rsid w:val="001B178C"/>
    <w:rsid w:val="001B3CFA"/>
    <w:rsid w:val="001B48B9"/>
    <w:rsid w:val="001B59BE"/>
    <w:rsid w:val="001C2811"/>
    <w:rsid w:val="001C2FFA"/>
    <w:rsid w:val="001C3FAA"/>
    <w:rsid w:val="001D09C3"/>
    <w:rsid w:val="001D3CF5"/>
    <w:rsid w:val="001D5AF5"/>
    <w:rsid w:val="001E66D0"/>
    <w:rsid w:val="001E6C26"/>
    <w:rsid w:val="001F06A4"/>
    <w:rsid w:val="001F0B0A"/>
    <w:rsid w:val="001F2FD9"/>
    <w:rsid w:val="001F402A"/>
    <w:rsid w:val="001F6F5D"/>
    <w:rsid w:val="0020081E"/>
    <w:rsid w:val="00200E57"/>
    <w:rsid w:val="002038AA"/>
    <w:rsid w:val="00210E97"/>
    <w:rsid w:val="0021213A"/>
    <w:rsid w:val="0021451C"/>
    <w:rsid w:val="00216961"/>
    <w:rsid w:val="0022070C"/>
    <w:rsid w:val="0022245E"/>
    <w:rsid w:val="00223F3F"/>
    <w:rsid w:val="00227D49"/>
    <w:rsid w:val="0023119C"/>
    <w:rsid w:val="00233DA1"/>
    <w:rsid w:val="00241702"/>
    <w:rsid w:val="00242299"/>
    <w:rsid w:val="00242969"/>
    <w:rsid w:val="00242E6F"/>
    <w:rsid w:val="00246012"/>
    <w:rsid w:val="00252E1D"/>
    <w:rsid w:val="00266943"/>
    <w:rsid w:val="0027001C"/>
    <w:rsid w:val="0027005C"/>
    <w:rsid w:val="0027019D"/>
    <w:rsid w:val="002724AE"/>
    <w:rsid w:val="00273803"/>
    <w:rsid w:val="00276328"/>
    <w:rsid w:val="00282B7F"/>
    <w:rsid w:val="0028377D"/>
    <w:rsid w:val="00286AD1"/>
    <w:rsid w:val="002876FD"/>
    <w:rsid w:val="002A5415"/>
    <w:rsid w:val="002B150D"/>
    <w:rsid w:val="002B27BA"/>
    <w:rsid w:val="002C0491"/>
    <w:rsid w:val="002C6642"/>
    <w:rsid w:val="002D062D"/>
    <w:rsid w:val="002D0C88"/>
    <w:rsid w:val="002D1C0E"/>
    <w:rsid w:val="002D2551"/>
    <w:rsid w:val="002E0212"/>
    <w:rsid w:val="002E53D2"/>
    <w:rsid w:val="002E6014"/>
    <w:rsid w:val="002F2915"/>
    <w:rsid w:val="002F3BFD"/>
    <w:rsid w:val="002F4BBF"/>
    <w:rsid w:val="00302B5E"/>
    <w:rsid w:val="003065AE"/>
    <w:rsid w:val="0031150C"/>
    <w:rsid w:val="003115DD"/>
    <w:rsid w:val="00315203"/>
    <w:rsid w:val="003159E9"/>
    <w:rsid w:val="00320761"/>
    <w:rsid w:val="00323C12"/>
    <w:rsid w:val="00330915"/>
    <w:rsid w:val="00330A7E"/>
    <w:rsid w:val="00330E00"/>
    <w:rsid w:val="0034063F"/>
    <w:rsid w:val="00352096"/>
    <w:rsid w:val="003540D1"/>
    <w:rsid w:val="003604FC"/>
    <w:rsid w:val="0036136B"/>
    <w:rsid w:val="003629B5"/>
    <w:rsid w:val="00362C02"/>
    <w:rsid w:val="003643A0"/>
    <w:rsid w:val="00371A54"/>
    <w:rsid w:val="003723DA"/>
    <w:rsid w:val="00374595"/>
    <w:rsid w:val="00376A4F"/>
    <w:rsid w:val="00377950"/>
    <w:rsid w:val="003804D7"/>
    <w:rsid w:val="00380FF0"/>
    <w:rsid w:val="0038123C"/>
    <w:rsid w:val="00383360"/>
    <w:rsid w:val="00384F06"/>
    <w:rsid w:val="00386FE9"/>
    <w:rsid w:val="003915A9"/>
    <w:rsid w:val="00395C6E"/>
    <w:rsid w:val="003A4D95"/>
    <w:rsid w:val="003B0C56"/>
    <w:rsid w:val="003C1FC7"/>
    <w:rsid w:val="003C5AE5"/>
    <w:rsid w:val="003D5F00"/>
    <w:rsid w:val="003E120E"/>
    <w:rsid w:val="003E4CF8"/>
    <w:rsid w:val="003E5B6E"/>
    <w:rsid w:val="003F11B9"/>
    <w:rsid w:val="003F1E91"/>
    <w:rsid w:val="003F2958"/>
    <w:rsid w:val="003F39C4"/>
    <w:rsid w:val="003F598B"/>
    <w:rsid w:val="003F5C5A"/>
    <w:rsid w:val="00402B18"/>
    <w:rsid w:val="004038AC"/>
    <w:rsid w:val="004059A8"/>
    <w:rsid w:val="004072C9"/>
    <w:rsid w:val="004111C7"/>
    <w:rsid w:val="00412969"/>
    <w:rsid w:val="0041476B"/>
    <w:rsid w:val="004167E7"/>
    <w:rsid w:val="004226DF"/>
    <w:rsid w:val="00423829"/>
    <w:rsid w:val="00432CD7"/>
    <w:rsid w:val="00442FFF"/>
    <w:rsid w:val="00443B56"/>
    <w:rsid w:val="004523FC"/>
    <w:rsid w:val="00453A6E"/>
    <w:rsid w:val="0045498D"/>
    <w:rsid w:val="00455EC3"/>
    <w:rsid w:val="00463069"/>
    <w:rsid w:val="00464F6B"/>
    <w:rsid w:val="00465993"/>
    <w:rsid w:val="00467353"/>
    <w:rsid w:val="0047398B"/>
    <w:rsid w:val="00483D94"/>
    <w:rsid w:val="00486D4F"/>
    <w:rsid w:val="004951B9"/>
    <w:rsid w:val="004A3E33"/>
    <w:rsid w:val="004A524A"/>
    <w:rsid w:val="004A587F"/>
    <w:rsid w:val="004A58BA"/>
    <w:rsid w:val="004A69E5"/>
    <w:rsid w:val="004B37A3"/>
    <w:rsid w:val="004B3AA4"/>
    <w:rsid w:val="004B6604"/>
    <w:rsid w:val="004C2B19"/>
    <w:rsid w:val="004C374F"/>
    <w:rsid w:val="004C66BA"/>
    <w:rsid w:val="004D0DE9"/>
    <w:rsid w:val="004D0E68"/>
    <w:rsid w:val="004D58C6"/>
    <w:rsid w:val="004E287B"/>
    <w:rsid w:val="004E2CA4"/>
    <w:rsid w:val="004E472E"/>
    <w:rsid w:val="004F2358"/>
    <w:rsid w:val="004F5E5C"/>
    <w:rsid w:val="005008BE"/>
    <w:rsid w:val="00501050"/>
    <w:rsid w:val="00502303"/>
    <w:rsid w:val="005035AB"/>
    <w:rsid w:val="00506519"/>
    <w:rsid w:val="005111B6"/>
    <w:rsid w:val="00515028"/>
    <w:rsid w:val="00525BEF"/>
    <w:rsid w:val="00542C2C"/>
    <w:rsid w:val="005444EC"/>
    <w:rsid w:val="00545B81"/>
    <w:rsid w:val="00546B5D"/>
    <w:rsid w:val="00547A21"/>
    <w:rsid w:val="00553C10"/>
    <w:rsid w:val="0055449A"/>
    <w:rsid w:val="00556275"/>
    <w:rsid w:val="00556C4C"/>
    <w:rsid w:val="00564E9A"/>
    <w:rsid w:val="00565D5A"/>
    <w:rsid w:val="00570C46"/>
    <w:rsid w:val="005729C1"/>
    <w:rsid w:val="00573C15"/>
    <w:rsid w:val="00577FB1"/>
    <w:rsid w:val="00581727"/>
    <w:rsid w:val="00581C40"/>
    <w:rsid w:val="00582592"/>
    <w:rsid w:val="005828A1"/>
    <w:rsid w:val="005913DB"/>
    <w:rsid w:val="00593306"/>
    <w:rsid w:val="00596453"/>
    <w:rsid w:val="005A25C4"/>
    <w:rsid w:val="005A45A0"/>
    <w:rsid w:val="005B0FD6"/>
    <w:rsid w:val="005B1606"/>
    <w:rsid w:val="005B16C8"/>
    <w:rsid w:val="005B23C3"/>
    <w:rsid w:val="005B4407"/>
    <w:rsid w:val="005B46AA"/>
    <w:rsid w:val="005B6F96"/>
    <w:rsid w:val="005C0432"/>
    <w:rsid w:val="005C2320"/>
    <w:rsid w:val="005C5C58"/>
    <w:rsid w:val="005C6EEC"/>
    <w:rsid w:val="005C72FE"/>
    <w:rsid w:val="005C7744"/>
    <w:rsid w:val="005C7E38"/>
    <w:rsid w:val="005D114E"/>
    <w:rsid w:val="005D45D5"/>
    <w:rsid w:val="005E1DB0"/>
    <w:rsid w:val="005E200F"/>
    <w:rsid w:val="005E2722"/>
    <w:rsid w:val="005E2C9E"/>
    <w:rsid w:val="005F0018"/>
    <w:rsid w:val="005F3A2D"/>
    <w:rsid w:val="005F45E7"/>
    <w:rsid w:val="005F5DBB"/>
    <w:rsid w:val="005F60E5"/>
    <w:rsid w:val="005F75CF"/>
    <w:rsid w:val="0060652F"/>
    <w:rsid w:val="00610E34"/>
    <w:rsid w:val="00610E80"/>
    <w:rsid w:val="00611639"/>
    <w:rsid w:val="00614779"/>
    <w:rsid w:val="00615C17"/>
    <w:rsid w:val="00621751"/>
    <w:rsid w:val="00624069"/>
    <w:rsid w:val="00624FE8"/>
    <w:rsid w:val="00625A81"/>
    <w:rsid w:val="0063021A"/>
    <w:rsid w:val="00636C0B"/>
    <w:rsid w:val="00637F5E"/>
    <w:rsid w:val="00644F75"/>
    <w:rsid w:val="00651FCF"/>
    <w:rsid w:val="00653D0B"/>
    <w:rsid w:val="006549F4"/>
    <w:rsid w:val="006552D5"/>
    <w:rsid w:val="00667E18"/>
    <w:rsid w:val="006719DE"/>
    <w:rsid w:val="00674724"/>
    <w:rsid w:val="00676BB4"/>
    <w:rsid w:val="00676F2E"/>
    <w:rsid w:val="00692FB9"/>
    <w:rsid w:val="006950D1"/>
    <w:rsid w:val="006A0CE0"/>
    <w:rsid w:val="006B1DF7"/>
    <w:rsid w:val="006B2202"/>
    <w:rsid w:val="006B2B59"/>
    <w:rsid w:val="006B3C96"/>
    <w:rsid w:val="006B4F54"/>
    <w:rsid w:val="006B7D34"/>
    <w:rsid w:val="006C0E76"/>
    <w:rsid w:val="006C147E"/>
    <w:rsid w:val="006C1756"/>
    <w:rsid w:val="006C39A7"/>
    <w:rsid w:val="006C3B0F"/>
    <w:rsid w:val="006C56ED"/>
    <w:rsid w:val="006D218E"/>
    <w:rsid w:val="006D5532"/>
    <w:rsid w:val="006D6488"/>
    <w:rsid w:val="006E7A1B"/>
    <w:rsid w:val="006F4591"/>
    <w:rsid w:val="006F6501"/>
    <w:rsid w:val="00701DCC"/>
    <w:rsid w:val="00705384"/>
    <w:rsid w:val="00705D73"/>
    <w:rsid w:val="00712188"/>
    <w:rsid w:val="00712C8C"/>
    <w:rsid w:val="00714172"/>
    <w:rsid w:val="007156A5"/>
    <w:rsid w:val="007163B8"/>
    <w:rsid w:val="007309A5"/>
    <w:rsid w:val="00733094"/>
    <w:rsid w:val="00734B8F"/>
    <w:rsid w:val="00735017"/>
    <w:rsid w:val="007439C8"/>
    <w:rsid w:val="0074482A"/>
    <w:rsid w:val="00746CC4"/>
    <w:rsid w:val="00746D9E"/>
    <w:rsid w:val="00750EC5"/>
    <w:rsid w:val="007573D8"/>
    <w:rsid w:val="007610B7"/>
    <w:rsid w:val="007629C1"/>
    <w:rsid w:val="007638D4"/>
    <w:rsid w:val="00764471"/>
    <w:rsid w:val="00764A41"/>
    <w:rsid w:val="00764C0A"/>
    <w:rsid w:val="00764D67"/>
    <w:rsid w:val="00767415"/>
    <w:rsid w:val="00775F76"/>
    <w:rsid w:val="00776700"/>
    <w:rsid w:val="007767AA"/>
    <w:rsid w:val="00783D5E"/>
    <w:rsid w:val="00784E85"/>
    <w:rsid w:val="00793E7F"/>
    <w:rsid w:val="00795919"/>
    <w:rsid w:val="007A1451"/>
    <w:rsid w:val="007A3776"/>
    <w:rsid w:val="007A3DBB"/>
    <w:rsid w:val="007A6CCA"/>
    <w:rsid w:val="007B1EAA"/>
    <w:rsid w:val="007B3213"/>
    <w:rsid w:val="007B6FA0"/>
    <w:rsid w:val="007C04A1"/>
    <w:rsid w:val="007D124A"/>
    <w:rsid w:val="007D1343"/>
    <w:rsid w:val="007D464B"/>
    <w:rsid w:val="007D4840"/>
    <w:rsid w:val="007D4B33"/>
    <w:rsid w:val="007D5CA5"/>
    <w:rsid w:val="007D5E0A"/>
    <w:rsid w:val="007E414E"/>
    <w:rsid w:val="007E52AB"/>
    <w:rsid w:val="007E6892"/>
    <w:rsid w:val="007F0998"/>
    <w:rsid w:val="007F13E0"/>
    <w:rsid w:val="007F3763"/>
    <w:rsid w:val="007F58AB"/>
    <w:rsid w:val="007F5E50"/>
    <w:rsid w:val="007F7760"/>
    <w:rsid w:val="007F7CA6"/>
    <w:rsid w:val="008000A3"/>
    <w:rsid w:val="00802BC9"/>
    <w:rsid w:val="00802EF8"/>
    <w:rsid w:val="00804159"/>
    <w:rsid w:val="0080426F"/>
    <w:rsid w:val="00816172"/>
    <w:rsid w:val="00822B4F"/>
    <w:rsid w:val="00822FFA"/>
    <w:rsid w:val="00825812"/>
    <w:rsid w:val="00830F16"/>
    <w:rsid w:val="008321AC"/>
    <w:rsid w:val="008341BF"/>
    <w:rsid w:val="00834262"/>
    <w:rsid w:val="00837019"/>
    <w:rsid w:val="00837E42"/>
    <w:rsid w:val="00853C00"/>
    <w:rsid w:val="00866203"/>
    <w:rsid w:val="00866A61"/>
    <w:rsid w:val="0087079D"/>
    <w:rsid w:val="00870E33"/>
    <w:rsid w:val="0087136B"/>
    <w:rsid w:val="00871E6F"/>
    <w:rsid w:val="008752EA"/>
    <w:rsid w:val="00880602"/>
    <w:rsid w:val="00882FF3"/>
    <w:rsid w:val="00890838"/>
    <w:rsid w:val="008952B7"/>
    <w:rsid w:val="00896957"/>
    <w:rsid w:val="008A29EF"/>
    <w:rsid w:val="008A4153"/>
    <w:rsid w:val="008A4439"/>
    <w:rsid w:val="008A6076"/>
    <w:rsid w:val="008A6F06"/>
    <w:rsid w:val="008C0419"/>
    <w:rsid w:val="008C0C9B"/>
    <w:rsid w:val="008C1D32"/>
    <w:rsid w:val="008C2D1A"/>
    <w:rsid w:val="008D04AC"/>
    <w:rsid w:val="008D122B"/>
    <w:rsid w:val="008D2C6D"/>
    <w:rsid w:val="008E00A5"/>
    <w:rsid w:val="008E6170"/>
    <w:rsid w:val="008E66F3"/>
    <w:rsid w:val="008E7832"/>
    <w:rsid w:val="008F1577"/>
    <w:rsid w:val="008F1A75"/>
    <w:rsid w:val="008F339E"/>
    <w:rsid w:val="008F63AA"/>
    <w:rsid w:val="009001E3"/>
    <w:rsid w:val="009027FC"/>
    <w:rsid w:val="009032FA"/>
    <w:rsid w:val="00904B01"/>
    <w:rsid w:val="009068C6"/>
    <w:rsid w:val="00906ABF"/>
    <w:rsid w:val="00911145"/>
    <w:rsid w:val="0091369B"/>
    <w:rsid w:val="00914DA1"/>
    <w:rsid w:val="00916B0A"/>
    <w:rsid w:val="00934B50"/>
    <w:rsid w:val="009364C8"/>
    <w:rsid w:val="00936AEA"/>
    <w:rsid w:val="0093731A"/>
    <w:rsid w:val="00937526"/>
    <w:rsid w:val="00940C66"/>
    <w:rsid w:val="00942FB5"/>
    <w:rsid w:val="00944DEF"/>
    <w:rsid w:val="00946CE5"/>
    <w:rsid w:val="00952195"/>
    <w:rsid w:val="00957171"/>
    <w:rsid w:val="00961620"/>
    <w:rsid w:val="00961E71"/>
    <w:rsid w:val="00962131"/>
    <w:rsid w:val="00965BEE"/>
    <w:rsid w:val="009710D0"/>
    <w:rsid w:val="00974CD4"/>
    <w:rsid w:val="009766A3"/>
    <w:rsid w:val="00976AF5"/>
    <w:rsid w:val="009775BA"/>
    <w:rsid w:val="00980302"/>
    <w:rsid w:val="0098760E"/>
    <w:rsid w:val="00991E81"/>
    <w:rsid w:val="00992A40"/>
    <w:rsid w:val="009A165E"/>
    <w:rsid w:val="009A4BAB"/>
    <w:rsid w:val="009B32C4"/>
    <w:rsid w:val="009B5129"/>
    <w:rsid w:val="009B572A"/>
    <w:rsid w:val="009B6475"/>
    <w:rsid w:val="009B77A8"/>
    <w:rsid w:val="009B7ACA"/>
    <w:rsid w:val="009C3CDA"/>
    <w:rsid w:val="009C5A8B"/>
    <w:rsid w:val="009C6EC8"/>
    <w:rsid w:val="009D0BF2"/>
    <w:rsid w:val="009D1318"/>
    <w:rsid w:val="009D420C"/>
    <w:rsid w:val="009E0B41"/>
    <w:rsid w:val="009E128A"/>
    <w:rsid w:val="009E40BF"/>
    <w:rsid w:val="009E43A5"/>
    <w:rsid w:val="009E7CB9"/>
    <w:rsid w:val="009F5F5C"/>
    <w:rsid w:val="009F7E9D"/>
    <w:rsid w:val="00A009AA"/>
    <w:rsid w:val="00A015A0"/>
    <w:rsid w:val="00A05A20"/>
    <w:rsid w:val="00A1254D"/>
    <w:rsid w:val="00A157AE"/>
    <w:rsid w:val="00A15FC4"/>
    <w:rsid w:val="00A240C8"/>
    <w:rsid w:val="00A24D33"/>
    <w:rsid w:val="00A25587"/>
    <w:rsid w:val="00A2605F"/>
    <w:rsid w:val="00A26C70"/>
    <w:rsid w:val="00A33A50"/>
    <w:rsid w:val="00A36FC5"/>
    <w:rsid w:val="00A41256"/>
    <w:rsid w:val="00A41F97"/>
    <w:rsid w:val="00A4421C"/>
    <w:rsid w:val="00A47036"/>
    <w:rsid w:val="00A554E8"/>
    <w:rsid w:val="00A557FF"/>
    <w:rsid w:val="00A55E86"/>
    <w:rsid w:val="00A60404"/>
    <w:rsid w:val="00A61FBC"/>
    <w:rsid w:val="00A64C82"/>
    <w:rsid w:val="00A660D9"/>
    <w:rsid w:val="00A719CE"/>
    <w:rsid w:val="00A74DE8"/>
    <w:rsid w:val="00A75142"/>
    <w:rsid w:val="00A83B20"/>
    <w:rsid w:val="00A84759"/>
    <w:rsid w:val="00A84DA4"/>
    <w:rsid w:val="00A8530E"/>
    <w:rsid w:val="00A863FA"/>
    <w:rsid w:val="00A87036"/>
    <w:rsid w:val="00A911AA"/>
    <w:rsid w:val="00A914D3"/>
    <w:rsid w:val="00A91675"/>
    <w:rsid w:val="00A94BE9"/>
    <w:rsid w:val="00AB0B26"/>
    <w:rsid w:val="00AB0BE7"/>
    <w:rsid w:val="00AC0C71"/>
    <w:rsid w:val="00AC5710"/>
    <w:rsid w:val="00AC57DC"/>
    <w:rsid w:val="00AC60F4"/>
    <w:rsid w:val="00AC645F"/>
    <w:rsid w:val="00AD1491"/>
    <w:rsid w:val="00AD1A57"/>
    <w:rsid w:val="00AD2F89"/>
    <w:rsid w:val="00AE0714"/>
    <w:rsid w:val="00AE4503"/>
    <w:rsid w:val="00AE5260"/>
    <w:rsid w:val="00AE5944"/>
    <w:rsid w:val="00AE5D22"/>
    <w:rsid w:val="00AE7647"/>
    <w:rsid w:val="00B01B09"/>
    <w:rsid w:val="00B02233"/>
    <w:rsid w:val="00B05031"/>
    <w:rsid w:val="00B14022"/>
    <w:rsid w:val="00B17E83"/>
    <w:rsid w:val="00B22FA6"/>
    <w:rsid w:val="00B2383D"/>
    <w:rsid w:val="00B2434D"/>
    <w:rsid w:val="00B26698"/>
    <w:rsid w:val="00B27600"/>
    <w:rsid w:val="00B33F4B"/>
    <w:rsid w:val="00B418CF"/>
    <w:rsid w:val="00B51BB8"/>
    <w:rsid w:val="00B61DB6"/>
    <w:rsid w:val="00B62A3E"/>
    <w:rsid w:val="00B6497D"/>
    <w:rsid w:val="00B64EDF"/>
    <w:rsid w:val="00B85620"/>
    <w:rsid w:val="00B90CF3"/>
    <w:rsid w:val="00B95F90"/>
    <w:rsid w:val="00BA1786"/>
    <w:rsid w:val="00BA3459"/>
    <w:rsid w:val="00BB1817"/>
    <w:rsid w:val="00BC2659"/>
    <w:rsid w:val="00BC2719"/>
    <w:rsid w:val="00BC2F3A"/>
    <w:rsid w:val="00BC306B"/>
    <w:rsid w:val="00BC7281"/>
    <w:rsid w:val="00BE0F72"/>
    <w:rsid w:val="00BE21F6"/>
    <w:rsid w:val="00BE6B16"/>
    <w:rsid w:val="00BF3BEF"/>
    <w:rsid w:val="00BF4D42"/>
    <w:rsid w:val="00BF6A43"/>
    <w:rsid w:val="00C005C6"/>
    <w:rsid w:val="00C1009C"/>
    <w:rsid w:val="00C12724"/>
    <w:rsid w:val="00C12900"/>
    <w:rsid w:val="00C14026"/>
    <w:rsid w:val="00C1452E"/>
    <w:rsid w:val="00C15305"/>
    <w:rsid w:val="00C15A51"/>
    <w:rsid w:val="00C20A05"/>
    <w:rsid w:val="00C30CE6"/>
    <w:rsid w:val="00C3144D"/>
    <w:rsid w:val="00C35F29"/>
    <w:rsid w:val="00C37037"/>
    <w:rsid w:val="00C50E71"/>
    <w:rsid w:val="00C57B23"/>
    <w:rsid w:val="00C71C5D"/>
    <w:rsid w:val="00C72697"/>
    <w:rsid w:val="00C816E3"/>
    <w:rsid w:val="00C8714A"/>
    <w:rsid w:val="00C903C0"/>
    <w:rsid w:val="00C93101"/>
    <w:rsid w:val="00CA27CC"/>
    <w:rsid w:val="00CA2D3E"/>
    <w:rsid w:val="00CA394C"/>
    <w:rsid w:val="00CB1B4F"/>
    <w:rsid w:val="00CB5E85"/>
    <w:rsid w:val="00CC098F"/>
    <w:rsid w:val="00CC102B"/>
    <w:rsid w:val="00CC1F90"/>
    <w:rsid w:val="00CC3EDE"/>
    <w:rsid w:val="00CC48AA"/>
    <w:rsid w:val="00CD6806"/>
    <w:rsid w:val="00CD77BF"/>
    <w:rsid w:val="00CE2D0B"/>
    <w:rsid w:val="00CE72EE"/>
    <w:rsid w:val="00CF001F"/>
    <w:rsid w:val="00CF3237"/>
    <w:rsid w:val="00CF3431"/>
    <w:rsid w:val="00CF6ACF"/>
    <w:rsid w:val="00CF7070"/>
    <w:rsid w:val="00CF75BA"/>
    <w:rsid w:val="00D00AEE"/>
    <w:rsid w:val="00D03B8A"/>
    <w:rsid w:val="00D108EA"/>
    <w:rsid w:val="00D131EB"/>
    <w:rsid w:val="00D1552F"/>
    <w:rsid w:val="00D20F37"/>
    <w:rsid w:val="00D21DBF"/>
    <w:rsid w:val="00D24E43"/>
    <w:rsid w:val="00D26C08"/>
    <w:rsid w:val="00D348E0"/>
    <w:rsid w:val="00D41A33"/>
    <w:rsid w:val="00D41C0E"/>
    <w:rsid w:val="00D4273C"/>
    <w:rsid w:val="00D47969"/>
    <w:rsid w:val="00D47EB1"/>
    <w:rsid w:val="00D50F20"/>
    <w:rsid w:val="00D5281E"/>
    <w:rsid w:val="00D53ED1"/>
    <w:rsid w:val="00D55B1E"/>
    <w:rsid w:val="00D55E3E"/>
    <w:rsid w:val="00D5707F"/>
    <w:rsid w:val="00D61D15"/>
    <w:rsid w:val="00D626C0"/>
    <w:rsid w:val="00D649BA"/>
    <w:rsid w:val="00D65FC7"/>
    <w:rsid w:val="00D83E8D"/>
    <w:rsid w:val="00D849D6"/>
    <w:rsid w:val="00D8754D"/>
    <w:rsid w:val="00DA16B7"/>
    <w:rsid w:val="00DA7A9E"/>
    <w:rsid w:val="00DB0C79"/>
    <w:rsid w:val="00DB3A94"/>
    <w:rsid w:val="00DB3AD1"/>
    <w:rsid w:val="00DB6C8F"/>
    <w:rsid w:val="00DC045E"/>
    <w:rsid w:val="00DC2940"/>
    <w:rsid w:val="00DC3BFA"/>
    <w:rsid w:val="00DC4783"/>
    <w:rsid w:val="00DD093C"/>
    <w:rsid w:val="00DD29B3"/>
    <w:rsid w:val="00DD2BB4"/>
    <w:rsid w:val="00DD3300"/>
    <w:rsid w:val="00DE05E5"/>
    <w:rsid w:val="00DE11F9"/>
    <w:rsid w:val="00DE34D1"/>
    <w:rsid w:val="00E0053A"/>
    <w:rsid w:val="00E058E8"/>
    <w:rsid w:val="00E17137"/>
    <w:rsid w:val="00E20041"/>
    <w:rsid w:val="00E213AC"/>
    <w:rsid w:val="00E244E9"/>
    <w:rsid w:val="00E26A12"/>
    <w:rsid w:val="00E30597"/>
    <w:rsid w:val="00E4433C"/>
    <w:rsid w:val="00E46077"/>
    <w:rsid w:val="00E5123B"/>
    <w:rsid w:val="00E516EB"/>
    <w:rsid w:val="00E54F10"/>
    <w:rsid w:val="00E67CA5"/>
    <w:rsid w:val="00E70336"/>
    <w:rsid w:val="00E76FD8"/>
    <w:rsid w:val="00E81068"/>
    <w:rsid w:val="00E83D4D"/>
    <w:rsid w:val="00E91ED6"/>
    <w:rsid w:val="00E922DF"/>
    <w:rsid w:val="00E92FD6"/>
    <w:rsid w:val="00E93D27"/>
    <w:rsid w:val="00EA1A44"/>
    <w:rsid w:val="00EB0231"/>
    <w:rsid w:val="00EB12BE"/>
    <w:rsid w:val="00EB5D45"/>
    <w:rsid w:val="00EB6BCB"/>
    <w:rsid w:val="00EC1837"/>
    <w:rsid w:val="00EC1866"/>
    <w:rsid w:val="00EC4FAD"/>
    <w:rsid w:val="00ED6080"/>
    <w:rsid w:val="00ED63F3"/>
    <w:rsid w:val="00ED7309"/>
    <w:rsid w:val="00EE3672"/>
    <w:rsid w:val="00EE7F78"/>
    <w:rsid w:val="00EF2D7A"/>
    <w:rsid w:val="00EF3AB7"/>
    <w:rsid w:val="00EF7CAA"/>
    <w:rsid w:val="00F0380A"/>
    <w:rsid w:val="00F07467"/>
    <w:rsid w:val="00F15D18"/>
    <w:rsid w:val="00F16C98"/>
    <w:rsid w:val="00F16F97"/>
    <w:rsid w:val="00F24E43"/>
    <w:rsid w:val="00F4110F"/>
    <w:rsid w:val="00F43E98"/>
    <w:rsid w:val="00F45D26"/>
    <w:rsid w:val="00F54A95"/>
    <w:rsid w:val="00F6076A"/>
    <w:rsid w:val="00F80070"/>
    <w:rsid w:val="00F81120"/>
    <w:rsid w:val="00F822C3"/>
    <w:rsid w:val="00F829CC"/>
    <w:rsid w:val="00F82F2F"/>
    <w:rsid w:val="00F86D9B"/>
    <w:rsid w:val="00F874DD"/>
    <w:rsid w:val="00F93DB2"/>
    <w:rsid w:val="00F95D68"/>
    <w:rsid w:val="00F97756"/>
    <w:rsid w:val="00FA13A9"/>
    <w:rsid w:val="00FA3B9B"/>
    <w:rsid w:val="00FA4D72"/>
    <w:rsid w:val="00FB0225"/>
    <w:rsid w:val="00FB09B6"/>
    <w:rsid w:val="00FB2F4D"/>
    <w:rsid w:val="00FB64C1"/>
    <w:rsid w:val="00FC00AB"/>
    <w:rsid w:val="00FC3B59"/>
    <w:rsid w:val="00FD1C7A"/>
    <w:rsid w:val="00FD3002"/>
    <w:rsid w:val="00FF195A"/>
    <w:rsid w:val="00FF1AF0"/>
    <w:rsid w:val="00FF4341"/>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2F336375"/>
  <w15:docId w15:val="{E613586F-3E5C-479A-871D-B2EEFD1B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0F4"/>
    <w:pPr>
      <w:ind w:left="851"/>
    </w:pPr>
  </w:style>
  <w:style w:type="paragraph" w:styleId="Overskrift1">
    <w:name w:val="heading 1"/>
    <w:basedOn w:val="Normal"/>
    <w:next w:val="Normal"/>
    <w:link w:val="Overskrift1Tegn"/>
    <w:autoRedefine/>
    <w:uiPriority w:val="9"/>
    <w:qFormat/>
    <w:rsid w:val="00B17E83"/>
    <w:pPr>
      <w:keepNext/>
      <w:keepLines/>
      <w:numPr>
        <w:numId w:val="3"/>
      </w:numPr>
      <w:spacing w:before="360" w:after="240"/>
      <w:ind w:left="1708"/>
      <w:outlineLvl w:val="0"/>
    </w:pPr>
    <w:rPr>
      <w:rFonts w:asciiTheme="majorHAnsi" w:eastAsiaTheme="majorEastAsia" w:hAnsiTheme="majorHAnsi" w:cstheme="majorBidi"/>
      <w:b/>
      <w:caps/>
      <w:sz w:val="28"/>
      <w:szCs w:val="32"/>
    </w:rPr>
  </w:style>
  <w:style w:type="paragraph" w:styleId="Overskrift2">
    <w:name w:val="heading 2"/>
    <w:aliases w:val="Avsnitt"/>
    <w:basedOn w:val="Normal"/>
    <w:next w:val="Normal"/>
    <w:link w:val="Overskrift2Tegn"/>
    <w:autoRedefine/>
    <w:uiPriority w:val="9"/>
    <w:qFormat/>
    <w:rsid w:val="002D2551"/>
    <w:pPr>
      <w:keepNext/>
      <w:numPr>
        <w:ilvl w:val="1"/>
        <w:numId w:val="3"/>
      </w:numPr>
      <w:tabs>
        <w:tab w:val="left" w:pos="1134"/>
      </w:tabs>
      <w:spacing w:before="240" w:after="120" w:line="240" w:lineRule="auto"/>
      <w:outlineLvl w:val="1"/>
    </w:pPr>
    <w:rPr>
      <w:rFonts w:asciiTheme="majorHAnsi" w:eastAsiaTheme="majorEastAsia" w:hAnsiTheme="majorHAnsi" w:cstheme="majorBidi"/>
      <w:b/>
      <w:sz w:val="26"/>
      <w:szCs w:val="26"/>
    </w:rPr>
  </w:style>
  <w:style w:type="paragraph" w:styleId="Overskrift3">
    <w:name w:val="heading 3"/>
    <w:basedOn w:val="Normal"/>
    <w:next w:val="Normal"/>
    <w:link w:val="Overskrift3Tegn"/>
    <w:autoRedefine/>
    <w:uiPriority w:val="9"/>
    <w:qFormat/>
    <w:rsid w:val="002D2551"/>
    <w:pPr>
      <w:keepNext/>
      <w:keepLines/>
      <w:numPr>
        <w:ilvl w:val="2"/>
        <w:numId w:val="3"/>
      </w:numPr>
      <w:spacing w:before="240"/>
      <w:outlineLvl w:val="2"/>
    </w:pPr>
    <w:rPr>
      <w:rFonts w:asciiTheme="majorHAnsi" w:eastAsiaTheme="majorEastAsia" w:hAnsiTheme="majorHAnsi" w:cstheme="majorBidi"/>
      <w:b/>
      <w:sz w:val="24"/>
      <w:szCs w:val="24"/>
    </w:rPr>
  </w:style>
  <w:style w:type="paragraph" w:styleId="Overskrift4">
    <w:name w:val="heading 4"/>
    <w:basedOn w:val="Normal"/>
    <w:next w:val="Normal"/>
    <w:link w:val="Overskrift4Tegn"/>
    <w:uiPriority w:val="9"/>
    <w:semiHidden/>
    <w:qFormat/>
    <w:rsid w:val="00870E33"/>
    <w:pPr>
      <w:keepNext/>
      <w:keepLines/>
      <w:numPr>
        <w:ilvl w:val="3"/>
        <w:numId w:val="3"/>
      </w:numPr>
      <w:spacing w:before="40" w:after="0"/>
      <w:outlineLvl w:val="3"/>
    </w:pPr>
    <w:rPr>
      <w:rFonts w:asciiTheme="majorHAnsi" w:eastAsiaTheme="majorEastAsia" w:hAnsiTheme="majorHAnsi" w:cstheme="majorBidi"/>
      <w:i/>
      <w:iCs/>
      <w:color w:val="BF9500" w:themeColor="accent1" w:themeShade="BF"/>
    </w:rPr>
  </w:style>
  <w:style w:type="paragraph" w:styleId="Overskrift5">
    <w:name w:val="heading 5"/>
    <w:basedOn w:val="Normal"/>
    <w:next w:val="Normal"/>
    <w:link w:val="Overskrift5Tegn"/>
    <w:uiPriority w:val="9"/>
    <w:semiHidden/>
    <w:qFormat/>
    <w:rsid w:val="00870E33"/>
    <w:pPr>
      <w:keepNext/>
      <w:keepLines/>
      <w:numPr>
        <w:ilvl w:val="4"/>
        <w:numId w:val="3"/>
      </w:numPr>
      <w:spacing w:before="40" w:after="0"/>
      <w:outlineLvl w:val="4"/>
    </w:pPr>
    <w:rPr>
      <w:rFonts w:asciiTheme="majorHAnsi" w:eastAsiaTheme="majorEastAsia" w:hAnsiTheme="majorHAnsi" w:cstheme="majorBidi"/>
      <w:color w:val="BF9500" w:themeColor="accent1" w:themeShade="BF"/>
    </w:rPr>
  </w:style>
  <w:style w:type="paragraph" w:styleId="Overskrift6">
    <w:name w:val="heading 6"/>
    <w:basedOn w:val="Normal"/>
    <w:next w:val="Normal"/>
    <w:link w:val="Overskrift6Tegn"/>
    <w:uiPriority w:val="9"/>
    <w:semiHidden/>
    <w:qFormat/>
    <w:rsid w:val="00870E33"/>
    <w:pPr>
      <w:keepNext/>
      <w:keepLines/>
      <w:numPr>
        <w:ilvl w:val="5"/>
        <w:numId w:val="3"/>
      </w:numPr>
      <w:spacing w:before="40" w:after="0"/>
      <w:outlineLvl w:val="5"/>
    </w:pPr>
    <w:rPr>
      <w:rFonts w:asciiTheme="majorHAnsi" w:eastAsiaTheme="majorEastAsia" w:hAnsiTheme="majorHAnsi" w:cstheme="majorBidi"/>
      <w:color w:val="7F6300" w:themeColor="accent1" w:themeShade="7F"/>
    </w:rPr>
  </w:style>
  <w:style w:type="paragraph" w:styleId="Overskrift7">
    <w:name w:val="heading 7"/>
    <w:basedOn w:val="Normal"/>
    <w:next w:val="Normal"/>
    <w:link w:val="Overskrift7Tegn"/>
    <w:uiPriority w:val="9"/>
    <w:semiHidden/>
    <w:unhideWhenUsed/>
    <w:qFormat/>
    <w:rsid w:val="00870E33"/>
    <w:pPr>
      <w:keepNext/>
      <w:keepLines/>
      <w:numPr>
        <w:ilvl w:val="6"/>
        <w:numId w:val="3"/>
      </w:numPr>
      <w:spacing w:before="40" w:after="0"/>
      <w:outlineLvl w:val="6"/>
    </w:pPr>
    <w:rPr>
      <w:rFonts w:asciiTheme="majorHAnsi" w:eastAsiaTheme="majorEastAsia" w:hAnsiTheme="majorHAnsi" w:cstheme="majorBidi"/>
      <w:i/>
      <w:iCs/>
      <w:color w:val="7F6300" w:themeColor="accent1" w:themeShade="7F"/>
    </w:rPr>
  </w:style>
  <w:style w:type="paragraph" w:styleId="Overskrift8">
    <w:name w:val="heading 8"/>
    <w:basedOn w:val="Normal"/>
    <w:next w:val="Normal"/>
    <w:link w:val="Overskrift8Tegn"/>
    <w:uiPriority w:val="9"/>
    <w:semiHidden/>
    <w:unhideWhenUsed/>
    <w:qFormat/>
    <w:rsid w:val="00870E3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70E3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semiHidden/>
    <w:rsid w:val="000B6579"/>
    <w:pPr>
      <w:spacing w:line="240" w:lineRule="auto"/>
      <w:contextualSpacing/>
    </w:pPr>
    <w:rPr>
      <w:rFonts w:asciiTheme="majorHAnsi" w:eastAsiaTheme="majorEastAsia" w:hAnsiTheme="majorHAnsi" w:cstheme="majorBidi"/>
      <w:b/>
      <w:spacing w:val="-10"/>
      <w:kern w:val="28"/>
      <w:sz w:val="36"/>
      <w:szCs w:val="56"/>
    </w:rPr>
  </w:style>
  <w:style w:type="character" w:customStyle="1" w:styleId="TittelTegn">
    <w:name w:val="Tittel Tegn"/>
    <w:basedOn w:val="Standardskriftforavsnitt"/>
    <w:link w:val="Tittel"/>
    <w:uiPriority w:val="10"/>
    <w:semiHidden/>
    <w:rsid w:val="00714172"/>
    <w:rPr>
      <w:rFonts w:asciiTheme="majorHAnsi" w:eastAsiaTheme="majorEastAsia" w:hAnsiTheme="majorHAnsi" w:cstheme="majorBidi"/>
      <w:b/>
      <w:spacing w:val="-10"/>
      <w:kern w:val="28"/>
      <w:sz w:val="36"/>
      <w:szCs w:val="56"/>
    </w:rPr>
  </w:style>
  <w:style w:type="character" w:customStyle="1" w:styleId="Overskrift1Tegn">
    <w:name w:val="Overskrift 1 Tegn"/>
    <w:basedOn w:val="Standardskriftforavsnitt"/>
    <w:link w:val="Overskrift1"/>
    <w:uiPriority w:val="9"/>
    <w:rsid w:val="00B17E83"/>
    <w:rPr>
      <w:rFonts w:asciiTheme="majorHAnsi" w:eastAsiaTheme="majorEastAsia" w:hAnsiTheme="majorHAnsi" w:cstheme="majorBidi"/>
      <w:b/>
      <w:caps/>
      <w:sz w:val="28"/>
      <w:szCs w:val="32"/>
    </w:rPr>
  </w:style>
  <w:style w:type="character" w:customStyle="1" w:styleId="Overskrift2Tegn">
    <w:name w:val="Overskrift 2 Tegn"/>
    <w:aliases w:val="Avsnitt Tegn"/>
    <w:basedOn w:val="Standardskriftforavsnitt"/>
    <w:link w:val="Overskrift2"/>
    <w:uiPriority w:val="9"/>
    <w:rsid w:val="002D2551"/>
    <w:rPr>
      <w:rFonts w:asciiTheme="majorHAnsi" w:eastAsiaTheme="majorEastAsia" w:hAnsiTheme="majorHAnsi" w:cstheme="majorBidi"/>
      <w:b/>
      <w:sz w:val="26"/>
      <w:szCs w:val="26"/>
    </w:rPr>
  </w:style>
  <w:style w:type="paragraph" w:styleId="Topptekst">
    <w:name w:val="header"/>
    <w:basedOn w:val="Normal"/>
    <w:link w:val="TopptekstTegn"/>
    <w:uiPriority w:val="99"/>
    <w:rsid w:val="000B6579"/>
    <w:pPr>
      <w:tabs>
        <w:tab w:val="center" w:pos="4536"/>
        <w:tab w:val="right" w:pos="9072"/>
      </w:tabs>
      <w:spacing w:line="200" w:lineRule="atLeast"/>
    </w:pPr>
    <w:rPr>
      <w:sz w:val="18"/>
    </w:rPr>
  </w:style>
  <w:style w:type="character" w:customStyle="1" w:styleId="TopptekstTegn">
    <w:name w:val="Topptekst Tegn"/>
    <w:basedOn w:val="Standardskriftforavsnitt"/>
    <w:link w:val="Topptekst"/>
    <w:uiPriority w:val="99"/>
    <w:rsid w:val="000B6579"/>
    <w:rPr>
      <w:sz w:val="18"/>
    </w:rPr>
  </w:style>
  <w:style w:type="paragraph" w:styleId="Bunntekst">
    <w:name w:val="footer"/>
    <w:basedOn w:val="Normal"/>
    <w:link w:val="BunntekstTegn"/>
    <w:uiPriority w:val="99"/>
    <w:rsid w:val="000B6579"/>
    <w:pPr>
      <w:tabs>
        <w:tab w:val="center" w:pos="4536"/>
        <w:tab w:val="right" w:pos="9072"/>
      </w:tabs>
      <w:spacing w:line="200" w:lineRule="atLeast"/>
    </w:pPr>
    <w:rPr>
      <w:sz w:val="18"/>
    </w:rPr>
  </w:style>
  <w:style w:type="character" w:customStyle="1" w:styleId="BunntekstTegn">
    <w:name w:val="Bunntekst Tegn"/>
    <w:basedOn w:val="Standardskriftforavsnitt"/>
    <w:link w:val="Bunntekst"/>
    <w:uiPriority w:val="99"/>
    <w:rsid w:val="000B6579"/>
    <w:rPr>
      <w:sz w:val="18"/>
    </w:rPr>
  </w:style>
  <w:style w:type="table" w:styleId="Tabellrutenett">
    <w:name w:val="Table Grid"/>
    <w:basedOn w:val="Vanligtabell"/>
    <w:uiPriority w:val="39"/>
    <w:rsid w:val="00B23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B2383D"/>
    <w:rPr>
      <w:color w:val="808080"/>
    </w:rPr>
  </w:style>
  <w:style w:type="character" w:customStyle="1" w:styleId="Overskrift3Tegn">
    <w:name w:val="Overskrift 3 Tegn"/>
    <w:basedOn w:val="Standardskriftforavsnitt"/>
    <w:link w:val="Overskrift3"/>
    <w:uiPriority w:val="9"/>
    <w:rsid w:val="002D2551"/>
    <w:rPr>
      <w:rFonts w:asciiTheme="majorHAnsi" w:eastAsiaTheme="majorEastAsia" w:hAnsiTheme="majorHAnsi" w:cstheme="majorBidi"/>
      <w:b/>
      <w:sz w:val="24"/>
      <w:szCs w:val="24"/>
    </w:rPr>
  </w:style>
  <w:style w:type="character" w:styleId="Hyperkobling">
    <w:name w:val="Hyperlink"/>
    <w:basedOn w:val="Standardskriftforavsnitt"/>
    <w:uiPriority w:val="99"/>
    <w:rsid w:val="00A554E8"/>
    <w:rPr>
      <w:color w:val="006BB3" w:themeColor="hyperlink"/>
      <w:u w:val="single"/>
    </w:rPr>
  </w:style>
  <w:style w:type="paragraph" w:styleId="Undertittel">
    <w:name w:val="Subtitle"/>
    <w:basedOn w:val="Normal"/>
    <w:next w:val="Normal"/>
    <w:link w:val="UndertittelTegn"/>
    <w:uiPriority w:val="11"/>
    <w:qFormat/>
    <w:rsid w:val="00714172"/>
    <w:pPr>
      <w:numPr>
        <w:ilvl w:val="1"/>
      </w:numPr>
      <w:spacing w:before="240" w:line="240" w:lineRule="auto"/>
      <w:ind w:left="851"/>
    </w:pPr>
    <w:rPr>
      <w:rFonts w:eastAsiaTheme="minorEastAsia"/>
      <w:b/>
      <w:spacing w:val="15"/>
      <w:sz w:val="32"/>
    </w:rPr>
  </w:style>
  <w:style w:type="character" w:customStyle="1" w:styleId="UndertittelTegn">
    <w:name w:val="Undertittel Tegn"/>
    <w:basedOn w:val="Standardskriftforavsnitt"/>
    <w:link w:val="Undertittel"/>
    <w:uiPriority w:val="11"/>
    <w:rsid w:val="00714172"/>
    <w:rPr>
      <w:rFonts w:eastAsiaTheme="minorEastAsia"/>
      <w:b/>
      <w:spacing w:val="15"/>
      <w:sz w:val="32"/>
    </w:rPr>
  </w:style>
  <w:style w:type="paragraph" w:customStyle="1" w:styleId="NummerertOverskrift">
    <w:name w:val="Nummerert Overskrift"/>
    <w:basedOn w:val="Overskrift1"/>
    <w:qFormat/>
    <w:rsid w:val="00714172"/>
    <w:pPr>
      <w:numPr>
        <w:numId w:val="1"/>
      </w:numPr>
      <w:ind w:left="369" w:hanging="369"/>
    </w:pPr>
  </w:style>
  <w:style w:type="paragraph" w:styleId="Bobletekst">
    <w:name w:val="Balloon Text"/>
    <w:basedOn w:val="Normal"/>
    <w:link w:val="BobletekstTegn"/>
    <w:uiPriority w:val="99"/>
    <w:semiHidden/>
    <w:rsid w:val="00705384"/>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05384"/>
    <w:rPr>
      <w:rFonts w:ascii="Tahoma" w:hAnsi="Tahoma" w:cs="Tahoma"/>
      <w:sz w:val="16"/>
      <w:szCs w:val="16"/>
    </w:rPr>
  </w:style>
  <w:style w:type="character" w:customStyle="1" w:styleId="Overskrift4Tegn">
    <w:name w:val="Overskrift 4 Tegn"/>
    <w:basedOn w:val="Standardskriftforavsnitt"/>
    <w:link w:val="Overskrift4"/>
    <w:uiPriority w:val="9"/>
    <w:semiHidden/>
    <w:rsid w:val="00870E33"/>
    <w:rPr>
      <w:rFonts w:asciiTheme="majorHAnsi" w:eastAsiaTheme="majorEastAsia" w:hAnsiTheme="majorHAnsi" w:cstheme="majorBidi"/>
      <w:i/>
      <w:iCs/>
      <w:color w:val="BF9500" w:themeColor="accent1" w:themeShade="BF"/>
    </w:rPr>
  </w:style>
  <w:style w:type="character" w:customStyle="1" w:styleId="Overskrift5Tegn">
    <w:name w:val="Overskrift 5 Tegn"/>
    <w:basedOn w:val="Standardskriftforavsnitt"/>
    <w:link w:val="Overskrift5"/>
    <w:uiPriority w:val="9"/>
    <w:semiHidden/>
    <w:rsid w:val="00870E33"/>
    <w:rPr>
      <w:rFonts w:asciiTheme="majorHAnsi" w:eastAsiaTheme="majorEastAsia" w:hAnsiTheme="majorHAnsi" w:cstheme="majorBidi"/>
      <w:color w:val="BF9500" w:themeColor="accent1" w:themeShade="BF"/>
    </w:rPr>
  </w:style>
  <w:style w:type="character" w:customStyle="1" w:styleId="Overskrift6Tegn">
    <w:name w:val="Overskrift 6 Tegn"/>
    <w:basedOn w:val="Standardskriftforavsnitt"/>
    <w:link w:val="Overskrift6"/>
    <w:uiPriority w:val="9"/>
    <w:semiHidden/>
    <w:rsid w:val="00870E33"/>
    <w:rPr>
      <w:rFonts w:asciiTheme="majorHAnsi" w:eastAsiaTheme="majorEastAsia" w:hAnsiTheme="majorHAnsi" w:cstheme="majorBidi"/>
      <w:color w:val="7F6300" w:themeColor="accent1" w:themeShade="7F"/>
    </w:rPr>
  </w:style>
  <w:style w:type="character" w:customStyle="1" w:styleId="Overskrift7Tegn">
    <w:name w:val="Overskrift 7 Tegn"/>
    <w:basedOn w:val="Standardskriftforavsnitt"/>
    <w:link w:val="Overskrift7"/>
    <w:uiPriority w:val="9"/>
    <w:semiHidden/>
    <w:rsid w:val="00870E33"/>
    <w:rPr>
      <w:rFonts w:asciiTheme="majorHAnsi" w:eastAsiaTheme="majorEastAsia" w:hAnsiTheme="majorHAnsi" w:cstheme="majorBidi"/>
      <w:i/>
      <w:iCs/>
      <w:color w:val="7F6300" w:themeColor="accent1" w:themeShade="7F"/>
    </w:rPr>
  </w:style>
  <w:style w:type="character" w:customStyle="1" w:styleId="Overskrift8Tegn">
    <w:name w:val="Overskrift 8 Tegn"/>
    <w:basedOn w:val="Standardskriftforavsnitt"/>
    <w:link w:val="Overskrift8"/>
    <w:uiPriority w:val="9"/>
    <w:semiHidden/>
    <w:rsid w:val="00870E3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870E33"/>
    <w:rPr>
      <w:rFonts w:asciiTheme="majorHAnsi" w:eastAsiaTheme="majorEastAsia" w:hAnsiTheme="majorHAnsi" w:cstheme="majorBidi"/>
      <w:i/>
      <w:iCs/>
      <w:color w:val="272727" w:themeColor="text1" w:themeTint="D8"/>
      <w:sz w:val="21"/>
      <w:szCs w:val="21"/>
    </w:rPr>
  </w:style>
  <w:style w:type="paragraph" w:customStyle="1" w:styleId="Overskiftutennummer">
    <w:name w:val="Overskift uten nummer"/>
    <w:basedOn w:val="Overskrift1"/>
    <w:link w:val="OverskiftutennummerChar"/>
    <w:qFormat/>
    <w:rsid w:val="00D55E3E"/>
    <w:pPr>
      <w:numPr>
        <w:numId w:val="0"/>
      </w:numPr>
    </w:pPr>
  </w:style>
  <w:style w:type="paragraph" w:styleId="Listeavsnitt">
    <w:name w:val="List Paragraph"/>
    <w:basedOn w:val="Normal"/>
    <w:autoRedefine/>
    <w:uiPriority w:val="34"/>
    <w:qFormat/>
    <w:rsid w:val="009710D0"/>
    <w:pPr>
      <w:numPr>
        <w:numId w:val="6"/>
      </w:numPr>
      <w:overflowPunct w:val="0"/>
      <w:autoSpaceDE w:val="0"/>
      <w:autoSpaceDN w:val="0"/>
      <w:adjustRightInd w:val="0"/>
      <w:spacing w:before="120" w:after="120" w:line="240" w:lineRule="auto"/>
      <w:textAlignment w:val="baseline"/>
    </w:pPr>
    <w:rPr>
      <w:rFonts w:ascii="Arial" w:eastAsia="Times New Roman" w:hAnsi="Arial" w:cs="Arial"/>
      <w:color w:val="000000"/>
      <w:szCs w:val="20"/>
      <w:lang w:eastAsia="nb-NO"/>
    </w:rPr>
  </w:style>
  <w:style w:type="character" w:customStyle="1" w:styleId="OverskiftutennummerChar">
    <w:name w:val="Overskift uten nummer Char"/>
    <w:basedOn w:val="Overskrift1Tegn"/>
    <w:link w:val="Overskiftutennummer"/>
    <w:rsid w:val="00D55E3E"/>
    <w:rPr>
      <w:rFonts w:asciiTheme="majorHAnsi" w:eastAsiaTheme="majorEastAsia" w:hAnsiTheme="majorHAnsi" w:cstheme="majorBidi"/>
      <w:b/>
      <w:caps/>
      <w:sz w:val="28"/>
      <w:szCs w:val="32"/>
    </w:rPr>
  </w:style>
  <w:style w:type="character" w:styleId="Merknadsreferanse">
    <w:name w:val="annotation reference"/>
    <w:basedOn w:val="Standardskriftforavsnitt"/>
    <w:uiPriority w:val="99"/>
    <w:semiHidden/>
    <w:rsid w:val="00ED6080"/>
    <w:rPr>
      <w:sz w:val="16"/>
      <w:szCs w:val="16"/>
    </w:rPr>
  </w:style>
  <w:style w:type="paragraph" w:styleId="Merknadstekst">
    <w:name w:val="annotation text"/>
    <w:basedOn w:val="Normal"/>
    <w:link w:val="MerknadstekstTegn"/>
    <w:uiPriority w:val="99"/>
    <w:semiHidden/>
    <w:rsid w:val="00ED6080"/>
    <w:pPr>
      <w:overflowPunct w:val="0"/>
      <w:autoSpaceDE w:val="0"/>
      <w:autoSpaceDN w:val="0"/>
      <w:adjustRightInd w:val="0"/>
      <w:spacing w:after="0" w:line="240" w:lineRule="auto"/>
      <w:ind w:left="0"/>
      <w:textAlignment w:val="baseline"/>
    </w:pPr>
    <w:rPr>
      <w:rFonts w:ascii="Arial" w:eastAsia="Times New Roman" w:hAnsi="Arial" w:cs="Times New Roman"/>
      <w:sz w:val="20"/>
      <w:szCs w:val="20"/>
      <w:lang w:eastAsia="nb-NO"/>
    </w:rPr>
  </w:style>
  <w:style w:type="character" w:customStyle="1" w:styleId="MerknadstekstTegn">
    <w:name w:val="Merknadstekst Tegn"/>
    <w:basedOn w:val="Standardskriftforavsnitt"/>
    <w:link w:val="Merknadstekst"/>
    <w:uiPriority w:val="99"/>
    <w:semiHidden/>
    <w:rsid w:val="00ED6080"/>
    <w:rPr>
      <w:rFonts w:ascii="Arial" w:eastAsia="Times New Roman" w:hAnsi="Arial" w:cs="Times New Roman"/>
      <w:sz w:val="20"/>
      <w:szCs w:val="20"/>
      <w:lang w:eastAsia="nb-NO"/>
    </w:rPr>
  </w:style>
  <w:style w:type="paragraph" w:styleId="Punktliste">
    <w:name w:val="List Bullet"/>
    <w:basedOn w:val="Normal"/>
    <w:autoRedefine/>
    <w:rsid w:val="00775F76"/>
    <w:pPr>
      <w:numPr>
        <w:numId w:val="2"/>
      </w:numPr>
      <w:overflowPunct w:val="0"/>
      <w:autoSpaceDE w:val="0"/>
      <w:autoSpaceDN w:val="0"/>
      <w:adjustRightInd w:val="0"/>
      <w:spacing w:after="0" w:line="240" w:lineRule="auto"/>
      <w:textAlignment w:val="baseline"/>
    </w:pPr>
    <w:rPr>
      <w:rFonts w:ascii="Arial" w:eastAsia="Times New Roman" w:hAnsi="Arial" w:cs="Times New Roman"/>
      <w:sz w:val="24"/>
      <w:szCs w:val="20"/>
      <w:lang w:eastAsia="nb-NO"/>
    </w:rPr>
  </w:style>
  <w:style w:type="paragraph" w:customStyle="1" w:styleId="Vanlig">
    <w:name w:val="Vanlig"/>
    <w:link w:val="VanligChar"/>
    <w:autoRedefine/>
    <w:rsid w:val="00252E1D"/>
    <w:pPr>
      <w:overflowPunct w:val="0"/>
      <w:autoSpaceDE w:val="0"/>
      <w:autoSpaceDN w:val="0"/>
      <w:adjustRightInd w:val="0"/>
      <w:jc w:val="center"/>
      <w:textAlignment w:val="baseline"/>
    </w:pPr>
    <w:rPr>
      <w:rFonts w:ascii="Arial" w:eastAsia="Times New Roman" w:hAnsi="Arial" w:cs="Times New Roman"/>
      <w:sz w:val="24"/>
      <w:szCs w:val="20"/>
      <w:lang w:eastAsia="nb-NO"/>
    </w:rPr>
  </w:style>
  <w:style w:type="paragraph" w:styleId="INNH1">
    <w:name w:val="toc 1"/>
    <w:basedOn w:val="Normal"/>
    <w:next w:val="Normal"/>
    <w:autoRedefine/>
    <w:uiPriority w:val="39"/>
    <w:unhideWhenUsed/>
    <w:rsid w:val="00A1254D"/>
    <w:pPr>
      <w:spacing w:before="120" w:after="120"/>
      <w:ind w:left="0"/>
    </w:pPr>
    <w:rPr>
      <w:rFonts w:cstheme="minorHAnsi"/>
      <w:b/>
      <w:bCs/>
      <w:caps/>
      <w:sz w:val="20"/>
      <w:szCs w:val="20"/>
    </w:rPr>
  </w:style>
  <w:style w:type="paragraph" w:styleId="INNH2">
    <w:name w:val="toc 2"/>
    <w:basedOn w:val="Normal"/>
    <w:next w:val="Normal"/>
    <w:autoRedefine/>
    <w:uiPriority w:val="39"/>
    <w:unhideWhenUsed/>
    <w:rsid w:val="00A1254D"/>
    <w:pPr>
      <w:spacing w:after="0"/>
      <w:ind w:left="220"/>
    </w:pPr>
    <w:rPr>
      <w:rFonts w:cstheme="minorHAnsi"/>
      <w:smallCaps/>
      <w:sz w:val="20"/>
      <w:szCs w:val="20"/>
    </w:rPr>
  </w:style>
  <w:style w:type="paragraph" w:styleId="INNH3">
    <w:name w:val="toc 3"/>
    <w:basedOn w:val="Normal"/>
    <w:next w:val="Normal"/>
    <w:autoRedefine/>
    <w:uiPriority w:val="39"/>
    <w:unhideWhenUsed/>
    <w:rsid w:val="00A1254D"/>
    <w:pPr>
      <w:spacing w:after="0"/>
      <w:ind w:left="440"/>
    </w:pPr>
    <w:rPr>
      <w:rFonts w:cstheme="minorHAnsi"/>
      <w:i/>
      <w:iCs/>
      <w:sz w:val="20"/>
      <w:szCs w:val="20"/>
    </w:rPr>
  </w:style>
  <w:style w:type="paragraph" w:styleId="INNH4">
    <w:name w:val="toc 4"/>
    <w:basedOn w:val="Normal"/>
    <w:next w:val="Normal"/>
    <w:autoRedefine/>
    <w:uiPriority w:val="39"/>
    <w:unhideWhenUsed/>
    <w:rsid w:val="00A1254D"/>
    <w:pPr>
      <w:spacing w:after="0"/>
      <w:ind w:left="660"/>
    </w:pPr>
    <w:rPr>
      <w:rFonts w:cstheme="minorHAnsi"/>
      <w:sz w:val="18"/>
      <w:szCs w:val="18"/>
    </w:rPr>
  </w:style>
  <w:style w:type="paragraph" w:styleId="INNH5">
    <w:name w:val="toc 5"/>
    <w:basedOn w:val="Normal"/>
    <w:next w:val="Normal"/>
    <w:autoRedefine/>
    <w:uiPriority w:val="39"/>
    <w:unhideWhenUsed/>
    <w:rsid w:val="00A1254D"/>
    <w:pPr>
      <w:spacing w:after="0"/>
      <w:ind w:left="880"/>
    </w:pPr>
    <w:rPr>
      <w:rFonts w:cstheme="minorHAnsi"/>
      <w:sz w:val="18"/>
      <w:szCs w:val="18"/>
    </w:rPr>
  </w:style>
  <w:style w:type="paragraph" w:styleId="INNH6">
    <w:name w:val="toc 6"/>
    <w:basedOn w:val="Normal"/>
    <w:next w:val="Normal"/>
    <w:autoRedefine/>
    <w:uiPriority w:val="39"/>
    <w:unhideWhenUsed/>
    <w:rsid w:val="00A1254D"/>
    <w:pPr>
      <w:spacing w:after="0"/>
      <w:ind w:left="1100"/>
    </w:pPr>
    <w:rPr>
      <w:rFonts w:cstheme="minorHAnsi"/>
      <w:sz w:val="18"/>
      <w:szCs w:val="18"/>
    </w:rPr>
  </w:style>
  <w:style w:type="paragraph" w:styleId="INNH7">
    <w:name w:val="toc 7"/>
    <w:basedOn w:val="Normal"/>
    <w:next w:val="Normal"/>
    <w:autoRedefine/>
    <w:uiPriority w:val="39"/>
    <w:unhideWhenUsed/>
    <w:rsid w:val="00A1254D"/>
    <w:pPr>
      <w:spacing w:after="0"/>
      <w:ind w:left="1320"/>
    </w:pPr>
    <w:rPr>
      <w:rFonts w:cstheme="minorHAnsi"/>
      <w:sz w:val="18"/>
      <w:szCs w:val="18"/>
    </w:rPr>
  </w:style>
  <w:style w:type="paragraph" w:styleId="INNH8">
    <w:name w:val="toc 8"/>
    <w:basedOn w:val="Normal"/>
    <w:next w:val="Normal"/>
    <w:autoRedefine/>
    <w:uiPriority w:val="39"/>
    <w:unhideWhenUsed/>
    <w:rsid w:val="00A1254D"/>
    <w:pPr>
      <w:spacing w:after="0"/>
      <w:ind w:left="1540"/>
    </w:pPr>
    <w:rPr>
      <w:rFonts w:cstheme="minorHAnsi"/>
      <w:sz w:val="18"/>
      <w:szCs w:val="18"/>
    </w:rPr>
  </w:style>
  <w:style w:type="paragraph" w:styleId="INNH9">
    <w:name w:val="toc 9"/>
    <w:basedOn w:val="Normal"/>
    <w:next w:val="Normal"/>
    <w:autoRedefine/>
    <w:uiPriority w:val="39"/>
    <w:unhideWhenUsed/>
    <w:rsid w:val="00A1254D"/>
    <w:pPr>
      <w:spacing w:after="0"/>
      <w:ind w:left="1760"/>
    </w:pPr>
    <w:rPr>
      <w:rFonts w:cstheme="minorHAnsi"/>
      <w:sz w:val="18"/>
      <w:szCs w:val="18"/>
    </w:rPr>
  </w:style>
  <w:style w:type="paragraph" w:styleId="Kommentaremne">
    <w:name w:val="annotation subject"/>
    <w:basedOn w:val="Merknadstekst"/>
    <w:next w:val="Merknadstekst"/>
    <w:link w:val="KommentaremneTegn"/>
    <w:uiPriority w:val="99"/>
    <w:semiHidden/>
    <w:unhideWhenUsed/>
    <w:rsid w:val="00157455"/>
    <w:pPr>
      <w:overflowPunct/>
      <w:autoSpaceDE/>
      <w:autoSpaceDN/>
      <w:adjustRightInd/>
      <w:spacing w:after="160"/>
      <w:ind w:left="1134"/>
      <w:textAlignment w:val="auto"/>
    </w:pPr>
    <w:rPr>
      <w:rFonts w:asciiTheme="minorHAnsi" w:eastAsiaTheme="minorHAnsi" w:hAnsiTheme="minorHAnsi" w:cstheme="minorBidi"/>
      <w:b/>
      <w:bCs/>
      <w:lang w:eastAsia="en-US"/>
    </w:rPr>
  </w:style>
  <w:style w:type="character" w:customStyle="1" w:styleId="KommentaremneTegn">
    <w:name w:val="Kommentaremne Tegn"/>
    <w:basedOn w:val="MerknadstekstTegn"/>
    <w:link w:val="Kommentaremne"/>
    <w:uiPriority w:val="99"/>
    <w:semiHidden/>
    <w:rsid w:val="00157455"/>
    <w:rPr>
      <w:rFonts w:ascii="Arial" w:eastAsia="Times New Roman" w:hAnsi="Arial" w:cs="Times New Roman"/>
      <w:b/>
      <w:bCs/>
      <w:sz w:val="20"/>
      <w:szCs w:val="20"/>
      <w:lang w:eastAsia="nb-NO"/>
    </w:rPr>
  </w:style>
  <w:style w:type="character" w:customStyle="1" w:styleId="Omtale1">
    <w:name w:val="Omtale1"/>
    <w:basedOn w:val="Standardskriftforavsnitt"/>
    <w:uiPriority w:val="99"/>
    <w:semiHidden/>
    <w:unhideWhenUsed/>
    <w:rsid w:val="00DC045E"/>
    <w:rPr>
      <w:color w:val="2B579A"/>
      <w:shd w:val="clear" w:color="auto" w:fill="E6E6E6"/>
    </w:rPr>
  </w:style>
  <w:style w:type="character" w:styleId="Sterk">
    <w:name w:val="Strong"/>
    <w:basedOn w:val="Standardskriftforavsnitt"/>
    <w:uiPriority w:val="22"/>
    <w:qFormat/>
    <w:rsid w:val="002D2551"/>
    <w:rPr>
      <w:b/>
      <w:bCs/>
    </w:rPr>
  </w:style>
  <w:style w:type="paragraph" w:customStyle="1" w:styleId="fremsideSubtitle">
    <w:name w:val="fremsideSubtitle"/>
    <w:link w:val="fremsideSubtitleChar"/>
    <w:autoRedefine/>
    <w:qFormat/>
    <w:rsid w:val="005F45E7"/>
    <w:pPr>
      <w:framePr w:wrap="around" w:vAnchor="page" w:hAnchor="page" w:x="1135" w:y="1645"/>
      <w:spacing w:after="0" w:line="240" w:lineRule="auto"/>
      <w:contextualSpacing/>
    </w:pPr>
    <w:rPr>
      <w:rFonts w:asciiTheme="majorHAnsi" w:hAnsiTheme="majorHAnsi" w:cstheme="majorHAnsi"/>
      <w:b/>
      <w:color w:val="FFFFFF" w:themeColor="background1"/>
      <w:sz w:val="40"/>
      <w:szCs w:val="40"/>
    </w:rPr>
  </w:style>
  <w:style w:type="paragraph" w:customStyle="1" w:styleId="fremsideTittel">
    <w:name w:val="fremsideTittel"/>
    <w:link w:val="fremsideTittelChar"/>
    <w:autoRedefine/>
    <w:qFormat/>
    <w:rsid w:val="00AC60F4"/>
    <w:pPr>
      <w:framePr w:wrap="around" w:vAnchor="page" w:hAnchor="page" w:x="1135" w:y="1645"/>
      <w:spacing w:after="0"/>
    </w:pPr>
    <w:rPr>
      <w:rFonts w:asciiTheme="majorHAnsi" w:hAnsiTheme="majorHAnsi" w:cstheme="majorHAnsi"/>
      <w:b/>
      <w:color w:val="FFFFFF" w:themeColor="background1"/>
      <w:sz w:val="76"/>
      <w:szCs w:val="76"/>
    </w:rPr>
  </w:style>
  <w:style w:type="character" w:customStyle="1" w:styleId="fremsideSubtitleChar">
    <w:name w:val="fremsideSubtitle Char"/>
    <w:basedOn w:val="Standardskriftforavsnitt"/>
    <w:link w:val="fremsideSubtitle"/>
    <w:rsid w:val="005F45E7"/>
    <w:rPr>
      <w:rFonts w:asciiTheme="majorHAnsi" w:hAnsiTheme="majorHAnsi" w:cstheme="majorHAnsi"/>
      <w:b/>
      <w:color w:val="FFFFFF" w:themeColor="background1"/>
      <w:sz w:val="40"/>
      <w:szCs w:val="40"/>
    </w:rPr>
  </w:style>
  <w:style w:type="paragraph" w:customStyle="1" w:styleId="forsideDato-Ver">
    <w:name w:val="forsideDato-Ver"/>
    <w:autoRedefine/>
    <w:qFormat/>
    <w:rsid w:val="00B22FA6"/>
    <w:pPr>
      <w:framePr w:wrap="around" w:vAnchor="page" w:hAnchor="page" w:x="1135" w:y="1645"/>
      <w:spacing w:after="0" w:line="240" w:lineRule="auto"/>
    </w:pPr>
    <w:rPr>
      <w:noProof/>
      <w:color w:val="FFFFFF" w:themeColor="background1"/>
      <w:sz w:val="26"/>
    </w:rPr>
  </w:style>
  <w:style w:type="character" w:customStyle="1" w:styleId="fremsideTittelChar">
    <w:name w:val="fremsideTittel Char"/>
    <w:basedOn w:val="Standardskriftforavsnitt"/>
    <w:link w:val="fremsideTittel"/>
    <w:rsid w:val="00AC60F4"/>
    <w:rPr>
      <w:rFonts w:asciiTheme="majorHAnsi" w:hAnsiTheme="majorHAnsi" w:cstheme="majorHAnsi"/>
      <w:b/>
      <w:color w:val="FFFFFF" w:themeColor="background1"/>
      <w:sz w:val="76"/>
      <w:szCs w:val="76"/>
    </w:rPr>
  </w:style>
  <w:style w:type="paragraph" w:customStyle="1" w:styleId="topp-bunntekst">
    <w:name w:val="topp-bunntekst"/>
    <w:basedOn w:val="Topptekst"/>
    <w:qFormat/>
    <w:rsid w:val="00AC60F4"/>
    <w:pPr>
      <w:tabs>
        <w:tab w:val="clear" w:pos="4536"/>
        <w:tab w:val="clear" w:pos="9072"/>
      </w:tabs>
      <w:spacing w:after="0"/>
    </w:pPr>
  </w:style>
  <w:style w:type="paragraph" w:styleId="Overskriftforinnholdsfortegnelse">
    <w:name w:val="TOC Heading"/>
    <w:basedOn w:val="Overskrift1"/>
    <w:next w:val="Normal"/>
    <w:autoRedefine/>
    <w:uiPriority w:val="39"/>
    <w:unhideWhenUsed/>
    <w:qFormat/>
    <w:rsid w:val="002D2551"/>
    <w:pPr>
      <w:numPr>
        <w:numId w:val="0"/>
      </w:numPr>
      <w:spacing w:before="240" w:after="0"/>
      <w:outlineLvl w:val="9"/>
    </w:pPr>
    <w:rPr>
      <w:caps w:val="0"/>
      <w:sz w:val="32"/>
      <w:lang w:eastAsia="nb-NO"/>
    </w:rPr>
  </w:style>
  <w:style w:type="paragraph" w:customStyle="1" w:styleId="Tabell">
    <w:name w:val="Tabell"/>
    <w:basedOn w:val="Vanlig"/>
    <w:link w:val="TabellChar"/>
    <w:autoRedefine/>
    <w:qFormat/>
    <w:rsid w:val="00651FCF"/>
    <w:pPr>
      <w:spacing w:after="0"/>
      <w:jc w:val="left"/>
    </w:pPr>
    <w:rPr>
      <w:sz w:val="22"/>
    </w:rPr>
  </w:style>
  <w:style w:type="paragraph" w:customStyle="1" w:styleId="tabellHeader">
    <w:name w:val="tabellHeader"/>
    <w:basedOn w:val="Tabell"/>
    <w:link w:val="tabellHeaderChar"/>
    <w:autoRedefine/>
    <w:qFormat/>
    <w:rsid w:val="00581727"/>
    <w:pPr>
      <w:spacing w:line="240" w:lineRule="auto"/>
    </w:pPr>
    <w:rPr>
      <w:b/>
      <w:color w:val="FFFFFF" w:themeColor="background1"/>
    </w:rPr>
  </w:style>
  <w:style w:type="character" w:customStyle="1" w:styleId="VanligChar">
    <w:name w:val="Vanlig Char"/>
    <w:basedOn w:val="Standardskriftforavsnitt"/>
    <w:link w:val="Vanlig"/>
    <w:rsid w:val="00581727"/>
    <w:rPr>
      <w:rFonts w:ascii="Arial" w:eastAsia="Times New Roman" w:hAnsi="Arial" w:cs="Times New Roman"/>
      <w:sz w:val="24"/>
      <w:szCs w:val="20"/>
      <w:lang w:eastAsia="nb-NO"/>
    </w:rPr>
  </w:style>
  <w:style w:type="character" w:customStyle="1" w:styleId="TabellChar">
    <w:name w:val="Tabell Char"/>
    <w:basedOn w:val="VanligChar"/>
    <w:link w:val="Tabell"/>
    <w:rsid w:val="00581727"/>
    <w:rPr>
      <w:rFonts w:ascii="Arial" w:eastAsia="Times New Roman" w:hAnsi="Arial" w:cs="Times New Roman"/>
      <w:sz w:val="24"/>
      <w:szCs w:val="20"/>
      <w:lang w:eastAsia="nb-NO"/>
    </w:rPr>
  </w:style>
  <w:style w:type="character" w:customStyle="1" w:styleId="tabellHeaderChar">
    <w:name w:val="tabellHeader Char"/>
    <w:basedOn w:val="TabellChar"/>
    <w:link w:val="tabellHeader"/>
    <w:rsid w:val="00581727"/>
    <w:rPr>
      <w:rFonts w:ascii="Arial" w:eastAsia="Times New Roman" w:hAnsi="Arial" w:cs="Times New Roman"/>
      <w:b/>
      <w:color w:val="FFFFFF" w:themeColor="background1"/>
      <w:sz w:val="24"/>
      <w:szCs w:val="20"/>
      <w:lang w:eastAsia="nb-NO"/>
    </w:rPr>
  </w:style>
  <w:style w:type="paragraph" w:customStyle="1" w:styleId="Default">
    <w:name w:val="Default"/>
    <w:basedOn w:val="Normal"/>
    <w:rsid w:val="00853C00"/>
    <w:pPr>
      <w:autoSpaceDE w:val="0"/>
      <w:autoSpaceDN w:val="0"/>
      <w:spacing w:after="0" w:line="240" w:lineRule="auto"/>
      <w:ind w:left="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633664">
      <w:bodyDiv w:val="1"/>
      <w:marLeft w:val="0"/>
      <w:marRight w:val="0"/>
      <w:marTop w:val="0"/>
      <w:marBottom w:val="0"/>
      <w:divBdr>
        <w:top w:val="none" w:sz="0" w:space="0" w:color="auto"/>
        <w:left w:val="none" w:sz="0" w:space="0" w:color="auto"/>
        <w:bottom w:val="none" w:sz="0" w:space="0" w:color="auto"/>
        <w:right w:val="none" w:sz="0" w:space="0" w:color="auto"/>
      </w:divBdr>
    </w:div>
    <w:div w:id="462240064">
      <w:bodyDiv w:val="1"/>
      <w:marLeft w:val="0"/>
      <w:marRight w:val="0"/>
      <w:marTop w:val="0"/>
      <w:marBottom w:val="0"/>
      <w:divBdr>
        <w:top w:val="none" w:sz="0" w:space="0" w:color="auto"/>
        <w:left w:val="none" w:sz="0" w:space="0" w:color="auto"/>
        <w:bottom w:val="none" w:sz="0" w:space="0" w:color="auto"/>
        <w:right w:val="none" w:sz="0" w:space="0" w:color="auto"/>
      </w:divBdr>
    </w:div>
    <w:div w:id="1109620511">
      <w:bodyDiv w:val="1"/>
      <w:marLeft w:val="0"/>
      <w:marRight w:val="0"/>
      <w:marTop w:val="0"/>
      <w:marBottom w:val="0"/>
      <w:divBdr>
        <w:top w:val="none" w:sz="0" w:space="0" w:color="auto"/>
        <w:left w:val="none" w:sz="0" w:space="0" w:color="auto"/>
        <w:bottom w:val="none" w:sz="0" w:space="0" w:color="auto"/>
        <w:right w:val="none" w:sz="0" w:space="0" w:color="auto"/>
      </w:divBdr>
    </w:div>
    <w:div w:id="1486043599">
      <w:bodyDiv w:val="1"/>
      <w:marLeft w:val="0"/>
      <w:marRight w:val="0"/>
      <w:marTop w:val="0"/>
      <w:marBottom w:val="0"/>
      <w:divBdr>
        <w:top w:val="none" w:sz="0" w:space="0" w:color="auto"/>
        <w:left w:val="none" w:sz="0" w:space="0" w:color="auto"/>
        <w:bottom w:val="none" w:sz="0" w:space="0" w:color="auto"/>
        <w:right w:val="none" w:sz="0" w:space="0" w:color="auto"/>
      </w:divBdr>
    </w:div>
    <w:div w:id="165093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ruter.regnskap@ruter.no"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XPMaler\Ruter\Ruter_Rapport.dotx" TargetMode="External"/></Relationships>
</file>

<file path=word/theme/theme1.xml><?xml version="1.0" encoding="utf-8"?>
<a:theme xmlns:a="http://schemas.openxmlformats.org/drawingml/2006/main" name="Office-tema">
  <a:themeElements>
    <a:clrScheme name="Ruter">
      <a:dk1>
        <a:sysClr val="windowText" lastClr="000000"/>
      </a:dk1>
      <a:lt1>
        <a:sysClr val="window" lastClr="FFFFFF"/>
      </a:lt1>
      <a:dk2>
        <a:srgbClr val="E60000"/>
      </a:dk2>
      <a:lt2>
        <a:srgbClr val="F07800"/>
      </a:lt2>
      <a:accent1>
        <a:srgbClr val="FFC800"/>
      </a:accent1>
      <a:accent2>
        <a:srgbClr val="87B914"/>
      </a:accent2>
      <a:accent3>
        <a:srgbClr val="41BECD"/>
      </a:accent3>
      <a:accent4>
        <a:srgbClr val="682C88"/>
      </a:accent4>
      <a:accent5>
        <a:srgbClr val="6E0A14"/>
      </a:accent5>
      <a:accent6>
        <a:srgbClr val="AAAAB4"/>
      </a:accent6>
      <a:hlink>
        <a:srgbClr val="006BB3"/>
      </a:hlink>
      <a:folHlink>
        <a:srgbClr val="32374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n/>
  <dato>2018-09-17T00:00:00</dato>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661A-C03E-46CD-86A2-164FB62E5655}">
  <ds:schemaRefs/>
</ds:datastoreItem>
</file>

<file path=customXml/itemProps2.xml><?xml version="1.0" encoding="utf-8"?>
<ds:datastoreItem xmlns:ds="http://schemas.openxmlformats.org/officeDocument/2006/customXml" ds:itemID="{8D06C32C-B0A5-4DF7-9585-6C32C5094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Ruter_Rapport</Template>
  <TotalTime>517</TotalTime>
  <Pages>26</Pages>
  <Words>9580</Words>
  <Characters>50774</Characters>
  <Application>Microsoft Office Word</Application>
  <DocSecurity>0</DocSecurity>
  <Lines>423</Lines>
  <Paragraphs>120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Ruter AS</Company>
  <LinksUpToDate>false</LinksUpToDate>
  <CharactersWithSpaces>60234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Øystein Fjæra</dc:creator>
  <cp:lastModifiedBy>Jönsson Linda</cp:lastModifiedBy>
  <cp:revision>30</cp:revision>
  <cp:lastPrinted>2017-11-02T10:29:00Z</cp:lastPrinted>
  <dcterms:created xsi:type="dcterms:W3CDTF">2018-09-03T07:43:00Z</dcterms:created>
  <dcterms:modified xsi:type="dcterms:W3CDTF">2018-09-18T14:07:00Z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ies>
</file>